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B8086" w14:textId="38802128" w:rsidR="00453F50" w:rsidRPr="00690E11" w:rsidRDefault="00453F50" w:rsidP="00607B2D">
      <w:pPr>
        <w:pStyle w:val="a6"/>
        <w:numPr>
          <w:ilvl w:val="0"/>
          <w:numId w:val="1"/>
        </w:numPr>
        <w:jc w:val="center"/>
        <w:rPr>
          <w:rFonts w:ascii="Times New Roman" w:hAnsi="Times New Roman" w:cs="Times New Roman"/>
          <w:b/>
          <w:bCs/>
          <w:sz w:val="26"/>
          <w:szCs w:val="26"/>
          <w:lang w:eastAsia="ru-RU"/>
        </w:rPr>
      </w:pPr>
      <w:r w:rsidRPr="00690E11">
        <w:rPr>
          <w:rFonts w:ascii="Times New Roman" w:hAnsi="Times New Roman" w:cs="Times New Roman"/>
          <w:b/>
          <w:bCs/>
          <w:sz w:val="26"/>
          <w:szCs w:val="26"/>
          <w:lang w:eastAsia="ru-RU"/>
        </w:rPr>
        <w:t xml:space="preserve">ОТЧЕТ О РАБОТЕ ДУМЫ </w:t>
      </w:r>
      <w:r w:rsidR="008A26E5" w:rsidRPr="00690E11">
        <w:rPr>
          <w:rFonts w:ascii="Times New Roman" w:hAnsi="Times New Roman" w:cs="Times New Roman"/>
          <w:b/>
          <w:bCs/>
          <w:sz w:val="26"/>
          <w:szCs w:val="26"/>
          <w:lang w:eastAsia="ru-RU"/>
        </w:rPr>
        <w:t xml:space="preserve">ЛЕСОЗАВОДСКОГО </w:t>
      </w:r>
      <w:r w:rsidRPr="00690E11">
        <w:rPr>
          <w:rFonts w:ascii="Times New Roman" w:hAnsi="Times New Roman" w:cs="Times New Roman"/>
          <w:b/>
          <w:bCs/>
          <w:sz w:val="26"/>
          <w:szCs w:val="26"/>
          <w:lang w:eastAsia="ru-RU"/>
        </w:rPr>
        <w:t xml:space="preserve">ГОРОДСКОГО ОКРУГА ЗА </w:t>
      </w:r>
      <w:r w:rsidR="008A26E5" w:rsidRPr="00690E11">
        <w:rPr>
          <w:rFonts w:ascii="Times New Roman" w:hAnsi="Times New Roman" w:cs="Times New Roman"/>
          <w:b/>
          <w:bCs/>
          <w:sz w:val="26"/>
          <w:szCs w:val="26"/>
          <w:lang w:eastAsia="ru-RU"/>
        </w:rPr>
        <w:t>2020</w:t>
      </w:r>
      <w:r w:rsidRPr="00690E11">
        <w:rPr>
          <w:rFonts w:ascii="Times New Roman" w:hAnsi="Times New Roman" w:cs="Times New Roman"/>
          <w:b/>
          <w:bCs/>
          <w:sz w:val="26"/>
          <w:szCs w:val="26"/>
          <w:lang w:eastAsia="ru-RU"/>
        </w:rPr>
        <w:t xml:space="preserve"> ГОД</w:t>
      </w:r>
    </w:p>
    <w:p w14:paraId="39EE8C6A" w14:textId="77777777" w:rsidR="00453F50" w:rsidRPr="008A26E5" w:rsidRDefault="00453F50" w:rsidP="008A26E5">
      <w:pPr>
        <w:pStyle w:val="a6"/>
        <w:ind w:firstLine="709"/>
        <w:jc w:val="center"/>
        <w:rPr>
          <w:rFonts w:ascii="Times New Roman" w:hAnsi="Times New Roman" w:cs="Times New Roman"/>
          <w:sz w:val="26"/>
          <w:szCs w:val="26"/>
          <w:lang w:eastAsia="ru-RU"/>
        </w:rPr>
      </w:pPr>
    </w:p>
    <w:p w14:paraId="0F8DA264" w14:textId="389E2CD2" w:rsidR="00453F50" w:rsidRPr="00690E11" w:rsidRDefault="00607B2D" w:rsidP="008A26E5">
      <w:pPr>
        <w:pStyle w:val="a6"/>
        <w:ind w:firstLine="709"/>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1. 1 </w:t>
      </w:r>
      <w:r w:rsidR="00453F50" w:rsidRPr="00690E11">
        <w:rPr>
          <w:rFonts w:ascii="Times New Roman" w:hAnsi="Times New Roman" w:cs="Times New Roman"/>
          <w:b/>
          <w:bCs/>
          <w:sz w:val="26"/>
          <w:szCs w:val="26"/>
          <w:lang w:eastAsia="ru-RU"/>
        </w:rPr>
        <w:t xml:space="preserve">Об общих показателях деятельности Думы </w:t>
      </w:r>
      <w:r w:rsidR="008A26E5" w:rsidRPr="00690E11">
        <w:rPr>
          <w:rFonts w:ascii="Times New Roman" w:hAnsi="Times New Roman" w:cs="Times New Roman"/>
          <w:b/>
          <w:bCs/>
          <w:sz w:val="26"/>
          <w:szCs w:val="26"/>
          <w:lang w:eastAsia="ru-RU"/>
        </w:rPr>
        <w:t>Лесозаводского</w:t>
      </w:r>
      <w:r w:rsidR="00453F50" w:rsidRPr="00690E11">
        <w:rPr>
          <w:rFonts w:ascii="Times New Roman" w:hAnsi="Times New Roman" w:cs="Times New Roman"/>
          <w:b/>
          <w:bCs/>
          <w:sz w:val="26"/>
          <w:szCs w:val="26"/>
          <w:lang w:eastAsia="ru-RU"/>
        </w:rPr>
        <w:t xml:space="preserve"> городского округа VI созыва в 20</w:t>
      </w:r>
      <w:r w:rsidR="008A26E5" w:rsidRPr="00690E11">
        <w:rPr>
          <w:rFonts w:ascii="Times New Roman" w:hAnsi="Times New Roman" w:cs="Times New Roman"/>
          <w:b/>
          <w:bCs/>
          <w:sz w:val="26"/>
          <w:szCs w:val="26"/>
          <w:lang w:eastAsia="ru-RU"/>
        </w:rPr>
        <w:t>20</w:t>
      </w:r>
      <w:r w:rsidR="00453F50" w:rsidRPr="00690E11">
        <w:rPr>
          <w:rFonts w:ascii="Times New Roman" w:hAnsi="Times New Roman" w:cs="Times New Roman"/>
          <w:b/>
          <w:bCs/>
          <w:sz w:val="26"/>
          <w:szCs w:val="26"/>
          <w:lang w:eastAsia="ru-RU"/>
        </w:rPr>
        <w:t xml:space="preserve"> году</w:t>
      </w:r>
    </w:p>
    <w:p w14:paraId="479B8EAD" w14:textId="77777777" w:rsidR="00453F50" w:rsidRPr="008A26E5" w:rsidRDefault="00453F50" w:rsidP="008A26E5">
      <w:pPr>
        <w:pStyle w:val="a6"/>
        <w:ind w:firstLine="709"/>
        <w:jc w:val="both"/>
        <w:rPr>
          <w:rFonts w:ascii="Times New Roman" w:hAnsi="Times New Roman" w:cs="Times New Roman"/>
          <w:sz w:val="26"/>
          <w:szCs w:val="26"/>
          <w:lang w:eastAsia="ru-RU"/>
        </w:rPr>
      </w:pPr>
    </w:p>
    <w:p w14:paraId="7BC5F097" w14:textId="622FAFD6" w:rsidR="00061A0D" w:rsidRPr="007255A7" w:rsidRDefault="00061A0D" w:rsidP="007255A7">
      <w:pPr>
        <w:pStyle w:val="a6"/>
        <w:spacing w:line="276" w:lineRule="auto"/>
        <w:ind w:firstLine="709"/>
        <w:jc w:val="both"/>
        <w:rPr>
          <w:rFonts w:ascii="Times New Roman" w:hAnsi="Times New Roman" w:cs="Times New Roman"/>
          <w:color w:val="000000"/>
          <w:sz w:val="26"/>
          <w:szCs w:val="26"/>
        </w:rPr>
      </w:pPr>
      <w:r w:rsidRPr="007255A7">
        <w:rPr>
          <w:rFonts w:ascii="Times New Roman" w:hAnsi="Times New Roman" w:cs="Times New Roman"/>
          <w:color w:val="000000"/>
          <w:sz w:val="26"/>
          <w:szCs w:val="26"/>
        </w:rPr>
        <w:t xml:space="preserve">Отчет </w:t>
      </w:r>
      <w:r w:rsidRPr="007255A7">
        <w:rPr>
          <w:rFonts w:ascii="Times New Roman" w:hAnsi="Times New Roman" w:cs="Times New Roman"/>
          <w:sz w:val="26"/>
          <w:szCs w:val="26"/>
        </w:rPr>
        <w:t xml:space="preserve">Думы Лесозаводского городского округа </w:t>
      </w:r>
      <w:r w:rsidR="00662A87">
        <w:rPr>
          <w:rFonts w:ascii="Times New Roman" w:hAnsi="Times New Roman" w:cs="Times New Roman"/>
          <w:sz w:val="26"/>
          <w:szCs w:val="26"/>
        </w:rPr>
        <w:t>за</w:t>
      </w:r>
      <w:r w:rsidRPr="007255A7">
        <w:rPr>
          <w:rFonts w:ascii="Times New Roman" w:hAnsi="Times New Roman" w:cs="Times New Roman"/>
          <w:sz w:val="26"/>
          <w:szCs w:val="26"/>
        </w:rPr>
        <w:t xml:space="preserve"> 20</w:t>
      </w:r>
      <w:r w:rsidR="003C5EA8" w:rsidRPr="007255A7">
        <w:rPr>
          <w:rFonts w:ascii="Times New Roman" w:hAnsi="Times New Roman" w:cs="Times New Roman"/>
          <w:sz w:val="26"/>
          <w:szCs w:val="26"/>
        </w:rPr>
        <w:t>20</w:t>
      </w:r>
      <w:r w:rsidRPr="007255A7">
        <w:rPr>
          <w:rFonts w:ascii="Times New Roman" w:hAnsi="Times New Roman" w:cs="Times New Roman"/>
          <w:sz w:val="26"/>
          <w:szCs w:val="26"/>
        </w:rPr>
        <w:t xml:space="preserve"> год </w:t>
      </w:r>
      <w:r w:rsidRPr="007255A7">
        <w:rPr>
          <w:rFonts w:ascii="Times New Roman" w:hAnsi="Times New Roman" w:cs="Times New Roman"/>
          <w:color w:val="000000"/>
          <w:sz w:val="26"/>
          <w:szCs w:val="26"/>
        </w:rPr>
        <w:t>представлен в соответствии с Федеральным законом от 06.10.2003</w:t>
      </w:r>
      <w:r w:rsidRPr="007255A7">
        <w:rPr>
          <w:rFonts w:ascii="Times New Roman" w:hAnsi="Times New Roman" w:cs="Times New Roman"/>
          <w:color w:val="000000"/>
          <w:sz w:val="26"/>
          <w:szCs w:val="26"/>
        </w:rPr>
        <w:br/>
        <w:t>№ 131-ФЗ «Об общих принципах организации местного самоуправления</w:t>
      </w:r>
      <w:r w:rsidRPr="007255A7">
        <w:rPr>
          <w:rFonts w:ascii="Times New Roman" w:hAnsi="Times New Roman" w:cs="Times New Roman"/>
          <w:color w:val="000000"/>
          <w:sz w:val="26"/>
          <w:szCs w:val="26"/>
        </w:rPr>
        <w:br/>
        <w:t xml:space="preserve">в Российской Федерации», Уставом Лесозаводского городского округа, Решением Думы </w:t>
      </w:r>
      <w:r w:rsidRPr="007255A7">
        <w:rPr>
          <w:rFonts w:ascii="Times New Roman" w:hAnsi="Times New Roman" w:cs="Times New Roman"/>
          <w:sz w:val="26"/>
          <w:szCs w:val="26"/>
        </w:rPr>
        <w:t>Лесозаводского городского округа</w:t>
      </w:r>
      <w:r w:rsidRPr="007255A7">
        <w:rPr>
          <w:rFonts w:ascii="Times New Roman" w:hAnsi="Times New Roman" w:cs="Times New Roman"/>
          <w:color w:val="000000"/>
          <w:sz w:val="26"/>
          <w:szCs w:val="26"/>
        </w:rPr>
        <w:t xml:space="preserve"> от 12.04.2019 № 74 «Регламент Думы Лесозаводского городского округа». </w:t>
      </w:r>
    </w:p>
    <w:p w14:paraId="73ABD9F9" w14:textId="77777777" w:rsidR="00061A0D" w:rsidRPr="007255A7" w:rsidRDefault="00061A0D" w:rsidP="007255A7">
      <w:pPr>
        <w:pStyle w:val="a6"/>
        <w:spacing w:line="276" w:lineRule="auto"/>
        <w:ind w:firstLine="709"/>
        <w:jc w:val="both"/>
        <w:rPr>
          <w:rFonts w:ascii="Times New Roman" w:hAnsi="Times New Roman" w:cs="Times New Roman"/>
          <w:color w:val="000000"/>
          <w:sz w:val="26"/>
          <w:szCs w:val="26"/>
        </w:rPr>
      </w:pPr>
      <w:r w:rsidRPr="007255A7">
        <w:rPr>
          <w:rFonts w:ascii="Times New Roman" w:hAnsi="Times New Roman" w:cs="Times New Roman"/>
          <w:color w:val="000000"/>
          <w:sz w:val="26"/>
          <w:szCs w:val="26"/>
        </w:rPr>
        <w:t xml:space="preserve">В своей деятельности Дума Лесозаводского городского округа как представительный орган местного самоуправления руководствуется Конституцией Российской Федерации, нормами федерального законодательства, законами Приморского края, Уставом Лесозаводского городского округа, Регламентом Думы </w:t>
      </w:r>
      <w:r w:rsidRPr="007255A7">
        <w:rPr>
          <w:rFonts w:ascii="Times New Roman" w:hAnsi="Times New Roman" w:cs="Times New Roman"/>
          <w:sz w:val="26"/>
          <w:szCs w:val="26"/>
        </w:rPr>
        <w:t>Лесозаводского городского округа</w:t>
      </w:r>
      <w:r w:rsidRPr="007255A7">
        <w:rPr>
          <w:rFonts w:ascii="Times New Roman" w:hAnsi="Times New Roman" w:cs="Times New Roman"/>
          <w:color w:val="000000"/>
          <w:sz w:val="26"/>
          <w:szCs w:val="26"/>
        </w:rPr>
        <w:t xml:space="preserve"> и решениями Думы Лесозаводского городского округа. </w:t>
      </w:r>
      <w:r w:rsidRPr="007255A7">
        <w:rPr>
          <w:rFonts w:ascii="Times New Roman" w:hAnsi="Times New Roman" w:cs="Times New Roman"/>
          <w:bCs/>
          <w:sz w:val="26"/>
          <w:szCs w:val="26"/>
        </w:rPr>
        <w:t xml:space="preserve">Дума </w:t>
      </w:r>
      <w:r w:rsidRPr="007255A7">
        <w:rPr>
          <w:rFonts w:ascii="Times New Roman" w:hAnsi="Times New Roman" w:cs="Times New Roman"/>
          <w:color w:val="000000"/>
          <w:sz w:val="26"/>
          <w:szCs w:val="26"/>
        </w:rPr>
        <w:t>Лесозаводского городского округа</w:t>
      </w:r>
      <w:r w:rsidRPr="007255A7">
        <w:rPr>
          <w:rFonts w:ascii="Times New Roman" w:hAnsi="Times New Roman" w:cs="Times New Roman"/>
          <w:bCs/>
          <w:sz w:val="26"/>
          <w:szCs w:val="26"/>
        </w:rPr>
        <w:t xml:space="preserve"> подотчетна и подконтрольна населению городского округа.</w:t>
      </w:r>
      <w:r w:rsidRPr="007255A7">
        <w:rPr>
          <w:rFonts w:ascii="Times New Roman" w:hAnsi="Times New Roman" w:cs="Times New Roman"/>
          <w:sz w:val="26"/>
          <w:szCs w:val="26"/>
        </w:rPr>
        <w:t xml:space="preserve"> </w:t>
      </w:r>
    </w:p>
    <w:p w14:paraId="22D60EE2" w14:textId="77777777" w:rsidR="00061A0D" w:rsidRPr="007255A7" w:rsidRDefault="00061A0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С 9 сентября 2018 года на муниципальных выборах на основе всеобщего равного и прямого избирательного права при тайном голосовании сроком на 5 лет избраны депутаты Думы Лесозаводского городского округа шестого созыва.</w:t>
      </w:r>
    </w:p>
    <w:p w14:paraId="0905BD76" w14:textId="77777777" w:rsidR="00061A0D" w:rsidRPr="007255A7" w:rsidRDefault="00061A0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Установленная и избранная численность депутатов представительного органа шестого созыва составила – 21 депутат, в отчетном периоде численность и состав не изменился.</w:t>
      </w:r>
    </w:p>
    <w:p w14:paraId="6F73E760" w14:textId="6486BDD7" w:rsidR="00662A87" w:rsidRPr="007255A7" w:rsidRDefault="00662A87" w:rsidP="007255A7">
      <w:pPr>
        <w:pStyle w:val="a6"/>
        <w:spacing w:line="276" w:lineRule="auto"/>
        <w:ind w:firstLine="709"/>
        <w:jc w:val="both"/>
        <w:rPr>
          <w:rFonts w:ascii="Times New Roman" w:hAnsi="Times New Roman" w:cs="Times New Roman"/>
          <w:sz w:val="26"/>
          <w:szCs w:val="26"/>
        </w:rPr>
      </w:pPr>
      <w:r>
        <w:rPr>
          <w:noProof/>
        </w:rPr>
        <w:drawing>
          <wp:inline distT="0" distB="0" distL="0" distR="0" wp14:anchorId="4567E68E" wp14:editId="3EF44A07">
            <wp:extent cx="5172075" cy="383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3838575"/>
                    </a:xfrm>
                    <a:prstGeom prst="rect">
                      <a:avLst/>
                    </a:prstGeom>
                    <a:noFill/>
                    <a:ln>
                      <a:noFill/>
                    </a:ln>
                  </pic:spPr>
                </pic:pic>
              </a:graphicData>
            </a:graphic>
          </wp:inline>
        </w:drawing>
      </w:r>
    </w:p>
    <w:p w14:paraId="5DCD29A8" w14:textId="655F0CEE" w:rsidR="00662A87" w:rsidRDefault="00662A87" w:rsidP="00662A8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lastRenderedPageBreak/>
        <w:t>Депутаты Думы Лесозаводского городского округа шестого созыва осуществляют свои полномочия как на постоянной основе – 1 депутат, так и на непостоянной основе – 20 депутатов совмещают депутатскую деятельность с выполнением трудовых обязанностей по месту основной работы.</w:t>
      </w:r>
    </w:p>
    <w:p w14:paraId="4BBA2C26" w14:textId="7D4B7611" w:rsidR="00061A0D" w:rsidRPr="007255A7" w:rsidRDefault="00061A0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В структуру Думы Лесозаводского городского округа также входит аппарат Думы Лесозаводского городского округа. Муниципальные служащие и иные лица исполняют свои обязанности в соответствии с должностными инструкциями</w:t>
      </w:r>
      <w:r w:rsidR="00902C8A" w:rsidRPr="007255A7">
        <w:rPr>
          <w:rFonts w:ascii="Times New Roman" w:hAnsi="Times New Roman" w:cs="Times New Roman"/>
          <w:sz w:val="26"/>
          <w:szCs w:val="26"/>
        </w:rPr>
        <w:t xml:space="preserve">, положением об аппарате Думы </w:t>
      </w:r>
      <w:r w:rsidRPr="007255A7">
        <w:rPr>
          <w:rFonts w:ascii="Times New Roman" w:hAnsi="Times New Roman" w:cs="Times New Roman"/>
          <w:sz w:val="26"/>
          <w:szCs w:val="26"/>
        </w:rPr>
        <w:t>и положени</w:t>
      </w:r>
      <w:r w:rsidR="00902C8A" w:rsidRPr="007255A7">
        <w:rPr>
          <w:rFonts w:ascii="Times New Roman" w:hAnsi="Times New Roman" w:cs="Times New Roman"/>
          <w:sz w:val="26"/>
          <w:szCs w:val="26"/>
        </w:rPr>
        <w:t>ем</w:t>
      </w:r>
      <w:r w:rsidRPr="007255A7">
        <w:rPr>
          <w:rFonts w:ascii="Times New Roman" w:hAnsi="Times New Roman" w:cs="Times New Roman"/>
          <w:sz w:val="26"/>
          <w:szCs w:val="26"/>
        </w:rPr>
        <w:t xml:space="preserve"> об </w:t>
      </w:r>
      <w:r w:rsidR="00902C8A" w:rsidRPr="007255A7">
        <w:rPr>
          <w:rFonts w:ascii="Times New Roman" w:hAnsi="Times New Roman" w:cs="Times New Roman"/>
          <w:sz w:val="26"/>
          <w:szCs w:val="26"/>
        </w:rPr>
        <w:t xml:space="preserve">организационном </w:t>
      </w:r>
      <w:r w:rsidRPr="007255A7">
        <w:rPr>
          <w:rFonts w:ascii="Times New Roman" w:hAnsi="Times New Roman" w:cs="Times New Roman"/>
          <w:sz w:val="26"/>
          <w:szCs w:val="26"/>
        </w:rPr>
        <w:t>отдел</w:t>
      </w:r>
      <w:r w:rsidR="00902C8A" w:rsidRPr="007255A7">
        <w:rPr>
          <w:rFonts w:ascii="Times New Roman" w:hAnsi="Times New Roman" w:cs="Times New Roman"/>
          <w:sz w:val="26"/>
          <w:szCs w:val="26"/>
        </w:rPr>
        <w:t>е</w:t>
      </w:r>
      <w:r w:rsidRPr="007255A7">
        <w:rPr>
          <w:rFonts w:ascii="Times New Roman" w:hAnsi="Times New Roman" w:cs="Times New Roman"/>
          <w:sz w:val="26"/>
          <w:szCs w:val="26"/>
        </w:rPr>
        <w:t xml:space="preserve"> аппарата Думы Лесозаводского городского округа. </w:t>
      </w:r>
    </w:p>
    <w:p w14:paraId="403C9CB3" w14:textId="41D5D2CC" w:rsidR="00061A0D" w:rsidRPr="007255A7" w:rsidRDefault="00061A0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xml:space="preserve">Для предварительного рассмотрения и подготовки вопросов к рассмотрению Думой Лесозаводского городского округа </w:t>
      </w:r>
      <w:r w:rsidR="00902C8A" w:rsidRPr="007255A7">
        <w:rPr>
          <w:rFonts w:ascii="Times New Roman" w:hAnsi="Times New Roman" w:cs="Times New Roman"/>
          <w:sz w:val="26"/>
          <w:szCs w:val="26"/>
        </w:rPr>
        <w:t>осуществляют свою деятельность</w:t>
      </w:r>
      <w:r w:rsidRPr="007255A7">
        <w:rPr>
          <w:rFonts w:ascii="Times New Roman" w:hAnsi="Times New Roman" w:cs="Times New Roman"/>
          <w:sz w:val="26"/>
          <w:szCs w:val="26"/>
        </w:rPr>
        <w:t xml:space="preserve"> 4 постоянные комиссии: </w:t>
      </w:r>
    </w:p>
    <w:p w14:paraId="70545245" w14:textId="77777777" w:rsidR="00061A0D" w:rsidRPr="007255A7" w:rsidRDefault="00061A0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по регламенту, депутатской этике и организации работы Думы;</w:t>
      </w:r>
    </w:p>
    <w:p w14:paraId="6DE519B3" w14:textId="77777777" w:rsidR="00061A0D" w:rsidRPr="007255A7" w:rsidRDefault="00061A0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по экономической политике и муниципальной собственности;</w:t>
      </w:r>
    </w:p>
    <w:p w14:paraId="0917D2F4" w14:textId="77777777" w:rsidR="00061A0D" w:rsidRPr="007255A7" w:rsidRDefault="00061A0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по благоустройству, градостроительству и коммунальному хозяйству;</w:t>
      </w:r>
    </w:p>
    <w:p w14:paraId="720495E8" w14:textId="77777777" w:rsidR="00061A0D" w:rsidRPr="007255A7" w:rsidRDefault="00061A0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по социальной политике, законности, правопорядку и защите прав граждан.</w:t>
      </w:r>
    </w:p>
    <w:p w14:paraId="3B88CDA3" w14:textId="0065231C" w:rsidR="00453F50" w:rsidRPr="007255A7" w:rsidRDefault="00453F50" w:rsidP="007255A7">
      <w:pPr>
        <w:pStyle w:val="a6"/>
        <w:spacing w:line="276" w:lineRule="auto"/>
        <w:ind w:firstLine="709"/>
        <w:jc w:val="both"/>
        <w:rPr>
          <w:rFonts w:ascii="Times New Roman" w:hAnsi="Times New Roman" w:cs="Times New Roman"/>
          <w:sz w:val="26"/>
          <w:szCs w:val="26"/>
          <w:lang w:eastAsia="ru-RU"/>
        </w:rPr>
      </w:pPr>
      <w:r w:rsidRPr="007255A7">
        <w:rPr>
          <w:rFonts w:ascii="Times New Roman" w:hAnsi="Times New Roman" w:cs="Times New Roman"/>
          <w:sz w:val="26"/>
          <w:szCs w:val="26"/>
          <w:lang w:eastAsia="ru-RU"/>
        </w:rPr>
        <w:t xml:space="preserve">Одна из основных функций представительного органа местного самоуправления, закрепленных Федеральным законом № 131-ФЗ «Об общих принципах организации местного самоуправления в Российской Федерации» - осуществлять нормотворчество в соответствии с полномочиями, прописанными в федеральном и краевом законодательстве, а также в муниципальной нормативно-правовой базе. Нормотворческая деятельность Думы </w:t>
      </w:r>
      <w:r w:rsidR="00EA1958" w:rsidRPr="007255A7">
        <w:rPr>
          <w:rFonts w:ascii="Times New Roman" w:hAnsi="Times New Roman" w:cs="Times New Roman"/>
          <w:sz w:val="26"/>
          <w:szCs w:val="26"/>
          <w:lang w:eastAsia="ru-RU"/>
        </w:rPr>
        <w:t>Лесозаводского</w:t>
      </w:r>
      <w:r w:rsidRPr="007255A7">
        <w:rPr>
          <w:rFonts w:ascii="Times New Roman" w:hAnsi="Times New Roman" w:cs="Times New Roman"/>
          <w:sz w:val="26"/>
          <w:szCs w:val="26"/>
          <w:lang w:eastAsia="ru-RU"/>
        </w:rPr>
        <w:t xml:space="preserve"> городского округа в отчетном году осуществлялась в соответствии с ежеквартальными планами работы, утвержденными Решениями Думы </w:t>
      </w:r>
      <w:r w:rsidR="00EA1958" w:rsidRPr="007255A7">
        <w:rPr>
          <w:rFonts w:ascii="Times New Roman" w:hAnsi="Times New Roman" w:cs="Times New Roman"/>
          <w:sz w:val="26"/>
          <w:szCs w:val="26"/>
          <w:lang w:eastAsia="ru-RU"/>
        </w:rPr>
        <w:t>Лесозаводского</w:t>
      </w:r>
      <w:r w:rsidRPr="007255A7">
        <w:rPr>
          <w:rFonts w:ascii="Times New Roman" w:hAnsi="Times New Roman" w:cs="Times New Roman"/>
          <w:sz w:val="26"/>
          <w:szCs w:val="26"/>
          <w:lang w:eastAsia="ru-RU"/>
        </w:rPr>
        <w:t xml:space="preserve"> городского округа.</w:t>
      </w:r>
    </w:p>
    <w:p w14:paraId="2D33F54F" w14:textId="6ED47307" w:rsidR="00453F50" w:rsidRPr="007255A7" w:rsidRDefault="00453F50" w:rsidP="007255A7">
      <w:pPr>
        <w:pStyle w:val="a6"/>
        <w:spacing w:line="276" w:lineRule="auto"/>
        <w:ind w:firstLine="709"/>
        <w:jc w:val="both"/>
        <w:rPr>
          <w:rFonts w:ascii="Times New Roman" w:hAnsi="Times New Roman" w:cs="Times New Roman"/>
          <w:sz w:val="26"/>
          <w:szCs w:val="26"/>
          <w:lang w:eastAsia="ru-RU"/>
        </w:rPr>
      </w:pPr>
      <w:r w:rsidRPr="007255A7">
        <w:rPr>
          <w:rFonts w:ascii="Times New Roman" w:hAnsi="Times New Roman" w:cs="Times New Roman"/>
          <w:sz w:val="26"/>
          <w:szCs w:val="26"/>
          <w:lang w:eastAsia="ru-RU"/>
        </w:rPr>
        <w:t xml:space="preserve">Решениями Думы внесены изменения и дополнения в Устав </w:t>
      </w:r>
      <w:r w:rsidR="00EA1958" w:rsidRPr="007255A7">
        <w:rPr>
          <w:rFonts w:ascii="Times New Roman" w:hAnsi="Times New Roman" w:cs="Times New Roman"/>
          <w:sz w:val="26"/>
          <w:szCs w:val="26"/>
          <w:lang w:eastAsia="ru-RU"/>
        </w:rPr>
        <w:t xml:space="preserve">Лесозаводского </w:t>
      </w:r>
      <w:r w:rsidRPr="007255A7">
        <w:rPr>
          <w:rFonts w:ascii="Times New Roman" w:hAnsi="Times New Roman" w:cs="Times New Roman"/>
          <w:sz w:val="26"/>
          <w:szCs w:val="26"/>
          <w:lang w:eastAsia="ru-RU"/>
        </w:rPr>
        <w:t>городского округа (</w:t>
      </w:r>
      <w:r w:rsidR="00902C8A" w:rsidRPr="007255A7">
        <w:rPr>
          <w:rFonts w:ascii="Times New Roman" w:hAnsi="Times New Roman" w:cs="Times New Roman"/>
          <w:sz w:val="26"/>
          <w:szCs w:val="26"/>
          <w:lang w:eastAsia="ru-RU"/>
        </w:rPr>
        <w:t>3</w:t>
      </w:r>
      <w:r w:rsidRPr="007255A7">
        <w:rPr>
          <w:rFonts w:ascii="Times New Roman" w:hAnsi="Times New Roman" w:cs="Times New Roman"/>
          <w:sz w:val="26"/>
          <w:szCs w:val="26"/>
          <w:lang w:eastAsia="ru-RU"/>
        </w:rPr>
        <w:t xml:space="preserve"> изменения). Основание: приведение документа в соответствие с федеральным и краевым законодательством. Поправки </w:t>
      </w:r>
      <w:r w:rsidR="00EA1958" w:rsidRPr="007255A7">
        <w:rPr>
          <w:rFonts w:ascii="Times New Roman" w:hAnsi="Times New Roman" w:cs="Times New Roman"/>
          <w:sz w:val="26"/>
          <w:szCs w:val="26"/>
          <w:lang w:eastAsia="ru-RU"/>
        </w:rPr>
        <w:t xml:space="preserve">внесены в соответствии </w:t>
      </w:r>
      <w:r w:rsidR="00902C8A" w:rsidRPr="007255A7">
        <w:rPr>
          <w:rFonts w:ascii="Times New Roman" w:hAnsi="Times New Roman" w:cs="Times New Roman"/>
          <w:sz w:val="26"/>
          <w:szCs w:val="26"/>
          <w:lang w:eastAsia="ru-RU"/>
        </w:rPr>
        <w:t xml:space="preserve">с </w:t>
      </w:r>
      <w:r w:rsidR="00EA1958" w:rsidRPr="007255A7">
        <w:rPr>
          <w:rFonts w:ascii="Times New Roman" w:hAnsi="Times New Roman" w:cs="Times New Roman"/>
          <w:sz w:val="26"/>
          <w:szCs w:val="26"/>
          <w:lang w:eastAsia="ru-RU"/>
        </w:rPr>
        <w:t>изменени</w:t>
      </w:r>
      <w:r w:rsidR="00902C8A" w:rsidRPr="007255A7">
        <w:rPr>
          <w:rFonts w:ascii="Times New Roman" w:hAnsi="Times New Roman" w:cs="Times New Roman"/>
          <w:sz w:val="26"/>
          <w:szCs w:val="26"/>
          <w:lang w:eastAsia="ru-RU"/>
        </w:rPr>
        <w:t>ями</w:t>
      </w:r>
      <w:r w:rsidR="00EA1958" w:rsidRPr="007255A7">
        <w:rPr>
          <w:rFonts w:ascii="Times New Roman" w:hAnsi="Times New Roman" w:cs="Times New Roman"/>
          <w:sz w:val="26"/>
          <w:szCs w:val="26"/>
          <w:lang w:eastAsia="ru-RU"/>
        </w:rPr>
        <w:t xml:space="preserve"> в законодательстве и </w:t>
      </w:r>
      <w:r w:rsidRPr="007255A7">
        <w:rPr>
          <w:rFonts w:ascii="Times New Roman" w:hAnsi="Times New Roman" w:cs="Times New Roman"/>
          <w:sz w:val="26"/>
          <w:szCs w:val="26"/>
          <w:lang w:eastAsia="ru-RU"/>
        </w:rPr>
        <w:t>зарегистрированы в Управлении Министерства юстиции Российской Федерации по Приморскому краю.</w:t>
      </w:r>
    </w:p>
    <w:p w14:paraId="3E0BD92A" w14:textId="1C0A4502" w:rsidR="00453F50" w:rsidRPr="007255A7" w:rsidRDefault="00EA1958" w:rsidP="007255A7">
      <w:pPr>
        <w:pStyle w:val="a6"/>
        <w:spacing w:line="276" w:lineRule="auto"/>
        <w:ind w:firstLine="709"/>
        <w:jc w:val="both"/>
        <w:rPr>
          <w:rFonts w:ascii="Times New Roman" w:hAnsi="Times New Roman" w:cs="Times New Roman"/>
          <w:sz w:val="26"/>
          <w:szCs w:val="26"/>
          <w:lang w:eastAsia="ru-RU"/>
        </w:rPr>
      </w:pPr>
      <w:r w:rsidRPr="007255A7">
        <w:rPr>
          <w:rFonts w:ascii="Times New Roman" w:hAnsi="Times New Roman" w:cs="Times New Roman"/>
          <w:sz w:val="26"/>
          <w:szCs w:val="26"/>
          <w:lang w:eastAsia="ru-RU"/>
        </w:rPr>
        <w:t>Также в</w:t>
      </w:r>
      <w:r w:rsidR="00453F50" w:rsidRPr="007255A7">
        <w:rPr>
          <w:rFonts w:ascii="Times New Roman" w:hAnsi="Times New Roman" w:cs="Times New Roman"/>
          <w:sz w:val="26"/>
          <w:szCs w:val="26"/>
          <w:lang w:eastAsia="ru-RU"/>
        </w:rPr>
        <w:t xml:space="preserve"> компетенции депутатов Думы </w:t>
      </w:r>
      <w:r w:rsidRPr="007255A7">
        <w:rPr>
          <w:rFonts w:ascii="Times New Roman" w:hAnsi="Times New Roman" w:cs="Times New Roman"/>
          <w:sz w:val="26"/>
          <w:szCs w:val="26"/>
          <w:lang w:eastAsia="ru-RU"/>
        </w:rPr>
        <w:t xml:space="preserve">Лесозаводского </w:t>
      </w:r>
      <w:r w:rsidR="00453F50" w:rsidRPr="007255A7">
        <w:rPr>
          <w:rFonts w:ascii="Times New Roman" w:hAnsi="Times New Roman" w:cs="Times New Roman"/>
          <w:sz w:val="26"/>
          <w:szCs w:val="26"/>
          <w:lang w:eastAsia="ru-RU"/>
        </w:rPr>
        <w:t>городского округа находятся вопросы по утверждению бюджета городского округа и отчета о его исполнении.</w:t>
      </w:r>
    </w:p>
    <w:p w14:paraId="652D68E8" w14:textId="484983C8" w:rsidR="00EA1958" w:rsidRPr="007255A7" w:rsidRDefault="00453F50" w:rsidP="007255A7">
      <w:pPr>
        <w:pStyle w:val="a6"/>
        <w:spacing w:line="276" w:lineRule="auto"/>
        <w:ind w:firstLine="709"/>
        <w:jc w:val="both"/>
        <w:rPr>
          <w:rFonts w:ascii="Times New Roman" w:hAnsi="Times New Roman" w:cs="Times New Roman"/>
          <w:sz w:val="26"/>
          <w:szCs w:val="26"/>
          <w:lang w:eastAsia="ru-RU"/>
        </w:rPr>
      </w:pPr>
      <w:r w:rsidRPr="007255A7">
        <w:rPr>
          <w:rFonts w:ascii="Times New Roman" w:hAnsi="Times New Roman" w:cs="Times New Roman"/>
          <w:sz w:val="26"/>
          <w:szCs w:val="26"/>
          <w:lang w:eastAsia="ru-RU"/>
        </w:rPr>
        <w:t>За период 20</w:t>
      </w:r>
      <w:r w:rsidR="00EA1958" w:rsidRPr="007255A7">
        <w:rPr>
          <w:rFonts w:ascii="Times New Roman" w:hAnsi="Times New Roman" w:cs="Times New Roman"/>
          <w:sz w:val="26"/>
          <w:szCs w:val="26"/>
          <w:lang w:eastAsia="ru-RU"/>
        </w:rPr>
        <w:t>20</w:t>
      </w:r>
      <w:r w:rsidRPr="007255A7">
        <w:rPr>
          <w:rFonts w:ascii="Times New Roman" w:hAnsi="Times New Roman" w:cs="Times New Roman"/>
          <w:sz w:val="26"/>
          <w:szCs w:val="26"/>
          <w:lang w:eastAsia="ru-RU"/>
        </w:rPr>
        <w:t xml:space="preserve"> года Думой </w:t>
      </w:r>
      <w:r w:rsidR="00EA1958" w:rsidRPr="007255A7">
        <w:rPr>
          <w:rFonts w:ascii="Times New Roman" w:hAnsi="Times New Roman" w:cs="Times New Roman"/>
          <w:sz w:val="26"/>
          <w:szCs w:val="26"/>
          <w:lang w:eastAsia="ru-RU"/>
        </w:rPr>
        <w:t>Лесозаводского</w:t>
      </w:r>
      <w:r w:rsidRPr="007255A7">
        <w:rPr>
          <w:rFonts w:ascii="Times New Roman" w:hAnsi="Times New Roman" w:cs="Times New Roman"/>
          <w:sz w:val="26"/>
          <w:szCs w:val="26"/>
          <w:lang w:eastAsia="ru-RU"/>
        </w:rPr>
        <w:t xml:space="preserve"> городского округа было принято </w:t>
      </w:r>
      <w:r w:rsidR="00EA1958" w:rsidRPr="007255A7">
        <w:rPr>
          <w:rFonts w:ascii="Times New Roman" w:hAnsi="Times New Roman" w:cs="Times New Roman"/>
          <w:sz w:val="26"/>
          <w:szCs w:val="26"/>
          <w:lang w:eastAsia="ru-RU"/>
        </w:rPr>
        <w:t>семь</w:t>
      </w:r>
      <w:r w:rsidRPr="007255A7">
        <w:rPr>
          <w:rFonts w:ascii="Times New Roman" w:hAnsi="Times New Roman" w:cs="Times New Roman"/>
          <w:sz w:val="26"/>
          <w:szCs w:val="26"/>
          <w:lang w:eastAsia="ru-RU"/>
        </w:rPr>
        <w:t xml:space="preserve"> </w:t>
      </w:r>
      <w:r w:rsidR="00EA1958" w:rsidRPr="007255A7">
        <w:rPr>
          <w:rFonts w:ascii="Times New Roman" w:hAnsi="Times New Roman" w:cs="Times New Roman"/>
          <w:sz w:val="26"/>
          <w:szCs w:val="26"/>
          <w:lang w:eastAsia="ru-RU"/>
        </w:rPr>
        <w:t>р</w:t>
      </w:r>
      <w:r w:rsidRPr="007255A7">
        <w:rPr>
          <w:rFonts w:ascii="Times New Roman" w:hAnsi="Times New Roman" w:cs="Times New Roman"/>
          <w:sz w:val="26"/>
          <w:szCs w:val="26"/>
          <w:lang w:eastAsia="ru-RU"/>
        </w:rPr>
        <w:t>ешени</w:t>
      </w:r>
      <w:r w:rsidR="00EA1958" w:rsidRPr="007255A7">
        <w:rPr>
          <w:rFonts w:ascii="Times New Roman" w:hAnsi="Times New Roman" w:cs="Times New Roman"/>
          <w:sz w:val="26"/>
          <w:szCs w:val="26"/>
          <w:lang w:eastAsia="ru-RU"/>
        </w:rPr>
        <w:t>й</w:t>
      </w:r>
      <w:r w:rsidRPr="007255A7">
        <w:rPr>
          <w:rFonts w:ascii="Times New Roman" w:hAnsi="Times New Roman" w:cs="Times New Roman"/>
          <w:sz w:val="26"/>
          <w:szCs w:val="26"/>
          <w:lang w:eastAsia="ru-RU"/>
        </w:rPr>
        <w:t xml:space="preserve"> </w:t>
      </w:r>
      <w:r w:rsidR="00EA1958" w:rsidRPr="007255A7">
        <w:rPr>
          <w:rFonts w:ascii="Times New Roman" w:hAnsi="Times New Roman" w:cs="Times New Roman"/>
          <w:sz w:val="26"/>
          <w:szCs w:val="26"/>
          <w:lang w:eastAsia="ru-RU"/>
        </w:rPr>
        <w:t>о внесении изменений в бюджет Лесозаводского городского округа на 2020 год и плановый период 2021 и 2022 годов, утвержденный решением Думы Лесозаводского городского округа от 27.12.2019 года № 144-НПА</w:t>
      </w:r>
      <w:r w:rsidR="008C66F4" w:rsidRPr="007255A7">
        <w:rPr>
          <w:rFonts w:ascii="Times New Roman" w:hAnsi="Times New Roman" w:cs="Times New Roman"/>
          <w:sz w:val="26"/>
          <w:szCs w:val="26"/>
          <w:lang w:eastAsia="ru-RU"/>
        </w:rPr>
        <w:t>.</w:t>
      </w:r>
    </w:p>
    <w:p w14:paraId="4FFB57D5" w14:textId="30B96A45" w:rsidR="008C66F4" w:rsidRDefault="008C66F4" w:rsidP="00662A87">
      <w:pPr>
        <w:spacing w:line="276" w:lineRule="auto"/>
        <w:ind w:firstLine="709"/>
        <w:jc w:val="both"/>
        <w:rPr>
          <w:bCs/>
          <w:sz w:val="26"/>
          <w:szCs w:val="26"/>
        </w:rPr>
      </w:pPr>
      <w:r w:rsidRPr="007255A7">
        <w:rPr>
          <w:sz w:val="26"/>
          <w:szCs w:val="26"/>
        </w:rPr>
        <w:t xml:space="preserve">На заседании Думы Лесозаводского городского округа были приняты решения по внесению изменений в бюджет текущего года. </w:t>
      </w:r>
      <w:r w:rsidR="00662A87">
        <w:rPr>
          <w:sz w:val="26"/>
          <w:szCs w:val="26"/>
        </w:rPr>
        <w:t xml:space="preserve">Одним из </w:t>
      </w:r>
      <w:r w:rsidRPr="007255A7">
        <w:rPr>
          <w:sz w:val="26"/>
          <w:szCs w:val="26"/>
        </w:rPr>
        <w:t>решением долговые обязательства (кредиты коммерческих банков) городского округа снижены на 22 млн. руб.</w:t>
      </w:r>
      <w:r w:rsidR="00662A87">
        <w:rPr>
          <w:sz w:val="26"/>
          <w:szCs w:val="26"/>
        </w:rPr>
        <w:t xml:space="preserve"> </w:t>
      </w:r>
      <w:r w:rsidR="00662A87">
        <w:rPr>
          <w:bCs/>
          <w:sz w:val="26"/>
          <w:szCs w:val="26"/>
        </w:rPr>
        <w:t>Кроме того, по решению Думы Лесозаводского городского округа</w:t>
      </w:r>
      <w:r w:rsidRPr="007255A7">
        <w:rPr>
          <w:bCs/>
          <w:sz w:val="26"/>
          <w:szCs w:val="26"/>
        </w:rPr>
        <w:t xml:space="preserve"> предоставлен бюджетный</w:t>
      </w:r>
      <w:r w:rsidRPr="007255A7">
        <w:rPr>
          <w:sz w:val="26"/>
          <w:szCs w:val="26"/>
        </w:rPr>
        <w:t xml:space="preserve"> кредит в размере 78 млн. </w:t>
      </w:r>
      <w:r w:rsidRPr="007255A7">
        <w:rPr>
          <w:bCs/>
          <w:sz w:val="26"/>
          <w:szCs w:val="26"/>
        </w:rPr>
        <w:t>руб.</w:t>
      </w:r>
      <w:r w:rsidRPr="007255A7">
        <w:rPr>
          <w:b/>
          <w:bCs/>
          <w:sz w:val="26"/>
          <w:szCs w:val="26"/>
        </w:rPr>
        <w:t xml:space="preserve"> </w:t>
      </w:r>
      <w:r w:rsidRPr="007255A7">
        <w:rPr>
          <w:sz w:val="26"/>
          <w:szCs w:val="26"/>
        </w:rPr>
        <w:t xml:space="preserve">в целях </w:t>
      </w:r>
      <w:r w:rsidRPr="007255A7">
        <w:rPr>
          <w:sz w:val="26"/>
          <w:szCs w:val="26"/>
        </w:rPr>
        <w:lastRenderedPageBreak/>
        <w:t xml:space="preserve">погашения долговых обязательств по кредитам, привлеченным от кредитных организаций с установлением платы за пользование бюджетным кредитом в размере </w:t>
      </w:r>
      <w:r w:rsidRPr="007255A7">
        <w:rPr>
          <w:bCs/>
          <w:sz w:val="26"/>
          <w:szCs w:val="26"/>
        </w:rPr>
        <w:t>0,1 процента годовых, что позволит сэкономить значительные средства местного бюджета на уплату процентов за пользование кредитными ресурсами.</w:t>
      </w:r>
    </w:p>
    <w:p w14:paraId="259C0BBD" w14:textId="77777777" w:rsidR="0078427F" w:rsidRPr="007255A7" w:rsidRDefault="0078427F" w:rsidP="0078427F">
      <w:pPr>
        <w:pStyle w:val="a6"/>
        <w:spacing w:line="276" w:lineRule="auto"/>
        <w:ind w:firstLine="709"/>
        <w:jc w:val="both"/>
        <w:rPr>
          <w:rFonts w:ascii="Times New Roman" w:hAnsi="Times New Roman" w:cs="Times New Roman"/>
          <w:sz w:val="26"/>
          <w:szCs w:val="26"/>
          <w:lang w:eastAsia="ru-RU"/>
        </w:rPr>
      </w:pPr>
      <w:r w:rsidRPr="007255A7">
        <w:rPr>
          <w:rFonts w:ascii="Times New Roman" w:hAnsi="Times New Roman" w:cs="Times New Roman"/>
          <w:sz w:val="26"/>
          <w:szCs w:val="26"/>
          <w:lang w:eastAsia="ru-RU"/>
        </w:rPr>
        <w:t>Важной задачей депутатов было принятие бюджета города на 2021 финансовый год и на плановый период 2022 и 2023 годов. За этим главным финансовым документом стоит большая работа депутатского корпуса и исполнительной власти городского округа.</w:t>
      </w:r>
    </w:p>
    <w:p w14:paraId="03B92F03" w14:textId="210D246D" w:rsidR="00453F50" w:rsidRPr="007255A7" w:rsidRDefault="00453F50" w:rsidP="007255A7">
      <w:pPr>
        <w:pStyle w:val="a6"/>
        <w:spacing w:line="276" w:lineRule="auto"/>
        <w:ind w:firstLine="709"/>
        <w:jc w:val="both"/>
        <w:rPr>
          <w:rFonts w:ascii="Times New Roman" w:hAnsi="Times New Roman" w:cs="Times New Roman"/>
          <w:sz w:val="26"/>
          <w:szCs w:val="26"/>
          <w:lang w:eastAsia="ru-RU"/>
        </w:rPr>
      </w:pPr>
      <w:r w:rsidRPr="007255A7">
        <w:rPr>
          <w:rFonts w:ascii="Times New Roman" w:hAnsi="Times New Roman" w:cs="Times New Roman"/>
          <w:sz w:val="26"/>
          <w:szCs w:val="26"/>
          <w:lang w:eastAsia="ru-RU"/>
        </w:rPr>
        <w:t xml:space="preserve">Большое внимание депутаты уделяли вопросам управления муниципальным имуществом, рациональному использованию муниципальной собственности. Решением Думы </w:t>
      </w:r>
      <w:r w:rsidR="005202DF" w:rsidRPr="007255A7">
        <w:rPr>
          <w:rFonts w:ascii="Times New Roman" w:hAnsi="Times New Roman" w:cs="Times New Roman"/>
          <w:sz w:val="26"/>
          <w:szCs w:val="26"/>
          <w:lang w:eastAsia="ru-RU"/>
        </w:rPr>
        <w:t>Лесозаводского</w:t>
      </w:r>
      <w:r w:rsidRPr="007255A7">
        <w:rPr>
          <w:rFonts w:ascii="Times New Roman" w:hAnsi="Times New Roman" w:cs="Times New Roman"/>
          <w:sz w:val="26"/>
          <w:szCs w:val="26"/>
          <w:lang w:eastAsia="ru-RU"/>
        </w:rPr>
        <w:t xml:space="preserve"> городского округа </w:t>
      </w:r>
      <w:r w:rsidR="00902C8A" w:rsidRPr="007255A7">
        <w:rPr>
          <w:rFonts w:ascii="Times New Roman" w:hAnsi="Times New Roman" w:cs="Times New Roman"/>
          <w:sz w:val="26"/>
          <w:szCs w:val="26"/>
          <w:lang w:eastAsia="ru-RU"/>
        </w:rPr>
        <w:t xml:space="preserve">от 29.06.2020 № 210 «О прогнозном плане (программе) приватизации муниципального имущества на 2021 год и плановый период 2022-2023 годов» </w:t>
      </w:r>
      <w:r w:rsidRPr="007255A7">
        <w:rPr>
          <w:rFonts w:ascii="Times New Roman" w:hAnsi="Times New Roman" w:cs="Times New Roman"/>
          <w:sz w:val="26"/>
          <w:szCs w:val="26"/>
          <w:lang w:eastAsia="ru-RU"/>
        </w:rPr>
        <w:t>в 20</w:t>
      </w:r>
      <w:r w:rsidR="005202DF" w:rsidRPr="007255A7">
        <w:rPr>
          <w:rFonts w:ascii="Times New Roman" w:hAnsi="Times New Roman" w:cs="Times New Roman"/>
          <w:sz w:val="26"/>
          <w:szCs w:val="26"/>
          <w:lang w:eastAsia="ru-RU"/>
        </w:rPr>
        <w:t>20</w:t>
      </w:r>
      <w:r w:rsidRPr="007255A7">
        <w:rPr>
          <w:rFonts w:ascii="Times New Roman" w:hAnsi="Times New Roman" w:cs="Times New Roman"/>
          <w:sz w:val="26"/>
          <w:szCs w:val="26"/>
          <w:lang w:eastAsia="ru-RU"/>
        </w:rPr>
        <w:t xml:space="preserve"> году утверждён прогнозный план приватизации муниципального имущества на 20</w:t>
      </w:r>
      <w:r w:rsidR="005202DF" w:rsidRPr="007255A7">
        <w:rPr>
          <w:rFonts w:ascii="Times New Roman" w:hAnsi="Times New Roman" w:cs="Times New Roman"/>
          <w:sz w:val="26"/>
          <w:szCs w:val="26"/>
          <w:lang w:eastAsia="ru-RU"/>
        </w:rPr>
        <w:t>21</w:t>
      </w:r>
      <w:r w:rsidRPr="007255A7">
        <w:rPr>
          <w:rFonts w:ascii="Times New Roman" w:hAnsi="Times New Roman" w:cs="Times New Roman"/>
          <w:sz w:val="26"/>
          <w:szCs w:val="26"/>
          <w:lang w:eastAsia="ru-RU"/>
        </w:rPr>
        <w:t xml:space="preserve"> год и плановый период 20</w:t>
      </w:r>
      <w:r w:rsidR="005202DF" w:rsidRPr="007255A7">
        <w:rPr>
          <w:rFonts w:ascii="Times New Roman" w:hAnsi="Times New Roman" w:cs="Times New Roman"/>
          <w:sz w:val="26"/>
          <w:szCs w:val="26"/>
          <w:lang w:eastAsia="ru-RU"/>
        </w:rPr>
        <w:t>22</w:t>
      </w:r>
      <w:r w:rsidRPr="007255A7">
        <w:rPr>
          <w:rFonts w:ascii="Times New Roman" w:hAnsi="Times New Roman" w:cs="Times New Roman"/>
          <w:sz w:val="26"/>
          <w:szCs w:val="26"/>
          <w:lang w:eastAsia="ru-RU"/>
        </w:rPr>
        <w:t xml:space="preserve"> и 20</w:t>
      </w:r>
      <w:r w:rsidR="005202DF" w:rsidRPr="007255A7">
        <w:rPr>
          <w:rFonts w:ascii="Times New Roman" w:hAnsi="Times New Roman" w:cs="Times New Roman"/>
          <w:sz w:val="26"/>
          <w:szCs w:val="26"/>
          <w:lang w:eastAsia="ru-RU"/>
        </w:rPr>
        <w:t>23</w:t>
      </w:r>
      <w:r w:rsidRPr="007255A7">
        <w:rPr>
          <w:rFonts w:ascii="Times New Roman" w:hAnsi="Times New Roman" w:cs="Times New Roman"/>
          <w:sz w:val="26"/>
          <w:szCs w:val="26"/>
          <w:lang w:eastAsia="ru-RU"/>
        </w:rPr>
        <w:t xml:space="preserve"> годов</w:t>
      </w:r>
      <w:r w:rsidR="005202DF" w:rsidRPr="007255A7">
        <w:rPr>
          <w:rFonts w:ascii="Times New Roman" w:hAnsi="Times New Roman" w:cs="Times New Roman"/>
          <w:sz w:val="26"/>
          <w:szCs w:val="26"/>
          <w:lang w:eastAsia="ru-RU"/>
        </w:rPr>
        <w:t xml:space="preserve">. </w:t>
      </w:r>
      <w:r w:rsidRPr="007255A7">
        <w:rPr>
          <w:rFonts w:ascii="Times New Roman" w:hAnsi="Times New Roman" w:cs="Times New Roman"/>
          <w:sz w:val="26"/>
          <w:szCs w:val="26"/>
          <w:lang w:eastAsia="ru-RU"/>
        </w:rPr>
        <w:t xml:space="preserve">Принятие указанных Решений обусловлено тем, что муниципальная собственность должна использоваться эффективно для получения доходов местного бюджета, развития предпринимательства, снижения расходов по содержанию объектов муниципальной собственности. По мере необходимости вносились изменения в прогнозный план приватизации муниципального имущества и </w:t>
      </w:r>
      <w:r w:rsidR="005202DF" w:rsidRPr="007255A7">
        <w:rPr>
          <w:rFonts w:ascii="Times New Roman" w:hAnsi="Times New Roman" w:cs="Times New Roman"/>
          <w:sz w:val="26"/>
          <w:szCs w:val="26"/>
        </w:rPr>
        <w:t xml:space="preserve">утвердили Перечень социально </w:t>
      </w:r>
      <w:r w:rsidR="002D5EB8" w:rsidRPr="007255A7">
        <w:rPr>
          <w:rFonts w:ascii="Times New Roman" w:hAnsi="Times New Roman" w:cs="Times New Roman"/>
          <w:sz w:val="26"/>
          <w:szCs w:val="26"/>
        </w:rPr>
        <w:t>значимых объектов,</w:t>
      </w:r>
      <w:r w:rsidR="005202DF" w:rsidRPr="007255A7">
        <w:rPr>
          <w:rFonts w:ascii="Times New Roman" w:hAnsi="Times New Roman" w:cs="Times New Roman"/>
          <w:sz w:val="26"/>
          <w:szCs w:val="26"/>
        </w:rPr>
        <w:t xml:space="preserve"> расположенных на территории Лесозаводского городского округа. </w:t>
      </w:r>
    </w:p>
    <w:p w14:paraId="48D14555" w14:textId="466DE1A6" w:rsidR="005202DF" w:rsidRPr="007255A7" w:rsidRDefault="005202DF"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xml:space="preserve">2020 год поставил перед нами сложные задачи, стал проверкой на прочность и выносливость. В условиях, связанных с распространением новой </w:t>
      </w:r>
      <w:proofErr w:type="spellStart"/>
      <w:r w:rsidRPr="007255A7">
        <w:rPr>
          <w:rFonts w:ascii="Times New Roman" w:hAnsi="Times New Roman" w:cs="Times New Roman"/>
          <w:sz w:val="26"/>
          <w:szCs w:val="26"/>
        </w:rPr>
        <w:t>коронавирусной</w:t>
      </w:r>
      <w:proofErr w:type="spellEnd"/>
      <w:r w:rsidRPr="007255A7">
        <w:rPr>
          <w:rFonts w:ascii="Times New Roman" w:hAnsi="Times New Roman" w:cs="Times New Roman"/>
          <w:sz w:val="26"/>
          <w:szCs w:val="26"/>
        </w:rPr>
        <w:t xml:space="preserve"> инфекции, претерпела изменения и деятельность Думы городского округа.</w:t>
      </w:r>
      <w:r w:rsidRPr="007255A7">
        <w:rPr>
          <w:rFonts w:ascii="Times New Roman" w:hAnsi="Times New Roman" w:cs="Times New Roman"/>
          <w:color w:val="000333"/>
          <w:sz w:val="26"/>
          <w:szCs w:val="26"/>
        </w:rPr>
        <w:t xml:space="preserve"> </w:t>
      </w:r>
      <w:r w:rsidRPr="007255A7">
        <w:rPr>
          <w:rFonts w:ascii="Times New Roman" w:hAnsi="Times New Roman" w:cs="Times New Roman"/>
          <w:sz w:val="26"/>
          <w:szCs w:val="26"/>
        </w:rPr>
        <w:t xml:space="preserve">Депутатам удалось сохранить работоспособность в условиях пандемии, с соблюдением ограничений принять решения по всем важным вопросам, которые поступили на рассмотрение Думы. Были приведены в соответствие ряд правовых актов, предусматривающих меры поддержки, связанные с распространением новой </w:t>
      </w:r>
      <w:proofErr w:type="spellStart"/>
      <w:r w:rsidRPr="007255A7">
        <w:rPr>
          <w:rFonts w:ascii="Times New Roman" w:hAnsi="Times New Roman" w:cs="Times New Roman"/>
          <w:sz w:val="26"/>
          <w:szCs w:val="26"/>
        </w:rPr>
        <w:t>коронавирусной</w:t>
      </w:r>
      <w:proofErr w:type="spellEnd"/>
      <w:r w:rsidRPr="007255A7">
        <w:rPr>
          <w:rFonts w:ascii="Times New Roman" w:hAnsi="Times New Roman" w:cs="Times New Roman"/>
          <w:sz w:val="26"/>
          <w:szCs w:val="26"/>
        </w:rPr>
        <w:t xml:space="preserve"> инфекции, в том числе: </w:t>
      </w:r>
    </w:p>
    <w:p w14:paraId="1F5DB821" w14:textId="77777777" w:rsidR="005202DF" w:rsidRPr="007255A7" w:rsidRDefault="005202DF" w:rsidP="007255A7">
      <w:pPr>
        <w:spacing w:line="276" w:lineRule="auto"/>
        <w:ind w:firstLine="708"/>
        <w:jc w:val="both"/>
        <w:rPr>
          <w:sz w:val="26"/>
          <w:szCs w:val="26"/>
        </w:rPr>
      </w:pPr>
      <w:r w:rsidRPr="007255A7">
        <w:rPr>
          <w:sz w:val="26"/>
          <w:szCs w:val="26"/>
        </w:rPr>
        <w:t>№ 180-НПА от 02.06.2020 года «О предоставлении сведений о доходах, расходах, об имуществе и обязательствах имущественного характера за отчетный период с 01 января по 31 декабря 2019 года»;</w:t>
      </w:r>
    </w:p>
    <w:p w14:paraId="696D9331" w14:textId="77777777" w:rsidR="005202DF" w:rsidRPr="007255A7" w:rsidRDefault="005202DF" w:rsidP="007255A7">
      <w:pPr>
        <w:pStyle w:val="a6"/>
        <w:spacing w:line="276" w:lineRule="auto"/>
        <w:ind w:firstLine="708"/>
        <w:jc w:val="both"/>
        <w:rPr>
          <w:rFonts w:ascii="Times New Roman" w:hAnsi="Times New Roman" w:cs="Times New Roman"/>
          <w:sz w:val="26"/>
          <w:szCs w:val="26"/>
        </w:rPr>
      </w:pPr>
      <w:r w:rsidRPr="007255A7">
        <w:rPr>
          <w:rFonts w:ascii="Times New Roman" w:hAnsi="Times New Roman" w:cs="Times New Roman"/>
          <w:sz w:val="26"/>
          <w:szCs w:val="26"/>
        </w:rPr>
        <w:t xml:space="preserve">№ 203-НПА от 29.06.2020 года «О внесении изменений в решение Думы муниципального образования город Лесозаводск и Лесозаводский район от 01.11.2005 № 240 «О введении на территории Лесозаводского городского округа единого налога на вмененный доход для отдельных видов деятельности»; </w:t>
      </w:r>
    </w:p>
    <w:p w14:paraId="2BB4AA66" w14:textId="77777777" w:rsidR="005202DF" w:rsidRPr="007255A7" w:rsidRDefault="005202DF" w:rsidP="007255A7">
      <w:pPr>
        <w:pStyle w:val="a6"/>
        <w:spacing w:line="276" w:lineRule="auto"/>
        <w:ind w:firstLine="708"/>
        <w:jc w:val="both"/>
        <w:rPr>
          <w:rFonts w:ascii="Times New Roman" w:hAnsi="Times New Roman" w:cs="Times New Roman"/>
          <w:sz w:val="26"/>
          <w:szCs w:val="26"/>
        </w:rPr>
      </w:pPr>
      <w:r w:rsidRPr="007255A7">
        <w:rPr>
          <w:rFonts w:ascii="Times New Roman" w:hAnsi="Times New Roman" w:cs="Times New Roman"/>
          <w:sz w:val="26"/>
          <w:szCs w:val="26"/>
        </w:rPr>
        <w:t>№ 204-НПА от 29.06.2020 года «О внесении изменений в решение Думы Лесозаводского городского округа от 21.07.2015 № 363-НПА «Об установлении земельного налога на территории Лесозаводского городского округа»;</w:t>
      </w:r>
    </w:p>
    <w:p w14:paraId="4CF9DE99" w14:textId="77777777" w:rsidR="005202DF" w:rsidRPr="007255A7" w:rsidRDefault="005202DF" w:rsidP="007255A7">
      <w:pPr>
        <w:pStyle w:val="a6"/>
        <w:spacing w:line="276" w:lineRule="auto"/>
        <w:ind w:firstLine="708"/>
        <w:jc w:val="both"/>
        <w:rPr>
          <w:rFonts w:ascii="Times New Roman" w:hAnsi="Times New Roman" w:cs="Times New Roman"/>
          <w:sz w:val="26"/>
          <w:szCs w:val="26"/>
        </w:rPr>
      </w:pPr>
      <w:r w:rsidRPr="007255A7">
        <w:rPr>
          <w:rFonts w:ascii="Times New Roman" w:hAnsi="Times New Roman" w:cs="Times New Roman"/>
          <w:sz w:val="26"/>
          <w:szCs w:val="26"/>
        </w:rPr>
        <w:t>№ 205-НПА от 29.06.2020 года «Об уплате авансовых платежей по земельному налогу в первом и втором кварталах 2020 года»;</w:t>
      </w:r>
    </w:p>
    <w:p w14:paraId="28DD81BA" w14:textId="77777777" w:rsidR="005202DF" w:rsidRPr="007255A7" w:rsidRDefault="005202DF" w:rsidP="007255A7">
      <w:pPr>
        <w:pStyle w:val="a6"/>
        <w:spacing w:line="276" w:lineRule="auto"/>
        <w:ind w:firstLine="708"/>
        <w:jc w:val="both"/>
        <w:rPr>
          <w:rFonts w:ascii="Times New Roman" w:hAnsi="Times New Roman" w:cs="Times New Roman"/>
          <w:sz w:val="26"/>
          <w:szCs w:val="26"/>
        </w:rPr>
      </w:pPr>
      <w:r w:rsidRPr="007255A7">
        <w:rPr>
          <w:rFonts w:ascii="Times New Roman" w:hAnsi="Times New Roman" w:cs="Times New Roman"/>
          <w:sz w:val="26"/>
          <w:szCs w:val="26"/>
        </w:rPr>
        <w:lastRenderedPageBreak/>
        <w:t>№ 206-НПА от 29.06.2020 года «О предоставлении отсрочки по уплате арендной платы за земельные участки»;</w:t>
      </w:r>
    </w:p>
    <w:p w14:paraId="54C696DC" w14:textId="77777777" w:rsidR="005202DF" w:rsidRPr="007255A7" w:rsidRDefault="005202DF" w:rsidP="007255A7">
      <w:pPr>
        <w:spacing w:line="276" w:lineRule="auto"/>
        <w:ind w:firstLine="708"/>
        <w:jc w:val="both"/>
        <w:rPr>
          <w:sz w:val="26"/>
          <w:szCs w:val="26"/>
        </w:rPr>
      </w:pPr>
      <w:r w:rsidRPr="007255A7">
        <w:rPr>
          <w:sz w:val="26"/>
          <w:szCs w:val="26"/>
        </w:rPr>
        <w:t>№ 260-НПА от 25.12.2020 года «О внесении изменений в решение Думы Лесозаводского городского округа от 29.06.2020 № 205-НПА «Об уплате авансовых платежей по земельному налогу в первом и втором кварталах 2020 года».</w:t>
      </w:r>
    </w:p>
    <w:p w14:paraId="1A52358E" w14:textId="77777777" w:rsidR="00662A87" w:rsidRPr="007255A7" w:rsidRDefault="00662A87" w:rsidP="00662A87">
      <w:pPr>
        <w:pStyle w:val="ConsPlusNonformat"/>
        <w:spacing w:line="276" w:lineRule="auto"/>
        <w:ind w:firstLine="709"/>
        <w:jc w:val="both"/>
        <w:rPr>
          <w:rFonts w:ascii="Times New Roman" w:hAnsi="Times New Roman" w:cs="Times New Roman"/>
          <w:sz w:val="26"/>
          <w:szCs w:val="26"/>
        </w:rPr>
      </w:pPr>
      <w:r w:rsidRPr="007255A7">
        <w:rPr>
          <w:rFonts w:ascii="Times New Roman" w:hAnsi="Times New Roman" w:cs="Times New Roman"/>
          <w:noProof/>
          <w:sz w:val="26"/>
          <w:szCs w:val="26"/>
        </w:rPr>
        <w:t xml:space="preserve">По ходатайству </w:t>
      </w:r>
      <w:r w:rsidRPr="007255A7">
        <w:rPr>
          <w:rFonts w:ascii="Times New Roman" w:hAnsi="Times New Roman" w:cs="Times New Roman"/>
          <w:sz w:val="26"/>
          <w:szCs w:val="26"/>
        </w:rPr>
        <w:t>председателя Думы Лесозаводского городского округа в 2020 году решением Думы</w:t>
      </w:r>
      <w:r w:rsidRPr="007255A7">
        <w:rPr>
          <w:rFonts w:ascii="Times New Roman" w:hAnsi="Times New Roman" w:cs="Times New Roman"/>
          <w:noProof/>
          <w:sz w:val="26"/>
          <w:szCs w:val="26"/>
        </w:rPr>
        <w:t xml:space="preserve"> Лесозаводского городского округа присвоено звание «Почетный житель Лесозаводкого городского округа»</w:t>
      </w:r>
      <w:r w:rsidRPr="007255A7">
        <w:rPr>
          <w:rFonts w:ascii="Times New Roman" w:hAnsi="Times New Roman" w:cs="Times New Roman"/>
          <w:sz w:val="26"/>
          <w:szCs w:val="26"/>
        </w:rPr>
        <w:t xml:space="preserve"> Листровому Владимиру Сергеевичу, </w:t>
      </w:r>
      <w:r w:rsidRPr="007255A7">
        <w:rPr>
          <w:rFonts w:ascii="Times New Roman" w:hAnsi="Times New Roman" w:cs="Times New Roman"/>
          <w:color w:val="000000"/>
          <w:sz w:val="26"/>
          <w:szCs w:val="26"/>
          <w:shd w:val="clear" w:color="auto" w:fill="FFFFFF"/>
        </w:rPr>
        <w:t>активному общественному деятелю</w:t>
      </w:r>
      <w:r w:rsidRPr="007255A7">
        <w:rPr>
          <w:rFonts w:ascii="Times New Roman" w:hAnsi="Times New Roman" w:cs="Times New Roman"/>
          <w:sz w:val="26"/>
          <w:szCs w:val="26"/>
        </w:rPr>
        <w:t>, художнику и неравнодушному человеку, который вносит огромный вклад в поддержание и развитие культуры.</w:t>
      </w:r>
    </w:p>
    <w:p w14:paraId="1A3EBC75" w14:textId="1634B486" w:rsidR="008C443B" w:rsidRPr="007255A7" w:rsidRDefault="005202DF" w:rsidP="007255A7">
      <w:pPr>
        <w:pStyle w:val="a6"/>
        <w:spacing w:line="276" w:lineRule="auto"/>
        <w:ind w:firstLine="709"/>
        <w:jc w:val="both"/>
        <w:rPr>
          <w:rFonts w:ascii="Times New Roman" w:hAnsi="Times New Roman" w:cs="Times New Roman"/>
          <w:sz w:val="26"/>
          <w:szCs w:val="26"/>
        </w:rPr>
      </w:pPr>
      <w:r w:rsidRPr="00B44E92">
        <w:rPr>
          <w:rFonts w:ascii="Times New Roman" w:hAnsi="Times New Roman" w:cs="Times New Roman"/>
          <w:sz w:val="26"/>
          <w:szCs w:val="26"/>
        </w:rPr>
        <w:t>В отчетном году</w:t>
      </w:r>
      <w:r w:rsidR="00B44E92" w:rsidRPr="00B44E92">
        <w:rPr>
          <w:rFonts w:ascii="Times New Roman" w:hAnsi="Times New Roman" w:cs="Times New Roman"/>
          <w:sz w:val="26"/>
          <w:szCs w:val="26"/>
        </w:rPr>
        <w:t xml:space="preserve"> </w:t>
      </w:r>
      <w:r w:rsidR="00B44E92" w:rsidRPr="00B44E92">
        <w:rPr>
          <w:rFonts w:ascii="Times New Roman" w:hAnsi="Times New Roman" w:cs="Times New Roman"/>
          <w:spacing w:val="2"/>
          <w:sz w:val="26"/>
          <w:szCs w:val="26"/>
          <w:shd w:val="clear" w:color="auto" w:fill="FFFFFF"/>
        </w:rPr>
        <w:t xml:space="preserve">внесены изменения в Закон Приморского края от 4 июня 2014 года </w:t>
      </w:r>
      <w:r w:rsidR="00B44E92">
        <w:rPr>
          <w:rFonts w:ascii="Times New Roman" w:hAnsi="Times New Roman" w:cs="Times New Roman"/>
          <w:spacing w:val="2"/>
          <w:sz w:val="26"/>
          <w:szCs w:val="26"/>
          <w:shd w:val="clear" w:color="auto" w:fill="FFFFFF"/>
        </w:rPr>
        <w:t>№</w:t>
      </w:r>
      <w:r w:rsidR="00B44E92" w:rsidRPr="00B44E92">
        <w:rPr>
          <w:rFonts w:ascii="Times New Roman" w:hAnsi="Times New Roman" w:cs="Times New Roman"/>
          <w:spacing w:val="2"/>
          <w:sz w:val="26"/>
          <w:szCs w:val="26"/>
          <w:shd w:val="clear" w:color="auto" w:fill="FFFFFF"/>
        </w:rPr>
        <w:t xml:space="preserve"> 436-КЗ «О наградах Приморского края»</w:t>
      </w:r>
      <w:r w:rsidRPr="00B44E92">
        <w:rPr>
          <w:rFonts w:ascii="Times New Roman" w:hAnsi="Times New Roman" w:cs="Times New Roman"/>
          <w:sz w:val="26"/>
          <w:szCs w:val="26"/>
        </w:rPr>
        <w:t xml:space="preserve"> </w:t>
      </w:r>
      <w:r w:rsidR="00B44E92">
        <w:rPr>
          <w:rFonts w:ascii="Times New Roman" w:hAnsi="Times New Roman" w:cs="Times New Roman"/>
          <w:sz w:val="26"/>
          <w:szCs w:val="26"/>
        </w:rPr>
        <w:t>и</w:t>
      </w:r>
      <w:r w:rsidRPr="007255A7">
        <w:rPr>
          <w:rFonts w:ascii="Times New Roman" w:hAnsi="Times New Roman" w:cs="Times New Roman"/>
          <w:sz w:val="26"/>
          <w:szCs w:val="26"/>
        </w:rPr>
        <w:t xml:space="preserve"> учрежден почетный знак Приморского края «Семейная доблесть». </w:t>
      </w:r>
      <w:r w:rsidR="008C443B" w:rsidRPr="007255A7">
        <w:rPr>
          <w:rFonts w:ascii="Times New Roman" w:hAnsi="Times New Roman" w:cs="Times New Roman"/>
          <w:spacing w:val="2"/>
          <w:sz w:val="26"/>
          <w:szCs w:val="26"/>
          <w:shd w:val="clear" w:color="auto" w:fill="FFFFFF"/>
        </w:rPr>
        <w:t xml:space="preserve">Почетным знаком Приморского края </w:t>
      </w:r>
      <w:r w:rsidR="0078427F">
        <w:rPr>
          <w:rFonts w:ascii="Times New Roman" w:hAnsi="Times New Roman" w:cs="Times New Roman"/>
          <w:spacing w:val="2"/>
          <w:sz w:val="26"/>
          <w:szCs w:val="26"/>
          <w:shd w:val="clear" w:color="auto" w:fill="FFFFFF"/>
        </w:rPr>
        <w:t>«</w:t>
      </w:r>
      <w:r w:rsidR="008C443B" w:rsidRPr="007255A7">
        <w:rPr>
          <w:rFonts w:ascii="Times New Roman" w:hAnsi="Times New Roman" w:cs="Times New Roman"/>
          <w:spacing w:val="2"/>
          <w:sz w:val="26"/>
          <w:szCs w:val="26"/>
          <w:shd w:val="clear" w:color="auto" w:fill="FFFFFF"/>
        </w:rPr>
        <w:t>Семейная доблесть</w:t>
      </w:r>
      <w:r w:rsidR="0078427F">
        <w:rPr>
          <w:rFonts w:ascii="Times New Roman" w:hAnsi="Times New Roman" w:cs="Times New Roman"/>
          <w:spacing w:val="2"/>
          <w:sz w:val="26"/>
          <w:szCs w:val="26"/>
          <w:shd w:val="clear" w:color="auto" w:fill="FFFFFF"/>
        </w:rPr>
        <w:t>»</w:t>
      </w:r>
      <w:r w:rsidR="008C443B" w:rsidRPr="007255A7">
        <w:rPr>
          <w:rFonts w:ascii="Times New Roman" w:hAnsi="Times New Roman" w:cs="Times New Roman"/>
          <w:spacing w:val="2"/>
          <w:sz w:val="26"/>
          <w:szCs w:val="26"/>
          <w:shd w:val="clear" w:color="auto" w:fill="FFFFFF"/>
        </w:rPr>
        <w:t xml:space="preserve"> награждаются граждане Российской Федерации, постоянно проживающие на территории Приморского края не менее 10 лет, состоящие в зарегистрированном браке не менее 50 лет, создавшие социально ответственную семью, основанную на взаимной любви, заботе и уважении друг к другу, подающие пример в укреплении института семьи.</w:t>
      </w:r>
    </w:p>
    <w:p w14:paraId="664F053F" w14:textId="5AF1AEA3" w:rsidR="005202DF" w:rsidRDefault="005202DF"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xml:space="preserve">Депутаты Думы городского округа утвердили Порядок возбуждения ходатайств о награждении наградами Приморского края. В </w:t>
      </w:r>
      <w:r w:rsidR="00FF0E0D">
        <w:rPr>
          <w:rFonts w:ascii="Times New Roman" w:hAnsi="Times New Roman" w:cs="Times New Roman"/>
          <w:sz w:val="26"/>
          <w:szCs w:val="26"/>
        </w:rPr>
        <w:t>отчётном</w:t>
      </w:r>
      <w:r w:rsidRPr="007255A7">
        <w:rPr>
          <w:rFonts w:ascii="Times New Roman" w:hAnsi="Times New Roman" w:cs="Times New Roman"/>
          <w:sz w:val="26"/>
          <w:szCs w:val="26"/>
        </w:rPr>
        <w:t xml:space="preserve"> году возбуждено пять ходатайств о награждении почетным знаком Приморского края «Семейная доблесть». Все ходатайства поддержаны Губернатором Приморского края. Заслуженные награды получили семьи: </w:t>
      </w:r>
      <w:proofErr w:type="spellStart"/>
      <w:r w:rsidRPr="007255A7">
        <w:rPr>
          <w:rFonts w:ascii="Times New Roman" w:hAnsi="Times New Roman" w:cs="Times New Roman"/>
          <w:sz w:val="26"/>
          <w:szCs w:val="26"/>
        </w:rPr>
        <w:t>Боченины</w:t>
      </w:r>
      <w:proofErr w:type="spellEnd"/>
      <w:r w:rsidRPr="007255A7">
        <w:rPr>
          <w:rFonts w:ascii="Times New Roman" w:hAnsi="Times New Roman" w:cs="Times New Roman"/>
          <w:sz w:val="26"/>
          <w:szCs w:val="26"/>
        </w:rPr>
        <w:t xml:space="preserve"> Анатолий Яковлевич и Анастасия Анисимовна, </w:t>
      </w:r>
      <w:proofErr w:type="spellStart"/>
      <w:r w:rsidRPr="007255A7">
        <w:rPr>
          <w:rFonts w:ascii="Times New Roman" w:hAnsi="Times New Roman" w:cs="Times New Roman"/>
          <w:sz w:val="26"/>
          <w:szCs w:val="26"/>
        </w:rPr>
        <w:t>Ничипорук</w:t>
      </w:r>
      <w:proofErr w:type="spellEnd"/>
      <w:r w:rsidRPr="007255A7">
        <w:rPr>
          <w:rFonts w:ascii="Times New Roman" w:hAnsi="Times New Roman" w:cs="Times New Roman"/>
          <w:sz w:val="26"/>
          <w:szCs w:val="26"/>
        </w:rPr>
        <w:t xml:space="preserve"> Виктор Яковлевич и Галина Гавриловна, Соболь Павел Федорович и Наталья Николаевна, </w:t>
      </w:r>
      <w:proofErr w:type="spellStart"/>
      <w:r w:rsidRPr="007255A7">
        <w:rPr>
          <w:rFonts w:ascii="Times New Roman" w:hAnsi="Times New Roman" w:cs="Times New Roman"/>
          <w:sz w:val="26"/>
          <w:szCs w:val="26"/>
        </w:rPr>
        <w:t>Мазняк</w:t>
      </w:r>
      <w:proofErr w:type="spellEnd"/>
      <w:r w:rsidRPr="007255A7">
        <w:rPr>
          <w:rFonts w:ascii="Times New Roman" w:hAnsi="Times New Roman" w:cs="Times New Roman"/>
          <w:sz w:val="26"/>
          <w:szCs w:val="26"/>
        </w:rPr>
        <w:t xml:space="preserve"> Анатолий Ильич и Светлана Ивановна, </w:t>
      </w:r>
      <w:proofErr w:type="spellStart"/>
      <w:r w:rsidRPr="007255A7">
        <w:rPr>
          <w:rFonts w:ascii="Times New Roman" w:hAnsi="Times New Roman" w:cs="Times New Roman"/>
          <w:sz w:val="26"/>
          <w:szCs w:val="26"/>
        </w:rPr>
        <w:t>Еремейчук</w:t>
      </w:r>
      <w:proofErr w:type="spellEnd"/>
      <w:r w:rsidRPr="007255A7">
        <w:rPr>
          <w:rFonts w:ascii="Times New Roman" w:hAnsi="Times New Roman" w:cs="Times New Roman"/>
          <w:sz w:val="26"/>
          <w:szCs w:val="26"/>
        </w:rPr>
        <w:t xml:space="preserve"> Василий Антонович и Татьяна Анатольевна. </w:t>
      </w:r>
    </w:p>
    <w:p w14:paraId="017A125A" w14:textId="77777777" w:rsidR="00187CA6" w:rsidRDefault="00187CA6" w:rsidP="00187CA6">
      <w:pPr>
        <w:widowControl w:val="0"/>
        <w:autoSpaceDE w:val="0"/>
        <w:autoSpaceDN w:val="0"/>
        <w:adjustRightInd w:val="0"/>
        <w:spacing w:line="276" w:lineRule="auto"/>
        <w:ind w:firstLine="709"/>
        <w:jc w:val="both"/>
        <w:rPr>
          <w:sz w:val="26"/>
          <w:szCs w:val="26"/>
        </w:rPr>
      </w:pPr>
      <w:r w:rsidRPr="008A26E5">
        <w:rPr>
          <w:sz w:val="26"/>
          <w:szCs w:val="26"/>
        </w:rPr>
        <w:t xml:space="preserve">По ходатайству </w:t>
      </w:r>
      <w:r>
        <w:rPr>
          <w:sz w:val="26"/>
          <w:szCs w:val="26"/>
        </w:rPr>
        <w:t>председателя</w:t>
      </w:r>
      <w:r w:rsidRPr="008A26E5">
        <w:rPr>
          <w:sz w:val="26"/>
          <w:szCs w:val="26"/>
        </w:rPr>
        <w:t xml:space="preserve"> Думы </w:t>
      </w:r>
      <w:r>
        <w:rPr>
          <w:sz w:val="26"/>
          <w:szCs w:val="26"/>
        </w:rPr>
        <w:t>Лесозаводского</w:t>
      </w:r>
      <w:r w:rsidRPr="008A26E5">
        <w:rPr>
          <w:sz w:val="26"/>
          <w:szCs w:val="26"/>
        </w:rPr>
        <w:t xml:space="preserve"> городского округа, </w:t>
      </w:r>
      <w:r>
        <w:rPr>
          <w:sz w:val="26"/>
          <w:szCs w:val="26"/>
        </w:rPr>
        <w:t xml:space="preserve">13 семей Лесозаводского городского округа </w:t>
      </w:r>
      <w:r w:rsidRPr="008A26E5">
        <w:rPr>
          <w:sz w:val="26"/>
          <w:szCs w:val="26"/>
        </w:rPr>
        <w:t xml:space="preserve">награждены Благодарственными письмами Думы </w:t>
      </w:r>
      <w:r>
        <w:rPr>
          <w:sz w:val="26"/>
          <w:szCs w:val="26"/>
        </w:rPr>
        <w:t>Лесозаводского</w:t>
      </w:r>
      <w:r w:rsidRPr="008A26E5">
        <w:rPr>
          <w:sz w:val="26"/>
          <w:szCs w:val="26"/>
        </w:rPr>
        <w:t xml:space="preserve"> городского округа </w:t>
      </w:r>
      <w:r>
        <w:rPr>
          <w:sz w:val="26"/>
          <w:szCs w:val="26"/>
        </w:rPr>
        <w:t xml:space="preserve">за создание </w:t>
      </w:r>
      <w:r w:rsidRPr="00F664CE">
        <w:rPr>
          <w:sz w:val="26"/>
          <w:szCs w:val="26"/>
        </w:rPr>
        <w:t>социально ответственн</w:t>
      </w:r>
      <w:r>
        <w:rPr>
          <w:sz w:val="26"/>
          <w:szCs w:val="26"/>
        </w:rPr>
        <w:t>ой</w:t>
      </w:r>
      <w:r w:rsidRPr="00F664CE">
        <w:rPr>
          <w:sz w:val="26"/>
          <w:szCs w:val="26"/>
        </w:rPr>
        <w:t xml:space="preserve"> семь</w:t>
      </w:r>
      <w:r>
        <w:rPr>
          <w:sz w:val="26"/>
          <w:szCs w:val="26"/>
        </w:rPr>
        <w:t>и</w:t>
      </w:r>
      <w:r w:rsidRPr="00F664CE">
        <w:rPr>
          <w:sz w:val="26"/>
          <w:szCs w:val="26"/>
        </w:rPr>
        <w:t>, основанн</w:t>
      </w:r>
      <w:r>
        <w:rPr>
          <w:sz w:val="26"/>
          <w:szCs w:val="26"/>
        </w:rPr>
        <w:t>ой</w:t>
      </w:r>
      <w:r w:rsidRPr="00F664CE">
        <w:rPr>
          <w:sz w:val="26"/>
          <w:szCs w:val="26"/>
        </w:rPr>
        <w:t xml:space="preserve"> на взаимной любви, заботе и уважении друг к другу, достойно</w:t>
      </w:r>
      <w:r>
        <w:rPr>
          <w:sz w:val="26"/>
          <w:szCs w:val="26"/>
        </w:rPr>
        <w:t>е</w:t>
      </w:r>
      <w:r w:rsidRPr="00F664CE">
        <w:rPr>
          <w:sz w:val="26"/>
          <w:szCs w:val="26"/>
        </w:rPr>
        <w:t xml:space="preserve"> воспита</w:t>
      </w:r>
      <w:r>
        <w:rPr>
          <w:sz w:val="26"/>
          <w:szCs w:val="26"/>
        </w:rPr>
        <w:t xml:space="preserve">ние детей, </w:t>
      </w:r>
      <w:r w:rsidRPr="00F664CE">
        <w:rPr>
          <w:sz w:val="26"/>
          <w:szCs w:val="26"/>
        </w:rPr>
        <w:t>укреплени</w:t>
      </w:r>
      <w:r>
        <w:rPr>
          <w:sz w:val="26"/>
          <w:szCs w:val="26"/>
        </w:rPr>
        <w:t>е</w:t>
      </w:r>
      <w:r w:rsidRPr="00F664CE">
        <w:rPr>
          <w:sz w:val="26"/>
          <w:szCs w:val="26"/>
        </w:rPr>
        <w:t xml:space="preserve"> традиционных семейных ценностей</w:t>
      </w:r>
      <w:r>
        <w:rPr>
          <w:sz w:val="26"/>
          <w:szCs w:val="26"/>
        </w:rPr>
        <w:t>, в связи с юбилейной датой – 50 (55) летним юбилеем со дня регистрации брака.</w:t>
      </w:r>
    </w:p>
    <w:p w14:paraId="00892984" w14:textId="19D95F4F" w:rsidR="005202DF" w:rsidRPr="007255A7" w:rsidRDefault="005202DF" w:rsidP="007255A7">
      <w:pPr>
        <w:pStyle w:val="a6"/>
        <w:spacing w:line="276" w:lineRule="auto"/>
        <w:ind w:firstLine="709"/>
        <w:jc w:val="both"/>
        <w:rPr>
          <w:rFonts w:ascii="Times New Roman" w:eastAsia="Times New Roman" w:hAnsi="Times New Roman" w:cs="Times New Roman"/>
          <w:sz w:val="26"/>
          <w:szCs w:val="26"/>
          <w:lang w:eastAsia="ru-RU"/>
        </w:rPr>
      </w:pPr>
      <w:r w:rsidRPr="007255A7">
        <w:rPr>
          <w:rFonts w:ascii="Times New Roman" w:eastAsia="Times New Roman" w:hAnsi="Times New Roman" w:cs="Times New Roman"/>
          <w:sz w:val="26"/>
          <w:szCs w:val="26"/>
          <w:lang w:eastAsia="ru-RU"/>
        </w:rPr>
        <w:t>На протяжении всего года Дума Лесозаводского городского округа принимала активное участие в различных мероприятиях и акциях, таки</w:t>
      </w:r>
      <w:r w:rsidR="00FF0E0D">
        <w:rPr>
          <w:rFonts w:ascii="Times New Roman" w:eastAsia="Times New Roman" w:hAnsi="Times New Roman" w:cs="Times New Roman"/>
          <w:sz w:val="26"/>
          <w:szCs w:val="26"/>
          <w:lang w:eastAsia="ru-RU"/>
        </w:rPr>
        <w:t>х</w:t>
      </w:r>
      <w:r w:rsidRPr="007255A7">
        <w:rPr>
          <w:rFonts w:ascii="Times New Roman" w:eastAsia="Times New Roman" w:hAnsi="Times New Roman" w:cs="Times New Roman"/>
          <w:sz w:val="26"/>
          <w:szCs w:val="26"/>
          <w:lang w:eastAsia="ru-RU"/>
        </w:rPr>
        <w:t xml:space="preserve">  как</w:t>
      </w:r>
      <w:r w:rsidR="008C66F4" w:rsidRPr="007255A7">
        <w:rPr>
          <w:rFonts w:ascii="Times New Roman" w:eastAsia="Times New Roman" w:hAnsi="Times New Roman" w:cs="Times New Roman"/>
          <w:sz w:val="26"/>
          <w:szCs w:val="26"/>
          <w:lang w:eastAsia="ru-RU"/>
        </w:rPr>
        <w:t xml:space="preserve">, </w:t>
      </w:r>
      <w:r w:rsidRPr="007255A7">
        <w:rPr>
          <w:rFonts w:ascii="Times New Roman" w:eastAsia="Times New Roman" w:hAnsi="Times New Roman" w:cs="Times New Roman"/>
          <w:sz w:val="26"/>
          <w:szCs w:val="26"/>
          <w:lang w:eastAsia="ru-RU"/>
        </w:rPr>
        <w:t>Всероссийская акция «</w:t>
      </w:r>
      <w:proofErr w:type="spellStart"/>
      <w:r w:rsidRPr="007255A7">
        <w:rPr>
          <w:rFonts w:ascii="Times New Roman" w:eastAsia="Times New Roman" w:hAnsi="Times New Roman" w:cs="Times New Roman"/>
          <w:sz w:val="26"/>
          <w:szCs w:val="26"/>
          <w:lang w:eastAsia="ru-RU"/>
        </w:rPr>
        <w:t>Экодежурный</w:t>
      </w:r>
      <w:proofErr w:type="spellEnd"/>
      <w:r w:rsidRPr="007255A7">
        <w:rPr>
          <w:rFonts w:ascii="Times New Roman" w:eastAsia="Times New Roman" w:hAnsi="Times New Roman" w:cs="Times New Roman"/>
          <w:sz w:val="26"/>
          <w:szCs w:val="26"/>
          <w:lang w:eastAsia="ru-RU"/>
        </w:rPr>
        <w:t xml:space="preserve"> по стране»</w:t>
      </w:r>
      <w:r w:rsidR="008C66F4" w:rsidRPr="007255A7">
        <w:rPr>
          <w:rFonts w:ascii="Times New Roman" w:eastAsia="Times New Roman" w:hAnsi="Times New Roman" w:cs="Times New Roman"/>
          <w:sz w:val="26"/>
          <w:szCs w:val="26"/>
          <w:lang w:eastAsia="ru-RU"/>
        </w:rPr>
        <w:t xml:space="preserve"> (в</w:t>
      </w:r>
      <w:r w:rsidRPr="007255A7">
        <w:rPr>
          <w:rFonts w:ascii="Times New Roman" w:eastAsia="Times New Roman" w:hAnsi="Times New Roman" w:cs="Times New Roman"/>
          <w:sz w:val="26"/>
          <w:szCs w:val="26"/>
          <w:lang w:eastAsia="ru-RU"/>
        </w:rPr>
        <w:t xml:space="preserve"> рамках данной акции депутаты Думы Лесозаводского городского округа организовали и убрали территорию памятника «Черная скала» и памятник «Аллея новорожденных»</w:t>
      </w:r>
      <w:r w:rsidR="008C66F4" w:rsidRPr="007255A7">
        <w:rPr>
          <w:rFonts w:ascii="Times New Roman" w:eastAsia="Times New Roman" w:hAnsi="Times New Roman" w:cs="Times New Roman"/>
          <w:sz w:val="26"/>
          <w:szCs w:val="26"/>
          <w:lang w:eastAsia="ru-RU"/>
        </w:rPr>
        <w:t>), множество ак</w:t>
      </w:r>
      <w:r w:rsidR="00690E11" w:rsidRPr="007255A7">
        <w:rPr>
          <w:rFonts w:ascii="Times New Roman" w:eastAsia="Times New Roman" w:hAnsi="Times New Roman" w:cs="Times New Roman"/>
          <w:sz w:val="26"/>
          <w:szCs w:val="26"/>
          <w:lang w:eastAsia="ru-RU"/>
        </w:rPr>
        <w:t>ций посвященны</w:t>
      </w:r>
      <w:r w:rsidR="00FF0E0D">
        <w:rPr>
          <w:rFonts w:ascii="Times New Roman" w:eastAsia="Times New Roman" w:hAnsi="Times New Roman" w:cs="Times New Roman"/>
          <w:sz w:val="26"/>
          <w:szCs w:val="26"/>
          <w:lang w:eastAsia="ru-RU"/>
        </w:rPr>
        <w:t>х</w:t>
      </w:r>
      <w:r w:rsidR="00690E11" w:rsidRPr="007255A7">
        <w:rPr>
          <w:rFonts w:ascii="Times New Roman" w:eastAsia="Times New Roman" w:hAnsi="Times New Roman" w:cs="Times New Roman"/>
          <w:sz w:val="26"/>
          <w:szCs w:val="26"/>
          <w:lang w:eastAsia="ru-RU"/>
        </w:rPr>
        <w:t xml:space="preserve"> 75-летию Победы Великой Отечественной войне.</w:t>
      </w:r>
    </w:p>
    <w:p w14:paraId="290A6873" w14:textId="3795EA20" w:rsidR="005202DF" w:rsidRPr="007255A7" w:rsidRDefault="00FF0E0D" w:rsidP="007255A7">
      <w:pPr>
        <w:pStyle w:val="a6"/>
        <w:spacing w:line="276"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Результатом с</w:t>
      </w:r>
      <w:r w:rsidR="005202DF" w:rsidRPr="007255A7">
        <w:rPr>
          <w:rFonts w:ascii="Times New Roman" w:eastAsia="Times New Roman" w:hAnsi="Times New Roman" w:cs="Times New Roman"/>
          <w:sz w:val="26"/>
          <w:szCs w:val="26"/>
        </w:rPr>
        <w:t>овместно</w:t>
      </w:r>
      <w:r>
        <w:rPr>
          <w:rFonts w:ascii="Times New Roman" w:eastAsia="Times New Roman" w:hAnsi="Times New Roman" w:cs="Times New Roman"/>
          <w:sz w:val="26"/>
          <w:szCs w:val="26"/>
        </w:rPr>
        <w:t>й работы депутатов Думы и</w:t>
      </w:r>
      <w:r w:rsidR="005202DF" w:rsidRPr="007255A7">
        <w:rPr>
          <w:rFonts w:ascii="Times New Roman" w:eastAsia="Times New Roman" w:hAnsi="Times New Roman" w:cs="Times New Roman"/>
          <w:sz w:val="26"/>
          <w:szCs w:val="26"/>
        </w:rPr>
        <w:t xml:space="preserve"> администраци</w:t>
      </w:r>
      <w:r>
        <w:rPr>
          <w:rFonts w:ascii="Times New Roman" w:eastAsia="Times New Roman" w:hAnsi="Times New Roman" w:cs="Times New Roman"/>
          <w:sz w:val="26"/>
          <w:szCs w:val="26"/>
        </w:rPr>
        <w:t>и</w:t>
      </w:r>
      <w:r w:rsidR="005202DF" w:rsidRPr="007255A7">
        <w:rPr>
          <w:rFonts w:ascii="Times New Roman" w:eastAsia="Times New Roman" w:hAnsi="Times New Roman" w:cs="Times New Roman"/>
          <w:sz w:val="26"/>
          <w:szCs w:val="26"/>
        </w:rPr>
        <w:t xml:space="preserve"> Лесозаводского городского округа, в рамках реализации муниципальной </w:t>
      </w:r>
      <w:r w:rsidR="005202DF" w:rsidRPr="007255A7">
        <w:rPr>
          <w:rFonts w:ascii="Times New Roman" w:eastAsia="Times New Roman" w:hAnsi="Times New Roman" w:cs="Times New Roman"/>
          <w:sz w:val="26"/>
          <w:szCs w:val="26"/>
        </w:rPr>
        <w:lastRenderedPageBreak/>
        <w:t xml:space="preserve">программы </w:t>
      </w:r>
      <w:r w:rsidR="005202DF" w:rsidRPr="007255A7">
        <w:rPr>
          <w:rFonts w:ascii="Times New Roman" w:hAnsi="Times New Roman" w:cs="Times New Roman"/>
          <w:b/>
          <w:bCs/>
          <w:sz w:val="26"/>
          <w:szCs w:val="26"/>
        </w:rPr>
        <w:t>«</w:t>
      </w:r>
      <w:r w:rsidR="005202DF" w:rsidRPr="007255A7">
        <w:rPr>
          <w:rFonts w:ascii="Times New Roman" w:hAnsi="Times New Roman" w:cs="Times New Roman"/>
          <w:bCs/>
          <w:sz w:val="26"/>
          <w:szCs w:val="26"/>
        </w:rPr>
        <w:t xml:space="preserve">Формирование современной городской среды на территории Лесозаводского городского округа», произведено благоустройство общественных территорий, установлены детское и спортивное оборудование, произведено озеленение, оборудованы зоны отдыха и </w:t>
      </w:r>
      <w:proofErr w:type="spellStart"/>
      <w:r w:rsidR="005202DF" w:rsidRPr="007255A7">
        <w:rPr>
          <w:rFonts w:ascii="Times New Roman" w:hAnsi="Times New Roman" w:cs="Times New Roman"/>
          <w:bCs/>
          <w:sz w:val="26"/>
          <w:szCs w:val="26"/>
        </w:rPr>
        <w:t>скейтплазы</w:t>
      </w:r>
      <w:proofErr w:type="spellEnd"/>
      <w:r w:rsidR="005202DF" w:rsidRPr="007255A7">
        <w:rPr>
          <w:rFonts w:ascii="Times New Roman" w:hAnsi="Times New Roman" w:cs="Times New Roman"/>
          <w:bCs/>
          <w:sz w:val="26"/>
          <w:szCs w:val="26"/>
        </w:rPr>
        <w:t xml:space="preserve">. </w:t>
      </w:r>
    </w:p>
    <w:p w14:paraId="0F55BFCD" w14:textId="5BD729EF" w:rsidR="005202DF" w:rsidRPr="007255A7" w:rsidRDefault="005202DF" w:rsidP="007255A7">
      <w:pPr>
        <w:pStyle w:val="a6"/>
        <w:spacing w:line="276" w:lineRule="auto"/>
        <w:ind w:firstLine="709"/>
        <w:jc w:val="both"/>
        <w:rPr>
          <w:rFonts w:ascii="Times New Roman" w:eastAsia="Times New Roman" w:hAnsi="Times New Roman" w:cs="Times New Roman"/>
          <w:sz w:val="26"/>
          <w:szCs w:val="26"/>
        </w:rPr>
      </w:pPr>
      <w:r w:rsidRPr="007255A7">
        <w:rPr>
          <w:rFonts w:ascii="Times New Roman" w:eastAsia="Times New Roman" w:hAnsi="Times New Roman" w:cs="Times New Roman"/>
          <w:sz w:val="26"/>
          <w:szCs w:val="26"/>
        </w:rPr>
        <w:t xml:space="preserve">На территории городского округа при поддержке краевого бюджета появилось 8 новых детских и 13 спортивных площадок. Также в городском округе произведен ремонт автобусных остановок, </w:t>
      </w:r>
      <w:r w:rsidRPr="007255A7">
        <w:rPr>
          <w:rFonts w:ascii="Times New Roman" w:hAnsi="Times New Roman" w:cs="Times New Roman"/>
          <w:bCs/>
          <w:sz w:val="26"/>
          <w:szCs w:val="26"/>
        </w:rPr>
        <w:t xml:space="preserve">проведено освещение, обустроена общественная территория и благоустроены </w:t>
      </w:r>
      <w:r w:rsidR="00FF0E0D">
        <w:rPr>
          <w:rFonts w:ascii="Times New Roman" w:hAnsi="Times New Roman" w:cs="Times New Roman"/>
          <w:bCs/>
          <w:sz w:val="26"/>
          <w:szCs w:val="26"/>
        </w:rPr>
        <w:t xml:space="preserve">многие </w:t>
      </w:r>
      <w:r w:rsidRPr="007255A7">
        <w:rPr>
          <w:rFonts w:ascii="Times New Roman" w:hAnsi="Times New Roman" w:cs="Times New Roman"/>
          <w:bCs/>
          <w:sz w:val="26"/>
          <w:szCs w:val="26"/>
        </w:rPr>
        <w:t xml:space="preserve">придомовые территории многоквартирных домов городского округа, </w:t>
      </w:r>
      <w:r w:rsidRPr="007255A7">
        <w:rPr>
          <w:rFonts w:ascii="Times New Roman" w:eastAsia="Times New Roman" w:hAnsi="Times New Roman" w:cs="Times New Roman"/>
          <w:sz w:val="26"/>
          <w:szCs w:val="26"/>
        </w:rPr>
        <w:t xml:space="preserve">решена проблема с водоснабжением и водоотведением во многих селах городского округа. </w:t>
      </w:r>
    </w:p>
    <w:p w14:paraId="67ABC70B" w14:textId="77777777" w:rsidR="005202DF" w:rsidRPr="007255A7" w:rsidRDefault="005202DF" w:rsidP="007255A7">
      <w:pPr>
        <w:spacing w:line="276" w:lineRule="auto"/>
        <w:ind w:firstLine="851"/>
        <w:jc w:val="both"/>
        <w:rPr>
          <w:sz w:val="26"/>
          <w:szCs w:val="26"/>
        </w:rPr>
      </w:pPr>
      <w:r w:rsidRPr="007255A7">
        <w:rPr>
          <w:sz w:val="26"/>
          <w:szCs w:val="26"/>
        </w:rPr>
        <w:t>В текущем году рабочая группа из числа депутатов Думы Лесозаводского городского округа провела мониторинг питания и антитеррористической защищенности дошкольных и общеобразовательных учреждений Лесозаводского городского округа. Члены рабочей группы посетили 11 детских садов и 10 школьных учреждений Лесозаводского городского округа. По результатам проведенной работы значительно улучшилось качество питания в дошкольных и общеобразовательных учреждениях Лесозаводского городского округа.</w:t>
      </w:r>
    </w:p>
    <w:p w14:paraId="43FFCF98" w14:textId="77777777" w:rsidR="005202DF" w:rsidRPr="007255A7" w:rsidRDefault="005202DF" w:rsidP="007255A7">
      <w:pPr>
        <w:pStyle w:val="Default"/>
        <w:spacing w:line="276" w:lineRule="auto"/>
        <w:ind w:firstLine="708"/>
        <w:jc w:val="both"/>
        <w:rPr>
          <w:sz w:val="26"/>
          <w:szCs w:val="26"/>
        </w:rPr>
      </w:pPr>
      <w:r w:rsidRPr="007255A7">
        <w:rPr>
          <w:sz w:val="26"/>
          <w:szCs w:val="26"/>
        </w:rPr>
        <w:t>В рамках развития молодежной политики в 2020 году начата работа по формированию Молодежного парламента Лесозаводского городского округа. 13.11.2020 года принято решение Думы городского округа № 241</w:t>
      </w:r>
      <w:r w:rsidRPr="007255A7">
        <w:rPr>
          <w:b/>
          <w:sz w:val="26"/>
          <w:szCs w:val="26"/>
        </w:rPr>
        <w:t xml:space="preserve"> «</w:t>
      </w:r>
      <w:r w:rsidRPr="007255A7">
        <w:rPr>
          <w:sz w:val="26"/>
          <w:szCs w:val="26"/>
        </w:rPr>
        <w:t>О создании организационного комитета по формированию Молодежного парламента Лесозаводского городского округа». После принятия решения состоялось первое заседание организационного комитета по формированию Молодежного парламента на территории Лесозаводского городского округа. Основной задачей комитета является взаимодействие с образовательными организациями, молодежными общественными объединениями и гражданами по вопросам подготовки и проведения мероприятий, связанных с формированием Молодежного парламента Лесозаводского городского округа. Организационным комитетом направлены письма в образовательные организации для делегирования представителей в состав Молодежного парламента.</w:t>
      </w:r>
    </w:p>
    <w:p w14:paraId="1B44699F" w14:textId="77777777" w:rsidR="005202DF" w:rsidRDefault="005202DF" w:rsidP="007255A7">
      <w:pPr>
        <w:pStyle w:val="a6"/>
        <w:spacing w:line="276" w:lineRule="auto"/>
        <w:ind w:firstLine="709"/>
        <w:jc w:val="both"/>
        <w:rPr>
          <w:rFonts w:ascii="Times New Roman" w:hAnsi="Times New Roman" w:cs="Times New Roman"/>
          <w:sz w:val="26"/>
          <w:szCs w:val="26"/>
          <w:lang w:eastAsia="ru-RU"/>
        </w:rPr>
      </w:pPr>
    </w:p>
    <w:p w14:paraId="291B5E3C" w14:textId="77777777" w:rsidR="005202DF" w:rsidRDefault="005202DF" w:rsidP="007255A7">
      <w:pPr>
        <w:pStyle w:val="a6"/>
        <w:spacing w:line="276" w:lineRule="auto"/>
        <w:ind w:firstLine="709"/>
        <w:jc w:val="both"/>
        <w:rPr>
          <w:rFonts w:ascii="Times New Roman" w:hAnsi="Times New Roman" w:cs="Times New Roman"/>
          <w:sz w:val="26"/>
          <w:szCs w:val="26"/>
          <w:lang w:eastAsia="ru-RU"/>
        </w:rPr>
      </w:pPr>
    </w:p>
    <w:p w14:paraId="47DC41B2" w14:textId="77777777" w:rsidR="005202DF" w:rsidRDefault="005202DF" w:rsidP="007255A7">
      <w:pPr>
        <w:pStyle w:val="a6"/>
        <w:spacing w:line="276" w:lineRule="auto"/>
        <w:ind w:firstLine="709"/>
        <w:jc w:val="both"/>
        <w:rPr>
          <w:rFonts w:ascii="Times New Roman" w:hAnsi="Times New Roman" w:cs="Times New Roman"/>
          <w:sz w:val="26"/>
          <w:szCs w:val="26"/>
          <w:lang w:eastAsia="ru-RU"/>
        </w:rPr>
      </w:pPr>
    </w:p>
    <w:p w14:paraId="3807586E" w14:textId="77777777" w:rsidR="00453F50" w:rsidRPr="008A26E5" w:rsidRDefault="00453F50" w:rsidP="007255A7">
      <w:pPr>
        <w:pStyle w:val="a6"/>
        <w:spacing w:line="276" w:lineRule="auto"/>
        <w:ind w:firstLine="709"/>
        <w:jc w:val="both"/>
        <w:rPr>
          <w:rFonts w:ascii="Times New Roman" w:hAnsi="Times New Roman" w:cs="Times New Roman"/>
          <w:sz w:val="26"/>
          <w:szCs w:val="26"/>
          <w:lang w:eastAsia="ru-RU"/>
        </w:rPr>
      </w:pPr>
    </w:p>
    <w:p w14:paraId="17802AE5" w14:textId="77777777" w:rsidR="00607B2D" w:rsidRDefault="00852D14" w:rsidP="00607B2D">
      <w:pPr>
        <w:pStyle w:val="a6"/>
        <w:ind w:firstLine="709"/>
        <w:jc w:val="center"/>
        <w:rPr>
          <w:b/>
          <w:bCs/>
          <w:sz w:val="32"/>
          <w:szCs w:val="32"/>
        </w:rPr>
      </w:pPr>
      <w:r>
        <w:rPr>
          <w:b/>
          <w:bCs/>
          <w:sz w:val="32"/>
          <w:szCs w:val="32"/>
        </w:rPr>
        <w:br w:type="page"/>
      </w:r>
    </w:p>
    <w:p w14:paraId="6702293E" w14:textId="7E213762" w:rsidR="00607B2D" w:rsidRPr="00A147EE" w:rsidRDefault="00607B2D" w:rsidP="002D5EB8">
      <w:pPr>
        <w:pStyle w:val="a6"/>
        <w:spacing w:line="276" w:lineRule="auto"/>
        <w:ind w:firstLine="709"/>
        <w:jc w:val="center"/>
        <w:rPr>
          <w:rFonts w:ascii="Times New Roman" w:hAnsi="Times New Roman"/>
          <w:b/>
          <w:sz w:val="26"/>
          <w:szCs w:val="26"/>
        </w:rPr>
      </w:pPr>
      <w:r w:rsidRPr="00A147EE">
        <w:rPr>
          <w:rFonts w:ascii="Times New Roman" w:hAnsi="Times New Roman"/>
          <w:b/>
          <w:sz w:val="26"/>
          <w:szCs w:val="26"/>
        </w:rPr>
        <w:lastRenderedPageBreak/>
        <w:t>2</w:t>
      </w:r>
      <w:r>
        <w:rPr>
          <w:rFonts w:ascii="Times New Roman" w:hAnsi="Times New Roman"/>
          <w:b/>
          <w:sz w:val="26"/>
          <w:szCs w:val="26"/>
        </w:rPr>
        <w:t xml:space="preserve">. </w:t>
      </w:r>
      <w:r w:rsidRPr="00A147EE">
        <w:rPr>
          <w:rFonts w:ascii="Times New Roman" w:hAnsi="Times New Roman"/>
          <w:b/>
          <w:sz w:val="26"/>
          <w:szCs w:val="26"/>
        </w:rPr>
        <w:t>ОСНОВНЫЕ СТАТИСТИЧЕСКИЕ ПОКАЗАТЕЛИ</w:t>
      </w:r>
    </w:p>
    <w:p w14:paraId="58F50AC9" w14:textId="77777777" w:rsidR="00607B2D" w:rsidRPr="00A147EE" w:rsidRDefault="00607B2D" w:rsidP="002D5EB8">
      <w:pPr>
        <w:pStyle w:val="a6"/>
        <w:spacing w:line="276" w:lineRule="auto"/>
        <w:ind w:firstLine="709"/>
        <w:jc w:val="center"/>
        <w:rPr>
          <w:rFonts w:ascii="Times New Roman" w:hAnsi="Times New Roman"/>
          <w:b/>
          <w:sz w:val="26"/>
          <w:szCs w:val="26"/>
        </w:rPr>
      </w:pPr>
      <w:r w:rsidRPr="00A147EE">
        <w:rPr>
          <w:rFonts w:ascii="Times New Roman" w:hAnsi="Times New Roman"/>
          <w:b/>
          <w:sz w:val="26"/>
          <w:szCs w:val="26"/>
        </w:rPr>
        <w:t>НОРМОТВОРЧЕСКОГО ПРОЦЕССА</w:t>
      </w:r>
    </w:p>
    <w:p w14:paraId="0CB5D79E" w14:textId="1C5F2663" w:rsidR="00607B2D" w:rsidRPr="003802F1" w:rsidRDefault="00607B2D" w:rsidP="002D5EB8">
      <w:pPr>
        <w:pStyle w:val="a6"/>
        <w:spacing w:line="276" w:lineRule="auto"/>
        <w:ind w:firstLine="709"/>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2.1 </w:t>
      </w:r>
      <w:r w:rsidRPr="003802F1">
        <w:rPr>
          <w:rFonts w:ascii="Times New Roman" w:hAnsi="Times New Roman" w:cs="Times New Roman"/>
          <w:b/>
          <w:bCs/>
          <w:sz w:val="26"/>
          <w:szCs w:val="26"/>
          <w:lang w:eastAsia="ru-RU"/>
        </w:rPr>
        <w:t xml:space="preserve">Работа Думы </w:t>
      </w:r>
      <w:r>
        <w:rPr>
          <w:rFonts w:ascii="Times New Roman" w:hAnsi="Times New Roman" w:cs="Times New Roman"/>
          <w:b/>
          <w:bCs/>
          <w:sz w:val="26"/>
          <w:szCs w:val="26"/>
          <w:lang w:eastAsia="ru-RU"/>
        </w:rPr>
        <w:t xml:space="preserve">Лесозаводского </w:t>
      </w:r>
      <w:r w:rsidRPr="003802F1">
        <w:rPr>
          <w:rFonts w:ascii="Times New Roman" w:hAnsi="Times New Roman" w:cs="Times New Roman"/>
          <w:b/>
          <w:bCs/>
          <w:sz w:val="26"/>
          <w:szCs w:val="26"/>
          <w:lang w:eastAsia="ru-RU"/>
        </w:rPr>
        <w:t>городского округа</w:t>
      </w:r>
    </w:p>
    <w:p w14:paraId="4BABA400" w14:textId="77777777" w:rsidR="00607B2D" w:rsidRPr="00A147EE" w:rsidRDefault="00607B2D" w:rsidP="002D5EB8">
      <w:pPr>
        <w:pStyle w:val="a6"/>
        <w:spacing w:line="276" w:lineRule="auto"/>
        <w:rPr>
          <w:rFonts w:ascii="Times New Roman" w:hAnsi="Times New Roman"/>
          <w:i/>
          <w:sz w:val="26"/>
          <w:szCs w:val="26"/>
        </w:rPr>
      </w:pPr>
    </w:p>
    <w:p w14:paraId="12BF6BD2" w14:textId="6A00BE2D" w:rsidR="00607B2D" w:rsidRPr="007255A7" w:rsidRDefault="00607B2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xml:space="preserve">В отчетном периоде проведено 11 заседаний Думы </w:t>
      </w:r>
      <w:r w:rsidRPr="007255A7">
        <w:rPr>
          <w:rFonts w:ascii="Times New Roman" w:hAnsi="Times New Roman" w:cs="Times New Roman"/>
          <w:noProof/>
          <w:sz w:val="26"/>
          <w:szCs w:val="26"/>
        </w:rPr>
        <w:t>Лесозаводского городского округа</w:t>
      </w:r>
    </w:p>
    <w:p w14:paraId="54980645" w14:textId="77777777" w:rsidR="00607B2D" w:rsidRPr="007255A7" w:rsidRDefault="00607B2D" w:rsidP="007255A7">
      <w:pPr>
        <w:pStyle w:val="a6"/>
        <w:spacing w:line="276" w:lineRule="auto"/>
        <w:ind w:firstLine="709"/>
        <w:jc w:val="both"/>
        <w:rPr>
          <w:rFonts w:ascii="Times New Roman" w:hAnsi="Times New Roman" w:cs="Times New Roman"/>
          <w:sz w:val="26"/>
          <w:szCs w:val="26"/>
        </w:rPr>
      </w:pP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4706"/>
        <w:gridCol w:w="4669"/>
      </w:tblGrid>
      <w:tr w:rsidR="007255A7" w:rsidRPr="007255A7" w14:paraId="5FB6127D" w14:textId="77777777" w:rsidTr="00234E29">
        <w:trPr>
          <w:tblCellSpacing w:w="0" w:type="dxa"/>
        </w:trPr>
        <w:tc>
          <w:tcPr>
            <w:tcW w:w="4785" w:type="dxa"/>
            <w:shd w:val="clear" w:color="auto" w:fill="FFFFFF"/>
            <w:hideMark/>
          </w:tcPr>
          <w:p w14:paraId="67355AA2" w14:textId="77777777" w:rsidR="00607B2D" w:rsidRPr="007255A7" w:rsidRDefault="00607B2D" w:rsidP="007255A7">
            <w:pPr>
              <w:pStyle w:val="a6"/>
              <w:spacing w:line="276" w:lineRule="auto"/>
              <w:ind w:firstLine="709"/>
              <w:jc w:val="both"/>
              <w:rPr>
                <w:rFonts w:ascii="Times New Roman" w:hAnsi="Times New Roman" w:cs="Times New Roman"/>
                <w:sz w:val="26"/>
                <w:szCs w:val="26"/>
                <w:u w:val="single"/>
              </w:rPr>
            </w:pPr>
          </w:p>
          <w:p w14:paraId="04E2E354" w14:textId="77777777" w:rsidR="00607B2D" w:rsidRPr="007255A7" w:rsidRDefault="00607B2D" w:rsidP="007255A7">
            <w:pPr>
              <w:pStyle w:val="a6"/>
              <w:spacing w:line="276" w:lineRule="auto"/>
              <w:ind w:firstLine="709"/>
              <w:jc w:val="both"/>
              <w:rPr>
                <w:rFonts w:ascii="Times New Roman" w:hAnsi="Times New Roman" w:cs="Times New Roman"/>
                <w:sz w:val="26"/>
                <w:szCs w:val="26"/>
                <w:u w:val="single"/>
              </w:rPr>
            </w:pPr>
            <w:r w:rsidRPr="007255A7">
              <w:rPr>
                <w:rFonts w:ascii="Times New Roman" w:hAnsi="Times New Roman" w:cs="Times New Roman"/>
                <w:sz w:val="26"/>
                <w:szCs w:val="26"/>
                <w:u w:val="single"/>
              </w:rPr>
              <w:t xml:space="preserve">Внеочередные заседания:                      </w:t>
            </w:r>
          </w:p>
          <w:p w14:paraId="0F37C544" w14:textId="44ADC1CA" w:rsidR="00607B2D"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19</w:t>
            </w:r>
            <w:r w:rsidR="00607B2D" w:rsidRPr="007255A7">
              <w:rPr>
                <w:rFonts w:ascii="Times New Roman" w:hAnsi="Times New Roman" w:cs="Times New Roman"/>
                <w:sz w:val="26"/>
                <w:szCs w:val="26"/>
              </w:rPr>
              <w:t>.02.20</w:t>
            </w:r>
            <w:r w:rsidRPr="007255A7">
              <w:rPr>
                <w:rFonts w:ascii="Times New Roman" w:hAnsi="Times New Roman" w:cs="Times New Roman"/>
                <w:sz w:val="26"/>
                <w:szCs w:val="26"/>
              </w:rPr>
              <w:t>20</w:t>
            </w:r>
            <w:r w:rsidR="00607B2D" w:rsidRPr="007255A7">
              <w:rPr>
                <w:rFonts w:ascii="Times New Roman" w:hAnsi="Times New Roman" w:cs="Times New Roman"/>
                <w:sz w:val="26"/>
                <w:szCs w:val="26"/>
              </w:rPr>
              <w:t xml:space="preserve">                                                 </w:t>
            </w:r>
          </w:p>
          <w:p w14:paraId="69977A92" w14:textId="4E31A56C" w:rsidR="00607B2D"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27.04.2020</w:t>
            </w:r>
            <w:r w:rsidR="00607B2D" w:rsidRPr="007255A7">
              <w:rPr>
                <w:rFonts w:ascii="Times New Roman" w:hAnsi="Times New Roman" w:cs="Times New Roman"/>
                <w:sz w:val="26"/>
                <w:szCs w:val="26"/>
              </w:rPr>
              <w:t xml:space="preserve">                                                 </w:t>
            </w:r>
          </w:p>
          <w:p w14:paraId="73462E12" w14:textId="2FAA6242" w:rsidR="00607B2D"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29.06.2020</w:t>
            </w:r>
            <w:r w:rsidR="00607B2D" w:rsidRPr="007255A7">
              <w:rPr>
                <w:rFonts w:ascii="Times New Roman" w:hAnsi="Times New Roman" w:cs="Times New Roman"/>
                <w:sz w:val="26"/>
                <w:szCs w:val="26"/>
              </w:rPr>
              <w:t xml:space="preserve">                                                 </w:t>
            </w:r>
          </w:p>
          <w:p w14:paraId="66624C1E" w14:textId="7691B789" w:rsidR="00607B2D"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18.09.2020</w:t>
            </w:r>
          </w:p>
          <w:p w14:paraId="1A128BD9" w14:textId="77777777" w:rsidR="007A194F" w:rsidRPr="007255A7" w:rsidRDefault="00902C8A" w:rsidP="007255A7">
            <w:pPr>
              <w:pStyle w:val="a6"/>
              <w:tabs>
                <w:tab w:val="left" w:pos="3520"/>
              </w:tabs>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13.11.2020</w:t>
            </w:r>
          </w:p>
          <w:p w14:paraId="640F042C" w14:textId="112C0A8B" w:rsidR="00607B2D" w:rsidRPr="007255A7" w:rsidRDefault="007A194F" w:rsidP="007255A7">
            <w:pPr>
              <w:pStyle w:val="a6"/>
              <w:tabs>
                <w:tab w:val="left" w:pos="3520"/>
              </w:tabs>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10.12.2020</w:t>
            </w:r>
            <w:r w:rsidR="00607B2D" w:rsidRPr="007255A7">
              <w:rPr>
                <w:rFonts w:ascii="Times New Roman" w:hAnsi="Times New Roman" w:cs="Times New Roman"/>
                <w:sz w:val="26"/>
                <w:szCs w:val="26"/>
              </w:rPr>
              <w:tab/>
            </w:r>
          </w:p>
          <w:p w14:paraId="2F1FEDB1" w14:textId="67C45809" w:rsidR="00607B2D"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18.12.2020</w:t>
            </w:r>
          </w:p>
          <w:p w14:paraId="76EE73BE" w14:textId="054789B7" w:rsidR="00607B2D"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25.12.2020</w:t>
            </w:r>
          </w:p>
          <w:p w14:paraId="3D665A7A" w14:textId="77777777" w:rsidR="00607B2D" w:rsidRPr="007255A7" w:rsidRDefault="00607B2D" w:rsidP="007255A7">
            <w:pPr>
              <w:pStyle w:val="a6"/>
              <w:spacing w:line="276" w:lineRule="auto"/>
              <w:ind w:firstLine="709"/>
              <w:jc w:val="both"/>
              <w:rPr>
                <w:rFonts w:ascii="Times New Roman" w:hAnsi="Times New Roman" w:cs="Times New Roman"/>
                <w:sz w:val="26"/>
                <w:szCs w:val="26"/>
              </w:rPr>
            </w:pPr>
          </w:p>
        </w:tc>
        <w:tc>
          <w:tcPr>
            <w:tcW w:w="4785" w:type="dxa"/>
            <w:shd w:val="clear" w:color="auto" w:fill="FFFFFF"/>
            <w:hideMark/>
          </w:tcPr>
          <w:p w14:paraId="1AA9C062" w14:textId="77777777" w:rsidR="00607B2D" w:rsidRPr="007255A7" w:rsidRDefault="00607B2D" w:rsidP="007255A7">
            <w:pPr>
              <w:pStyle w:val="a6"/>
              <w:spacing w:line="276" w:lineRule="auto"/>
              <w:ind w:firstLine="709"/>
              <w:jc w:val="both"/>
              <w:rPr>
                <w:rFonts w:ascii="Times New Roman" w:hAnsi="Times New Roman" w:cs="Times New Roman"/>
                <w:sz w:val="26"/>
                <w:szCs w:val="26"/>
                <w:u w:val="single"/>
              </w:rPr>
            </w:pPr>
          </w:p>
          <w:p w14:paraId="7D461CB4" w14:textId="77777777" w:rsidR="00607B2D" w:rsidRPr="007255A7" w:rsidRDefault="00607B2D" w:rsidP="007255A7">
            <w:pPr>
              <w:pStyle w:val="a6"/>
              <w:spacing w:line="276" w:lineRule="auto"/>
              <w:ind w:firstLine="709"/>
              <w:jc w:val="both"/>
              <w:rPr>
                <w:rFonts w:ascii="Times New Roman" w:hAnsi="Times New Roman" w:cs="Times New Roman"/>
                <w:sz w:val="26"/>
                <w:szCs w:val="26"/>
                <w:u w:val="single"/>
              </w:rPr>
            </w:pPr>
            <w:r w:rsidRPr="007255A7">
              <w:rPr>
                <w:rFonts w:ascii="Times New Roman" w:hAnsi="Times New Roman" w:cs="Times New Roman"/>
                <w:sz w:val="26"/>
                <w:szCs w:val="26"/>
                <w:u w:val="single"/>
              </w:rPr>
              <w:t>Очередные заседания:</w:t>
            </w:r>
          </w:p>
          <w:p w14:paraId="5E4EA459" w14:textId="77777777" w:rsidR="00902C8A"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27.02.2020</w:t>
            </w:r>
          </w:p>
          <w:p w14:paraId="6C56B2F1" w14:textId="32922695" w:rsidR="00607B2D"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02.06.2020</w:t>
            </w:r>
          </w:p>
          <w:p w14:paraId="2612E58E" w14:textId="65F21D94" w:rsidR="00607B2D" w:rsidRPr="007255A7" w:rsidRDefault="00902C8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29.09.2020</w:t>
            </w:r>
          </w:p>
          <w:p w14:paraId="3DFD37AD" w14:textId="77777777" w:rsidR="00607B2D" w:rsidRPr="007255A7" w:rsidRDefault="00607B2D" w:rsidP="007255A7">
            <w:pPr>
              <w:pStyle w:val="a6"/>
              <w:spacing w:line="276" w:lineRule="auto"/>
              <w:ind w:firstLine="709"/>
              <w:jc w:val="both"/>
              <w:rPr>
                <w:rFonts w:ascii="Times New Roman" w:hAnsi="Times New Roman" w:cs="Times New Roman"/>
                <w:sz w:val="26"/>
                <w:szCs w:val="26"/>
              </w:rPr>
            </w:pPr>
          </w:p>
          <w:p w14:paraId="364DBF71" w14:textId="77777777" w:rsidR="00607B2D" w:rsidRPr="007255A7" w:rsidRDefault="00607B2D" w:rsidP="007255A7">
            <w:pPr>
              <w:spacing w:after="224" w:line="276" w:lineRule="auto"/>
              <w:jc w:val="both"/>
              <w:rPr>
                <w:sz w:val="26"/>
                <w:szCs w:val="26"/>
              </w:rPr>
            </w:pPr>
          </w:p>
        </w:tc>
      </w:tr>
    </w:tbl>
    <w:p w14:paraId="66F02757" w14:textId="77777777" w:rsidR="00607B2D" w:rsidRPr="007255A7" w:rsidRDefault="00607B2D" w:rsidP="007255A7">
      <w:pPr>
        <w:pStyle w:val="a6"/>
        <w:spacing w:line="276" w:lineRule="auto"/>
        <w:ind w:firstLine="709"/>
        <w:jc w:val="both"/>
        <w:rPr>
          <w:rFonts w:ascii="Times New Roman" w:hAnsi="Times New Roman" w:cs="Times New Roman"/>
          <w:sz w:val="26"/>
          <w:szCs w:val="26"/>
        </w:rPr>
      </w:pPr>
    </w:p>
    <w:p w14:paraId="26221DF5" w14:textId="44196C18" w:rsidR="00607B2D" w:rsidRPr="007255A7" w:rsidRDefault="00607B2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xml:space="preserve">За отчетный период в Думу </w:t>
      </w:r>
      <w:r w:rsidRPr="007255A7">
        <w:rPr>
          <w:rFonts w:ascii="Times New Roman" w:hAnsi="Times New Roman" w:cs="Times New Roman"/>
          <w:noProof/>
          <w:sz w:val="26"/>
          <w:szCs w:val="26"/>
        </w:rPr>
        <w:t xml:space="preserve">Лесозаводского городского округа </w:t>
      </w:r>
      <w:r w:rsidRPr="007255A7">
        <w:rPr>
          <w:rFonts w:ascii="Times New Roman" w:hAnsi="Times New Roman" w:cs="Times New Roman"/>
          <w:sz w:val="26"/>
          <w:szCs w:val="26"/>
        </w:rPr>
        <w:t xml:space="preserve">было внесено </w:t>
      </w:r>
      <w:r w:rsidR="00D90D99" w:rsidRPr="007255A7">
        <w:rPr>
          <w:rFonts w:ascii="Times New Roman" w:hAnsi="Times New Roman" w:cs="Times New Roman"/>
          <w:sz w:val="26"/>
          <w:szCs w:val="26"/>
        </w:rPr>
        <w:t>125</w:t>
      </w:r>
      <w:r w:rsidRPr="007255A7">
        <w:rPr>
          <w:rFonts w:ascii="Times New Roman" w:hAnsi="Times New Roman" w:cs="Times New Roman"/>
          <w:sz w:val="26"/>
          <w:szCs w:val="26"/>
        </w:rPr>
        <w:t xml:space="preserve"> проект</w:t>
      </w:r>
      <w:r w:rsidR="00E64977" w:rsidRPr="007255A7">
        <w:rPr>
          <w:rFonts w:ascii="Times New Roman" w:hAnsi="Times New Roman" w:cs="Times New Roman"/>
          <w:sz w:val="26"/>
          <w:szCs w:val="26"/>
        </w:rPr>
        <w:t>ов решений Думы Лесозаводского городского округа</w:t>
      </w:r>
      <w:r w:rsidRPr="007255A7">
        <w:rPr>
          <w:rFonts w:ascii="Times New Roman" w:hAnsi="Times New Roman" w:cs="Times New Roman"/>
          <w:sz w:val="26"/>
          <w:szCs w:val="26"/>
        </w:rPr>
        <w:t>, которые распределяются по субъектам правотворческой инициативы следующим образом: (таблица 1)</w:t>
      </w:r>
      <w:r w:rsidR="007255A7">
        <w:rPr>
          <w:rFonts w:ascii="Times New Roman" w:hAnsi="Times New Roman" w:cs="Times New Roman"/>
          <w:sz w:val="26"/>
          <w:szCs w:val="26"/>
        </w:rPr>
        <w:t>.</w:t>
      </w:r>
    </w:p>
    <w:p w14:paraId="05E40252" w14:textId="77777777" w:rsidR="00607B2D" w:rsidRPr="007255A7" w:rsidRDefault="00607B2D" w:rsidP="007255A7">
      <w:pPr>
        <w:pStyle w:val="a6"/>
        <w:spacing w:line="276" w:lineRule="auto"/>
        <w:ind w:firstLine="709"/>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6"/>
        <w:gridCol w:w="2324"/>
      </w:tblGrid>
      <w:tr w:rsidR="007255A7" w:rsidRPr="007255A7" w14:paraId="09401D27" w14:textId="77777777" w:rsidTr="00234E29">
        <w:trPr>
          <w:trHeight w:val="567"/>
          <w:jc w:val="center"/>
        </w:trPr>
        <w:tc>
          <w:tcPr>
            <w:tcW w:w="5896" w:type="dxa"/>
            <w:shd w:val="clear" w:color="auto" w:fill="D6E3BC"/>
            <w:vAlign w:val="center"/>
          </w:tcPr>
          <w:p w14:paraId="1739ADC0" w14:textId="77777777" w:rsidR="00607B2D" w:rsidRPr="007255A7" w:rsidRDefault="00607B2D" w:rsidP="007255A7">
            <w:pPr>
              <w:spacing w:line="276" w:lineRule="auto"/>
              <w:jc w:val="both"/>
              <w:rPr>
                <w:b/>
                <w:bCs/>
                <w:sz w:val="26"/>
                <w:szCs w:val="26"/>
              </w:rPr>
            </w:pPr>
            <w:r w:rsidRPr="007255A7">
              <w:rPr>
                <w:b/>
                <w:bCs/>
                <w:sz w:val="26"/>
                <w:szCs w:val="26"/>
              </w:rPr>
              <w:t>Субъект правотворческой инициативы</w:t>
            </w:r>
          </w:p>
        </w:tc>
        <w:tc>
          <w:tcPr>
            <w:tcW w:w="2324" w:type="dxa"/>
            <w:shd w:val="clear" w:color="auto" w:fill="D6E3BC"/>
            <w:vAlign w:val="center"/>
          </w:tcPr>
          <w:p w14:paraId="1ACB6DCD" w14:textId="77777777" w:rsidR="00607B2D" w:rsidRPr="007255A7" w:rsidRDefault="00607B2D" w:rsidP="007255A7">
            <w:pPr>
              <w:spacing w:line="276" w:lineRule="auto"/>
              <w:jc w:val="both"/>
              <w:rPr>
                <w:b/>
                <w:bCs/>
                <w:sz w:val="26"/>
                <w:szCs w:val="26"/>
              </w:rPr>
            </w:pPr>
            <w:r w:rsidRPr="007255A7">
              <w:rPr>
                <w:b/>
                <w:bCs/>
                <w:sz w:val="26"/>
                <w:szCs w:val="26"/>
              </w:rPr>
              <w:t>Количество</w:t>
            </w:r>
          </w:p>
        </w:tc>
      </w:tr>
      <w:tr w:rsidR="007255A7" w:rsidRPr="007255A7" w14:paraId="06CCCFC3" w14:textId="77777777" w:rsidTr="00234E29">
        <w:trPr>
          <w:trHeight w:val="567"/>
          <w:jc w:val="center"/>
        </w:trPr>
        <w:tc>
          <w:tcPr>
            <w:tcW w:w="5896" w:type="dxa"/>
            <w:vAlign w:val="center"/>
          </w:tcPr>
          <w:p w14:paraId="2C65DA59" w14:textId="77777777" w:rsidR="00607B2D" w:rsidRPr="007255A7" w:rsidRDefault="00607B2D" w:rsidP="007255A7">
            <w:pPr>
              <w:spacing w:line="276" w:lineRule="auto"/>
              <w:jc w:val="both"/>
              <w:rPr>
                <w:b/>
                <w:bCs/>
                <w:sz w:val="26"/>
                <w:szCs w:val="26"/>
              </w:rPr>
            </w:pPr>
            <w:r w:rsidRPr="007255A7">
              <w:rPr>
                <w:bCs/>
                <w:sz w:val="26"/>
                <w:szCs w:val="26"/>
              </w:rPr>
              <w:t>Председатель Думы городского округа</w:t>
            </w:r>
          </w:p>
        </w:tc>
        <w:tc>
          <w:tcPr>
            <w:tcW w:w="2324" w:type="dxa"/>
            <w:vAlign w:val="center"/>
          </w:tcPr>
          <w:p w14:paraId="5A76489F" w14:textId="14AB80D7" w:rsidR="00607B2D" w:rsidRPr="007255A7" w:rsidRDefault="002B2EFF" w:rsidP="007255A7">
            <w:pPr>
              <w:spacing w:line="276" w:lineRule="auto"/>
              <w:jc w:val="both"/>
              <w:rPr>
                <w:b/>
                <w:bCs/>
                <w:sz w:val="26"/>
                <w:szCs w:val="26"/>
              </w:rPr>
            </w:pPr>
            <w:r w:rsidRPr="007255A7">
              <w:rPr>
                <w:bCs/>
                <w:sz w:val="26"/>
                <w:szCs w:val="26"/>
              </w:rPr>
              <w:t>17</w:t>
            </w:r>
          </w:p>
        </w:tc>
      </w:tr>
      <w:tr w:rsidR="007255A7" w:rsidRPr="007255A7" w14:paraId="43BB47DE" w14:textId="77777777" w:rsidTr="00234E29">
        <w:trPr>
          <w:trHeight w:val="567"/>
          <w:jc w:val="center"/>
        </w:trPr>
        <w:tc>
          <w:tcPr>
            <w:tcW w:w="5896" w:type="dxa"/>
            <w:vAlign w:val="center"/>
          </w:tcPr>
          <w:p w14:paraId="7A4B10B4" w14:textId="77777777" w:rsidR="00607B2D" w:rsidRPr="007255A7" w:rsidRDefault="00607B2D" w:rsidP="007255A7">
            <w:pPr>
              <w:spacing w:line="276" w:lineRule="auto"/>
              <w:jc w:val="both"/>
              <w:rPr>
                <w:b/>
                <w:bCs/>
                <w:sz w:val="26"/>
                <w:szCs w:val="26"/>
              </w:rPr>
            </w:pPr>
            <w:r w:rsidRPr="007255A7">
              <w:rPr>
                <w:bCs/>
                <w:sz w:val="26"/>
                <w:szCs w:val="26"/>
              </w:rPr>
              <w:t>Депутаты Думы городского округа</w:t>
            </w:r>
          </w:p>
        </w:tc>
        <w:tc>
          <w:tcPr>
            <w:tcW w:w="2324" w:type="dxa"/>
            <w:vAlign w:val="center"/>
          </w:tcPr>
          <w:p w14:paraId="2CCCB151" w14:textId="7FBA0B10" w:rsidR="00607B2D" w:rsidRPr="007255A7" w:rsidRDefault="002B2EFF" w:rsidP="007255A7">
            <w:pPr>
              <w:spacing w:line="276" w:lineRule="auto"/>
              <w:jc w:val="both"/>
              <w:rPr>
                <w:b/>
                <w:bCs/>
                <w:sz w:val="26"/>
                <w:szCs w:val="26"/>
              </w:rPr>
            </w:pPr>
            <w:r w:rsidRPr="007255A7">
              <w:rPr>
                <w:bCs/>
                <w:sz w:val="26"/>
                <w:szCs w:val="26"/>
              </w:rPr>
              <w:t>9</w:t>
            </w:r>
          </w:p>
        </w:tc>
      </w:tr>
      <w:tr w:rsidR="007255A7" w:rsidRPr="007255A7" w14:paraId="775CC870" w14:textId="77777777" w:rsidTr="00234E29">
        <w:trPr>
          <w:trHeight w:val="567"/>
          <w:jc w:val="center"/>
        </w:trPr>
        <w:tc>
          <w:tcPr>
            <w:tcW w:w="5896" w:type="dxa"/>
            <w:vAlign w:val="center"/>
          </w:tcPr>
          <w:p w14:paraId="02C0E884" w14:textId="77777777" w:rsidR="00607B2D" w:rsidRPr="007255A7" w:rsidRDefault="00607B2D" w:rsidP="007255A7">
            <w:pPr>
              <w:spacing w:line="276" w:lineRule="auto"/>
              <w:jc w:val="both"/>
              <w:rPr>
                <w:b/>
                <w:bCs/>
                <w:sz w:val="26"/>
                <w:szCs w:val="26"/>
              </w:rPr>
            </w:pPr>
            <w:r w:rsidRPr="007255A7">
              <w:rPr>
                <w:bCs/>
                <w:sz w:val="26"/>
                <w:szCs w:val="26"/>
              </w:rPr>
              <w:t>Постоянные комиссии Думы</w:t>
            </w:r>
          </w:p>
        </w:tc>
        <w:tc>
          <w:tcPr>
            <w:tcW w:w="2324" w:type="dxa"/>
            <w:vAlign w:val="center"/>
          </w:tcPr>
          <w:p w14:paraId="3DA4D3C4" w14:textId="3FC84709" w:rsidR="00607B2D" w:rsidRPr="007255A7" w:rsidRDefault="002B2EFF" w:rsidP="007255A7">
            <w:pPr>
              <w:spacing w:line="276" w:lineRule="auto"/>
              <w:jc w:val="both"/>
              <w:rPr>
                <w:b/>
                <w:bCs/>
                <w:sz w:val="26"/>
                <w:szCs w:val="26"/>
              </w:rPr>
            </w:pPr>
            <w:r w:rsidRPr="007255A7">
              <w:rPr>
                <w:bCs/>
                <w:sz w:val="26"/>
                <w:szCs w:val="26"/>
              </w:rPr>
              <w:t>51</w:t>
            </w:r>
          </w:p>
        </w:tc>
      </w:tr>
      <w:tr w:rsidR="007255A7" w:rsidRPr="007255A7" w14:paraId="16A7401F" w14:textId="77777777" w:rsidTr="00234E29">
        <w:trPr>
          <w:trHeight w:val="567"/>
          <w:jc w:val="center"/>
        </w:trPr>
        <w:tc>
          <w:tcPr>
            <w:tcW w:w="5896" w:type="dxa"/>
            <w:vAlign w:val="center"/>
          </w:tcPr>
          <w:p w14:paraId="3D827769" w14:textId="77777777" w:rsidR="00607B2D" w:rsidRPr="007255A7" w:rsidRDefault="00607B2D" w:rsidP="007255A7">
            <w:pPr>
              <w:spacing w:line="276" w:lineRule="auto"/>
              <w:jc w:val="both"/>
              <w:rPr>
                <w:b/>
                <w:bCs/>
                <w:sz w:val="26"/>
                <w:szCs w:val="26"/>
              </w:rPr>
            </w:pPr>
            <w:r w:rsidRPr="007255A7">
              <w:rPr>
                <w:bCs/>
                <w:sz w:val="26"/>
                <w:szCs w:val="26"/>
              </w:rPr>
              <w:t>Администрация городского округа</w:t>
            </w:r>
          </w:p>
        </w:tc>
        <w:tc>
          <w:tcPr>
            <w:tcW w:w="2324" w:type="dxa"/>
            <w:vAlign w:val="center"/>
          </w:tcPr>
          <w:p w14:paraId="512BC166" w14:textId="53B680C6" w:rsidR="00607B2D" w:rsidRPr="007255A7" w:rsidRDefault="002B2EFF" w:rsidP="007255A7">
            <w:pPr>
              <w:spacing w:line="276" w:lineRule="auto"/>
              <w:jc w:val="both"/>
              <w:rPr>
                <w:b/>
                <w:bCs/>
                <w:sz w:val="26"/>
                <w:szCs w:val="26"/>
              </w:rPr>
            </w:pPr>
            <w:r w:rsidRPr="007255A7">
              <w:rPr>
                <w:bCs/>
                <w:sz w:val="26"/>
                <w:szCs w:val="26"/>
              </w:rPr>
              <w:t>39</w:t>
            </w:r>
          </w:p>
        </w:tc>
      </w:tr>
      <w:tr w:rsidR="00607B2D" w:rsidRPr="007255A7" w14:paraId="610053AE" w14:textId="77777777" w:rsidTr="00234E29">
        <w:trPr>
          <w:trHeight w:val="567"/>
          <w:jc w:val="center"/>
        </w:trPr>
        <w:tc>
          <w:tcPr>
            <w:tcW w:w="5896" w:type="dxa"/>
            <w:vAlign w:val="center"/>
          </w:tcPr>
          <w:p w14:paraId="2953A57A" w14:textId="77777777" w:rsidR="00607B2D" w:rsidRPr="007255A7" w:rsidRDefault="00607B2D" w:rsidP="007255A7">
            <w:pPr>
              <w:spacing w:line="276" w:lineRule="auto"/>
              <w:jc w:val="both"/>
              <w:rPr>
                <w:b/>
                <w:bCs/>
                <w:sz w:val="26"/>
                <w:szCs w:val="26"/>
              </w:rPr>
            </w:pPr>
            <w:r w:rsidRPr="007255A7">
              <w:rPr>
                <w:bCs/>
                <w:sz w:val="26"/>
                <w:szCs w:val="26"/>
              </w:rPr>
              <w:t>Лесозаводская межрайонная прокуратура</w:t>
            </w:r>
          </w:p>
        </w:tc>
        <w:tc>
          <w:tcPr>
            <w:tcW w:w="2324" w:type="dxa"/>
            <w:vAlign w:val="center"/>
          </w:tcPr>
          <w:p w14:paraId="0900065A" w14:textId="3EBAF889" w:rsidR="00607B2D" w:rsidRPr="007255A7" w:rsidRDefault="002B2EFF" w:rsidP="007255A7">
            <w:pPr>
              <w:spacing w:line="276" w:lineRule="auto"/>
              <w:jc w:val="both"/>
              <w:rPr>
                <w:b/>
                <w:bCs/>
                <w:sz w:val="26"/>
                <w:szCs w:val="26"/>
              </w:rPr>
            </w:pPr>
            <w:r w:rsidRPr="007255A7">
              <w:rPr>
                <w:bCs/>
                <w:sz w:val="26"/>
                <w:szCs w:val="26"/>
              </w:rPr>
              <w:t>9</w:t>
            </w:r>
          </w:p>
        </w:tc>
      </w:tr>
    </w:tbl>
    <w:p w14:paraId="649721C3" w14:textId="77777777" w:rsidR="00607B2D" w:rsidRPr="007255A7" w:rsidRDefault="00607B2D" w:rsidP="007255A7">
      <w:pPr>
        <w:pStyle w:val="a6"/>
        <w:spacing w:line="276" w:lineRule="auto"/>
        <w:ind w:firstLine="709"/>
        <w:jc w:val="both"/>
        <w:rPr>
          <w:rFonts w:ascii="Times New Roman" w:hAnsi="Times New Roman" w:cs="Times New Roman"/>
          <w:sz w:val="26"/>
          <w:szCs w:val="26"/>
        </w:rPr>
      </w:pPr>
    </w:p>
    <w:p w14:paraId="14F710BB" w14:textId="7A6642C6" w:rsidR="00607B2D" w:rsidRPr="007255A7" w:rsidRDefault="00607B2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 xml:space="preserve">На заседаниях Думы </w:t>
      </w:r>
      <w:r w:rsidRPr="007255A7">
        <w:rPr>
          <w:rFonts w:ascii="Times New Roman" w:hAnsi="Times New Roman" w:cs="Times New Roman"/>
          <w:noProof/>
          <w:sz w:val="26"/>
          <w:szCs w:val="26"/>
        </w:rPr>
        <w:t>Лесозаводского городского округа</w:t>
      </w:r>
      <w:r w:rsidRPr="007255A7">
        <w:rPr>
          <w:rFonts w:ascii="Times New Roman" w:hAnsi="Times New Roman" w:cs="Times New Roman"/>
          <w:sz w:val="26"/>
          <w:szCs w:val="26"/>
        </w:rPr>
        <w:t xml:space="preserve"> всего рассмотрено </w:t>
      </w:r>
      <w:r w:rsidR="007A194F" w:rsidRPr="007255A7">
        <w:rPr>
          <w:rFonts w:ascii="Times New Roman" w:hAnsi="Times New Roman" w:cs="Times New Roman"/>
          <w:sz w:val="26"/>
          <w:szCs w:val="26"/>
        </w:rPr>
        <w:t>132</w:t>
      </w:r>
      <w:r w:rsidRPr="007255A7">
        <w:rPr>
          <w:rFonts w:ascii="Times New Roman" w:hAnsi="Times New Roman" w:cs="Times New Roman"/>
          <w:sz w:val="26"/>
          <w:szCs w:val="26"/>
        </w:rPr>
        <w:t xml:space="preserve"> вопроса. Наибольший объем вопросов составили вопросы приведения действующих решений Думы в соответствие с законодательством, принятие нормативных правовых актов в целях урегулирования вопросов местного значения, а также вопросы муниципальной собственности, бюджетной политики, жилищные вопросы, вопросы по противодействию коррупции. </w:t>
      </w:r>
    </w:p>
    <w:p w14:paraId="65499612" w14:textId="77777777" w:rsidR="00607B2D" w:rsidRPr="007255A7" w:rsidRDefault="00607B2D" w:rsidP="007255A7">
      <w:pPr>
        <w:pStyle w:val="a6"/>
        <w:spacing w:line="276" w:lineRule="auto"/>
        <w:ind w:firstLine="709"/>
        <w:jc w:val="both"/>
        <w:rPr>
          <w:rFonts w:ascii="Times New Roman" w:hAnsi="Times New Roman" w:cs="Times New Roman"/>
          <w:sz w:val="26"/>
          <w:szCs w:val="26"/>
        </w:rPr>
      </w:pPr>
    </w:p>
    <w:p w14:paraId="530F1CF6" w14:textId="54196F0A" w:rsidR="00607B2D" w:rsidRPr="007255A7" w:rsidRDefault="00607B2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lastRenderedPageBreak/>
        <w:t xml:space="preserve">По итогам рассмотрения вопросов принято </w:t>
      </w:r>
      <w:r w:rsidR="00004DBB" w:rsidRPr="007255A7">
        <w:rPr>
          <w:rFonts w:ascii="Times New Roman" w:hAnsi="Times New Roman" w:cs="Times New Roman"/>
          <w:sz w:val="26"/>
          <w:szCs w:val="26"/>
        </w:rPr>
        <w:t>120</w:t>
      </w:r>
      <w:r w:rsidRPr="007255A7">
        <w:rPr>
          <w:rFonts w:ascii="Times New Roman" w:hAnsi="Times New Roman" w:cs="Times New Roman"/>
          <w:sz w:val="26"/>
          <w:szCs w:val="26"/>
        </w:rPr>
        <w:t xml:space="preserve"> решений Думы </w:t>
      </w:r>
      <w:r w:rsidRPr="007255A7">
        <w:rPr>
          <w:rFonts w:ascii="Times New Roman" w:hAnsi="Times New Roman" w:cs="Times New Roman"/>
          <w:noProof/>
          <w:sz w:val="26"/>
          <w:szCs w:val="26"/>
        </w:rPr>
        <w:t>Лесозаводского городского округа</w:t>
      </w:r>
      <w:r w:rsidRPr="007255A7">
        <w:rPr>
          <w:rFonts w:ascii="Times New Roman" w:hAnsi="Times New Roman" w:cs="Times New Roman"/>
          <w:sz w:val="26"/>
          <w:szCs w:val="26"/>
        </w:rPr>
        <w:t xml:space="preserve">: </w:t>
      </w:r>
    </w:p>
    <w:p w14:paraId="05D6DCD7" w14:textId="03A08248" w:rsidR="00607B2D" w:rsidRPr="007255A7" w:rsidRDefault="00607B2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(таблица 2)</w:t>
      </w:r>
      <w:r w:rsidR="007255A7">
        <w:rPr>
          <w:rFonts w:ascii="Times New Roman" w:hAnsi="Times New Roman" w:cs="Times New Roman"/>
          <w:sz w:val="26"/>
          <w:szCs w:val="26"/>
        </w:rPr>
        <w:t>.</w:t>
      </w:r>
    </w:p>
    <w:p w14:paraId="1EE2E4EC" w14:textId="77777777" w:rsidR="00607B2D" w:rsidRPr="007255A7" w:rsidRDefault="00607B2D" w:rsidP="007255A7">
      <w:pPr>
        <w:pStyle w:val="a6"/>
        <w:spacing w:line="276" w:lineRule="auto"/>
        <w:ind w:firstLine="709"/>
        <w:jc w:val="both"/>
        <w:rPr>
          <w:rFonts w:ascii="Times New Roman" w:hAnsi="Times New Roman" w:cs="Times New Roman"/>
          <w:sz w:val="26"/>
          <w:szCs w:val="26"/>
        </w:rPr>
      </w:pPr>
    </w:p>
    <w:tbl>
      <w:tblPr>
        <w:tblW w:w="75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8"/>
        <w:gridCol w:w="1779"/>
      </w:tblGrid>
      <w:tr w:rsidR="007255A7" w:rsidRPr="007255A7" w14:paraId="1FE69D9B" w14:textId="77777777" w:rsidTr="00234E29">
        <w:trPr>
          <w:trHeight w:val="262"/>
        </w:trPr>
        <w:tc>
          <w:tcPr>
            <w:tcW w:w="5728" w:type="dxa"/>
            <w:shd w:val="clear" w:color="auto" w:fill="D6E3BC"/>
          </w:tcPr>
          <w:p w14:paraId="0174E9C9" w14:textId="77777777" w:rsidR="00607B2D" w:rsidRPr="007255A7" w:rsidRDefault="00607B2D" w:rsidP="007255A7">
            <w:pPr>
              <w:pStyle w:val="a6"/>
              <w:spacing w:line="276" w:lineRule="auto"/>
              <w:ind w:firstLine="709"/>
              <w:jc w:val="both"/>
              <w:rPr>
                <w:rFonts w:ascii="Times New Roman" w:hAnsi="Times New Roman" w:cs="Times New Roman"/>
                <w:b/>
                <w:sz w:val="26"/>
                <w:szCs w:val="26"/>
              </w:rPr>
            </w:pPr>
            <w:r w:rsidRPr="007255A7">
              <w:rPr>
                <w:rFonts w:ascii="Times New Roman" w:hAnsi="Times New Roman" w:cs="Times New Roman"/>
                <w:b/>
                <w:sz w:val="26"/>
                <w:szCs w:val="26"/>
              </w:rPr>
              <w:t xml:space="preserve">Наименование </w:t>
            </w:r>
          </w:p>
        </w:tc>
        <w:tc>
          <w:tcPr>
            <w:tcW w:w="1779" w:type="dxa"/>
            <w:shd w:val="clear" w:color="auto" w:fill="D6E3BC"/>
          </w:tcPr>
          <w:p w14:paraId="7D397266" w14:textId="77777777" w:rsidR="00607B2D" w:rsidRPr="007255A7" w:rsidRDefault="00607B2D" w:rsidP="007255A7">
            <w:pPr>
              <w:pStyle w:val="a6"/>
              <w:spacing w:line="276" w:lineRule="auto"/>
              <w:jc w:val="both"/>
              <w:rPr>
                <w:rFonts w:ascii="Times New Roman" w:hAnsi="Times New Roman" w:cs="Times New Roman"/>
                <w:b/>
                <w:sz w:val="26"/>
                <w:szCs w:val="26"/>
              </w:rPr>
            </w:pPr>
            <w:r w:rsidRPr="007255A7">
              <w:rPr>
                <w:rFonts w:ascii="Times New Roman" w:hAnsi="Times New Roman" w:cs="Times New Roman"/>
                <w:b/>
                <w:sz w:val="26"/>
                <w:szCs w:val="26"/>
              </w:rPr>
              <w:t>Количество</w:t>
            </w:r>
          </w:p>
        </w:tc>
      </w:tr>
      <w:tr w:rsidR="007255A7" w:rsidRPr="007255A7" w14:paraId="2655749B" w14:textId="77777777" w:rsidTr="00234E29">
        <w:trPr>
          <w:trHeight w:val="278"/>
        </w:trPr>
        <w:tc>
          <w:tcPr>
            <w:tcW w:w="5728" w:type="dxa"/>
            <w:shd w:val="clear" w:color="auto" w:fill="FFFFFF"/>
            <w:vAlign w:val="center"/>
          </w:tcPr>
          <w:p w14:paraId="6D390D8F" w14:textId="77777777" w:rsidR="00607B2D" w:rsidRPr="007255A7" w:rsidRDefault="00607B2D" w:rsidP="007255A7">
            <w:pPr>
              <w:pStyle w:val="a6"/>
              <w:spacing w:line="276" w:lineRule="auto"/>
              <w:jc w:val="both"/>
              <w:rPr>
                <w:rFonts w:ascii="Times New Roman" w:hAnsi="Times New Roman" w:cs="Times New Roman"/>
                <w:sz w:val="26"/>
                <w:szCs w:val="26"/>
              </w:rPr>
            </w:pPr>
            <w:r w:rsidRPr="007255A7">
              <w:rPr>
                <w:rFonts w:ascii="Times New Roman" w:hAnsi="Times New Roman" w:cs="Times New Roman"/>
                <w:sz w:val="26"/>
                <w:szCs w:val="26"/>
              </w:rPr>
              <w:t>По внесению изменений в Устав</w:t>
            </w:r>
          </w:p>
        </w:tc>
        <w:tc>
          <w:tcPr>
            <w:tcW w:w="1779" w:type="dxa"/>
            <w:shd w:val="clear" w:color="auto" w:fill="FFFFFF"/>
          </w:tcPr>
          <w:p w14:paraId="40CA2760" w14:textId="3333D013" w:rsidR="00607B2D" w:rsidRPr="007255A7" w:rsidRDefault="00004DBB"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3</w:t>
            </w:r>
          </w:p>
        </w:tc>
      </w:tr>
      <w:tr w:rsidR="007255A7" w:rsidRPr="007255A7" w14:paraId="15FA1D0E" w14:textId="77777777" w:rsidTr="00234E29">
        <w:trPr>
          <w:trHeight w:val="541"/>
        </w:trPr>
        <w:tc>
          <w:tcPr>
            <w:tcW w:w="5728" w:type="dxa"/>
            <w:shd w:val="clear" w:color="auto" w:fill="FFFFFF"/>
            <w:vAlign w:val="center"/>
          </w:tcPr>
          <w:p w14:paraId="376712E9" w14:textId="77777777" w:rsidR="00607B2D" w:rsidRPr="007255A7" w:rsidRDefault="00607B2D" w:rsidP="007255A7">
            <w:pPr>
              <w:pStyle w:val="a6"/>
              <w:spacing w:line="276" w:lineRule="auto"/>
              <w:jc w:val="both"/>
              <w:rPr>
                <w:rFonts w:ascii="Times New Roman" w:hAnsi="Times New Roman" w:cs="Times New Roman"/>
                <w:sz w:val="26"/>
                <w:szCs w:val="26"/>
              </w:rPr>
            </w:pPr>
            <w:r w:rsidRPr="007255A7">
              <w:rPr>
                <w:rFonts w:ascii="Times New Roman" w:hAnsi="Times New Roman" w:cs="Times New Roman"/>
                <w:sz w:val="26"/>
                <w:szCs w:val="26"/>
              </w:rPr>
              <w:t>По бюджету, налогам и имуществу</w:t>
            </w:r>
          </w:p>
        </w:tc>
        <w:tc>
          <w:tcPr>
            <w:tcW w:w="1779" w:type="dxa"/>
            <w:shd w:val="clear" w:color="auto" w:fill="FFFFFF"/>
            <w:vAlign w:val="center"/>
          </w:tcPr>
          <w:p w14:paraId="084D3BC1" w14:textId="074FA518" w:rsidR="00607B2D" w:rsidRPr="007255A7" w:rsidRDefault="00A23F7C"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38</w:t>
            </w:r>
          </w:p>
        </w:tc>
      </w:tr>
      <w:tr w:rsidR="007255A7" w:rsidRPr="007255A7" w14:paraId="3672F3AF" w14:textId="77777777" w:rsidTr="00234E29">
        <w:trPr>
          <w:trHeight w:val="262"/>
        </w:trPr>
        <w:tc>
          <w:tcPr>
            <w:tcW w:w="5728" w:type="dxa"/>
            <w:shd w:val="clear" w:color="auto" w:fill="FFFFFF"/>
            <w:vAlign w:val="center"/>
          </w:tcPr>
          <w:p w14:paraId="37394F91" w14:textId="77777777" w:rsidR="00607B2D" w:rsidRPr="007255A7" w:rsidRDefault="00607B2D" w:rsidP="007255A7">
            <w:pPr>
              <w:pStyle w:val="a6"/>
              <w:spacing w:line="276" w:lineRule="auto"/>
              <w:jc w:val="both"/>
              <w:rPr>
                <w:rFonts w:ascii="Times New Roman" w:hAnsi="Times New Roman" w:cs="Times New Roman"/>
                <w:sz w:val="26"/>
                <w:szCs w:val="26"/>
              </w:rPr>
            </w:pPr>
            <w:r w:rsidRPr="007255A7">
              <w:rPr>
                <w:rFonts w:ascii="Times New Roman" w:hAnsi="Times New Roman" w:cs="Times New Roman"/>
                <w:sz w:val="26"/>
                <w:szCs w:val="26"/>
              </w:rPr>
              <w:t>По реализации вопросов местного значения</w:t>
            </w:r>
          </w:p>
        </w:tc>
        <w:tc>
          <w:tcPr>
            <w:tcW w:w="1779" w:type="dxa"/>
            <w:shd w:val="clear" w:color="auto" w:fill="FFFFFF"/>
          </w:tcPr>
          <w:p w14:paraId="2CAE5155" w14:textId="0181AEC1" w:rsidR="00607B2D" w:rsidRPr="007255A7" w:rsidRDefault="00607B2D"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1</w:t>
            </w:r>
            <w:r w:rsidR="00A23F7C" w:rsidRPr="007255A7">
              <w:rPr>
                <w:rFonts w:ascii="Times New Roman" w:hAnsi="Times New Roman" w:cs="Times New Roman"/>
                <w:sz w:val="26"/>
                <w:szCs w:val="26"/>
              </w:rPr>
              <w:t>7</w:t>
            </w:r>
          </w:p>
        </w:tc>
      </w:tr>
      <w:tr w:rsidR="007255A7" w:rsidRPr="007255A7" w14:paraId="303102E1" w14:textId="77777777" w:rsidTr="00234E29">
        <w:trPr>
          <w:trHeight w:val="262"/>
        </w:trPr>
        <w:tc>
          <w:tcPr>
            <w:tcW w:w="5728" w:type="dxa"/>
            <w:shd w:val="clear" w:color="auto" w:fill="FFFFFF"/>
            <w:vAlign w:val="center"/>
          </w:tcPr>
          <w:p w14:paraId="72FB5730" w14:textId="77777777" w:rsidR="00607B2D" w:rsidRPr="007255A7" w:rsidRDefault="00607B2D" w:rsidP="007255A7">
            <w:pPr>
              <w:pStyle w:val="a6"/>
              <w:spacing w:line="276" w:lineRule="auto"/>
              <w:jc w:val="both"/>
              <w:rPr>
                <w:rFonts w:ascii="Times New Roman" w:hAnsi="Times New Roman" w:cs="Times New Roman"/>
                <w:sz w:val="26"/>
                <w:szCs w:val="26"/>
              </w:rPr>
            </w:pPr>
            <w:r w:rsidRPr="007255A7">
              <w:rPr>
                <w:rFonts w:ascii="Times New Roman" w:hAnsi="Times New Roman" w:cs="Times New Roman"/>
                <w:sz w:val="26"/>
                <w:szCs w:val="26"/>
              </w:rPr>
              <w:t>По противодействию коррупции</w:t>
            </w:r>
          </w:p>
        </w:tc>
        <w:tc>
          <w:tcPr>
            <w:tcW w:w="1779" w:type="dxa"/>
            <w:shd w:val="clear" w:color="auto" w:fill="FFFFFF"/>
          </w:tcPr>
          <w:p w14:paraId="2F4CCBBE" w14:textId="62E4ED64" w:rsidR="00607B2D" w:rsidRPr="007255A7" w:rsidRDefault="00A23F7C"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10</w:t>
            </w:r>
          </w:p>
        </w:tc>
      </w:tr>
      <w:tr w:rsidR="007255A7" w:rsidRPr="007255A7" w14:paraId="1E9F945E" w14:textId="77777777" w:rsidTr="00234E29">
        <w:trPr>
          <w:trHeight w:val="555"/>
        </w:trPr>
        <w:tc>
          <w:tcPr>
            <w:tcW w:w="5728" w:type="dxa"/>
            <w:shd w:val="clear" w:color="auto" w:fill="FFFFFF"/>
            <w:vAlign w:val="center"/>
          </w:tcPr>
          <w:p w14:paraId="634836D2" w14:textId="77777777" w:rsidR="00607B2D" w:rsidRPr="007255A7" w:rsidRDefault="00607B2D" w:rsidP="007255A7">
            <w:pPr>
              <w:pStyle w:val="a6"/>
              <w:spacing w:line="276" w:lineRule="auto"/>
              <w:jc w:val="both"/>
              <w:rPr>
                <w:rFonts w:ascii="Times New Roman" w:hAnsi="Times New Roman" w:cs="Times New Roman"/>
                <w:sz w:val="26"/>
                <w:szCs w:val="26"/>
              </w:rPr>
            </w:pPr>
            <w:r w:rsidRPr="007255A7">
              <w:rPr>
                <w:rFonts w:ascii="Times New Roman" w:hAnsi="Times New Roman" w:cs="Times New Roman"/>
                <w:sz w:val="26"/>
                <w:szCs w:val="26"/>
              </w:rPr>
              <w:t>По вопросам, связанным с прохождением муниципальной службы</w:t>
            </w:r>
          </w:p>
        </w:tc>
        <w:tc>
          <w:tcPr>
            <w:tcW w:w="1779" w:type="dxa"/>
            <w:shd w:val="clear" w:color="auto" w:fill="FFFFFF"/>
          </w:tcPr>
          <w:p w14:paraId="646C0242" w14:textId="357B3F89" w:rsidR="00607B2D" w:rsidRPr="007255A7" w:rsidRDefault="0074161A"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7</w:t>
            </w:r>
          </w:p>
        </w:tc>
      </w:tr>
    </w:tbl>
    <w:p w14:paraId="5D013056" w14:textId="537B9A84" w:rsidR="007255A7" w:rsidRDefault="007255A7" w:rsidP="007255A7">
      <w:pPr>
        <w:pStyle w:val="a6"/>
        <w:spacing w:line="276" w:lineRule="auto"/>
        <w:ind w:firstLine="709"/>
        <w:jc w:val="both"/>
        <w:rPr>
          <w:rFonts w:ascii="Times New Roman" w:hAnsi="Times New Roman" w:cs="Times New Roman"/>
          <w:noProof/>
          <w:sz w:val="26"/>
          <w:szCs w:val="26"/>
        </w:rPr>
      </w:pPr>
    </w:p>
    <w:p w14:paraId="47E3A793" w14:textId="77777777" w:rsidR="007255A7" w:rsidRPr="007255A7" w:rsidRDefault="007255A7" w:rsidP="007255A7">
      <w:pPr>
        <w:pStyle w:val="a6"/>
        <w:spacing w:line="276" w:lineRule="auto"/>
        <w:ind w:firstLine="709"/>
        <w:jc w:val="both"/>
        <w:rPr>
          <w:rFonts w:ascii="Times New Roman" w:hAnsi="Times New Roman" w:cs="Times New Roman"/>
          <w:noProof/>
          <w:sz w:val="26"/>
          <w:szCs w:val="26"/>
        </w:rPr>
      </w:pPr>
    </w:p>
    <w:p w14:paraId="3430EF39" w14:textId="3FB2A965" w:rsidR="007255A7" w:rsidRDefault="007255A7" w:rsidP="007255A7">
      <w:pPr>
        <w:pStyle w:val="a6"/>
        <w:spacing w:line="276" w:lineRule="auto"/>
        <w:ind w:firstLine="709"/>
        <w:jc w:val="both"/>
        <w:rPr>
          <w:rFonts w:ascii="Times New Roman" w:hAnsi="Times New Roman" w:cs="Times New Roman"/>
          <w:noProof/>
          <w:sz w:val="26"/>
          <w:szCs w:val="26"/>
        </w:rPr>
      </w:pPr>
      <w:r w:rsidRPr="007255A7">
        <w:rPr>
          <w:rFonts w:ascii="Times New Roman" w:hAnsi="Times New Roman" w:cs="Times New Roman"/>
          <w:noProof/>
          <w:sz w:val="26"/>
          <w:szCs w:val="26"/>
        </w:rPr>
        <w:t>(диаграмма 1)</w:t>
      </w:r>
      <w:r>
        <w:rPr>
          <w:rFonts w:ascii="Times New Roman" w:hAnsi="Times New Roman" w:cs="Times New Roman"/>
          <w:noProof/>
          <w:sz w:val="26"/>
          <w:szCs w:val="26"/>
        </w:rPr>
        <w:t>.</w:t>
      </w:r>
    </w:p>
    <w:p w14:paraId="497CCAC4" w14:textId="77777777" w:rsidR="007255A7" w:rsidRPr="007255A7" w:rsidRDefault="007255A7" w:rsidP="007255A7">
      <w:pPr>
        <w:pStyle w:val="a6"/>
        <w:spacing w:line="276" w:lineRule="auto"/>
        <w:ind w:firstLine="709"/>
        <w:jc w:val="both"/>
        <w:rPr>
          <w:rFonts w:ascii="Times New Roman" w:hAnsi="Times New Roman" w:cs="Times New Roman"/>
          <w:noProof/>
          <w:sz w:val="26"/>
          <w:szCs w:val="26"/>
        </w:rPr>
      </w:pPr>
    </w:p>
    <w:p w14:paraId="7E74122A" w14:textId="68B17BDB" w:rsidR="007255A7" w:rsidRPr="007255A7" w:rsidRDefault="007255A7" w:rsidP="007255A7">
      <w:pPr>
        <w:pStyle w:val="a6"/>
        <w:spacing w:line="276" w:lineRule="auto"/>
        <w:ind w:firstLine="709"/>
        <w:jc w:val="both"/>
        <w:rPr>
          <w:rFonts w:ascii="Times New Roman" w:hAnsi="Times New Roman" w:cs="Times New Roman"/>
          <w:noProof/>
          <w:sz w:val="26"/>
          <w:szCs w:val="26"/>
        </w:rPr>
      </w:pPr>
      <w:r w:rsidRPr="007255A7">
        <w:rPr>
          <w:rFonts w:ascii="Times New Roman" w:hAnsi="Times New Roman" w:cs="Times New Roman"/>
          <w:noProof/>
          <w:sz w:val="26"/>
          <w:szCs w:val="26"/>
        </w:rPr>
        <w:drawing>
          <wp:inline distT="0" distB="0" distL="0" distR="0" wp14:anchorId="7BE967CE" wp14:editId="44405594">
            <wp:extent cx="5010150" cy="3729038"/>
            <wp:effectExtent l="0" t="0" r="0" b="5080"/>
            <wp:docPr id="3" name="Диаграмма 3">
              <a:extLst xmlns:a="http://schemas.openxmlformats.org/drawingml/2006/main">
                <a:ext uri="{FF2B5EF4-FFF2-40B4-BE49-F238E27FC236}">
                  <a16:creationId xmlns:a16="http://schemas.microsoft.com/office/drawing/2014/main" id="{A1156125-3B23-4D4C-8E23-EC194BC1D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728468" w14:textId="77777777" w:rsidR="007255A7" w:rsidRPr="007255A7" w:rsidRDefault="007255A7" w:rsidP="007255A7">
      <w:pPr>
        <w:pStyle w:val="a6"/>
        <w:spacing w:line="276" w:lineRule="auto"/>
        <w:ind w:firstLine="709"/>
        <w:jc w:val="both"/>
        <w:rPr>
          <w:rFonts w:ascii="Times New Roman" w:hAnsi="Times New Roman" w:cs="Times New Roman"/>
          <w:noProof/>
          <w:sz w:val="26"/>
          <w:szCs w:val="26"/>
        </w:rPr>
      </w:pPr>
    </w:p>
    <w:p w14:paraId="2A3B23EA" w14:textId="44300AA9" w:rsidR="00B218CF" w:rsidRPr="007255A7" w:rsidRDefault="00B218CF"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К компетенции Думы</w:t>
      </w:r>
      <w:r w:rsidR="007255A7" w:rsidRPr="007255A7">
        <w:rPr>
          <w:rFonts w:ascii="Times New Roman" w:hAnsi="Times New Roman" w:cs="Times New Roman"/>
          <w:sz w:val="26"/>
          <w:szCs w:val="26"/>
        </w:rPr>
        <w:t xml:space="preserve"> Лесозаводского городского округа </w:t>
      </w:r>
      <w:r w:rsidRPr="007255A7">
        <w:rPr>
          <w:rFonts w:ascii="Times New Roman" w:hAnsi="Times New Roman" w:cs="Times New Roman"/>
          <w:sz w:val="26"/>
          <w:szCs w:val="26"/>
        </w:rPr>
        <w:t>относится принятие Устава</w:t>
      </w:r>
      <w:r w:rsidR="007255A7" w:rsidRPr="007255A7">
        <w:rPr>
          <w:rFonts w:ascii="Times New Roman" w:hAnsi="Times New Roman" w:cs="Times New Roman"/>
          <w:sz w:val="26"/>
          <w:szCs w:val="26"/>
        </w:rPr>
        <w:t xml:space="preserve"> </w:t>
      </w:r>
      <w:r w:rsidRPr="007255A7">
        <w:rPr>
          <w:rFonts w:ascii="Times New Roman" w:hAnsi="Times New Roman" w:cs="Times New Roman"/>
          <w:sz w:val="26"/>
          <w:szCs w:val="26"/>
        </w:rPr>
        <w:t>город</w:t>
      </w:r>
      <w:r w:rsidR="007255A7" w:rsidRPr="007255A7">
        <w:rPr>
          <w:rFonts w:ascii="Times New Roman" w:hAnsi="Times New Roman" w:cs="Times New Roman"/>
          <w:sz w:val="26"/>
          <w:szCs w:val="26"/>
        </w:rPr>
        <w:t>ского округа</w:t>
      </w:r>
      <w:r w:rsidRPr="007255A7">
        <w:rPr>
          <w:rFonts w:ascii="Times New Roman" w:hAnsi="Times New Roman" w:cs="Times New Roman"/>
          <w:sz w:val="26"/>
          <w:szCs w:val="26"/>
        </w:rPr>
        <w:t>, внесение в него изменений и дополнений.</w:t>
      </w:r>
      <w:r w:rsidR="007255A7" w:rsidRPr="007255A7">
        <w:rPr>
          <w:rFonts w:ascii="Times New Roman" w:hAnsi="Times New Roman" w:cs="Times New Roman"/>
          <w:sz w:val="26"/>
          <w:szCs w:val="26"/>
        </w:rPr>
        <w:t xml:space="preserve"> </w:t>
      </w:r>
      <w:r w:rsidRPr="007255A7">
        <w:rPr>
          <w:rFonts w:ascii="Times New Roman" w:hAnsi="Times New Roman" w:cs="Times New Roman"/>
          <w:sz w:val="26"/>
          <w:szCs w:val="26"/>
        </w:rPr>
        <w:t>Внесение изменений обосновано необходимостью приведения отдельных</w:t>
      </w:r>
      <w:r w:rsidR="007255A7" w:rsidRPr="007255A7">
        <w:rPr>
          <w:rFonts w:ascii="Times New Roman" w:hAnsi="Times New Roman" w:cs="Times New Roman"/>
          <w:sz w:val="26"/>
          <w:szCs w:val="26"/>
        </w:rPr>
        <w:t xml:space="preserve"> </w:t>
      </w:r>
      <w:r w:rsidRPr="007255A7">
        <w:rPr>
          <w:rFonts w:ascii="Times New Roman" w:hAnsi="Times New Roman" w:cs="Times New Roman"/>
          <w:sz w:val="26"/>
          <w:szCs w:val="26"/>
        </w:rPr>
        <w:t>положений Устава в соответствие с федеральным законодательством</w:t>
      </w:r>
      <w:r w:rsidR="007255A7" w:rsidRPr="007255A7">
        <w:rPr>
          <w:rFonts w:ascii="Times New Roman" w:hAnsi="Times New Roman" w:cs="Times New Roman"/>
          <w:sz w:val="26"/>
          <w:szCs w:val="26"/>
        </w:rPr>
        <w:t>.</w:t>
      </w:r>
    </w:p>
    <w:p w14:paraId="06F2CF5F" w14:textId="739F2C2B" w:rsidR="00B218CF" w:rsidRPr="007255A7" w:rsidRDefault="00B218CF"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Утверждение местного бюджета и отчета о его исполнении также относится к</w:t>
      </w:r>
      <w:r w:rsidR="007255A7" w:rsidRPr="007255A7">
        <w:rPr>
          <w:rFonts w:ascii="Times New Roman" w:hAnsi="Times New Roman" w:cs="Times New Roman"/>
          <w:sz w:val="26"/>
          <w:szCs w:val="26"/>
        </w:rPr>
        <w:t xml:space="preserve"> </w:t>
      </w:r>
      <w:r w:rsidRPr="007255A7">
        <w:rPr>
          <w:rFonts w:ascii="Times New Roman" w:hAnsi="Times New Roman" w:cs="Times New Roman"/>
          <w:sz w:val="26"/>
          <w:szCs w:val="26"/>
        </w:rPr>
        <w:t>исключительной компетенции Думы</w:t>
      </w:r>
      <w:r w:rsidR="007255A7" w:rsidRPr="007255A7">
        <w:rPr>
          <w:rFonts w:ascii="Times New Roman" w:hAnsi="Times New Roman" w:cs="Times New Roman"/>
          <w:sz w:val="26"/>
          <w:szCs w:val="26"/>
        </w:rPr>
        <w:t xml:space="preserve"> Лесозаводского городского округа</w:t>
      </w:r>
      <w:r w:rsidRPr="007255A7">
        <w:rPr>
          <w:rFonts w:ascii="Times New Roman" w:hAnsi="Times New Roman" w:cs="Times New Roman"/>
          <w:sz w:val="26"/>
          <w:szCs w:val="26"/>
        </w:rPr>
        <w:t>.</w:t>
      </w:r>
    </w:p>
    <w:p w14:paraId="59AC83E7" w14:textId="6A8039C1" w:rsidR="00B218CF" w:rsidRPr="007255A7" w:rsidRDefault="00B218CF" w:rsidP="007255A7">
      <w:pPr>
        <w:pStyle w:val="a6"/>
        <w:spacing w:line="276" w:lineRule="auto"/>
        <w:ind w:firstLine="709"/>
        <w:jc w:val="both"/>
        <w:rPr>
          <w:rFonts w:ascii="Times New Roman" w:hAnsi="Times New Roman" w:cs="Times New Roman"/>
          <w:sz w:val="26"/>
          <w:szCs w:val="26"/>
        </w:rPr>
      </w:pPr>
      <w:r w:rsidRPr="007255A7">
        <w:rPr>
          <w:rFonts w:ascii="Times New Roman" w:hAnsi="Times New Roman" w:cs="Times New Roman"/>
          <w:sz w:val="26"/>
          <w:szCs w:val="26"/>
        </w:rPr>
        <w:t>Бюджетная политика Думы</w:t>
      </w:r>
      <w:r w:rsidR="007255A7" w:rsidRPr="007255A7">
        <w:rPr>
          <w:rFonts w:ascii="Times New Roman" w:hAnsi="Times New Roman" w:cs="Times New Roman"/>
          <w:sz w:val="26"/>
          <w:szCs w:val="26"/>
        </w:rPr>
        <w:t xml:space="preserve"> Лесозаводского городского округа </w:t>
      </w:r>
      <w:r w:rsidRPr="007255A7">
        <w:rPr>
          <w:rFonts w:ascii="Times New Roman" w:hAnsi="Times New Roman" w:cs="Times New Roman"/>
          <w:sz w:val="26"/>
          <w:szCs w:val="26"/>
        </w:rPr>
        <w:t>на протяжении 2020 года</w:t>
      </w:r>
      <w:r w:rsidR="007255A7" w:rsidRPr="007255A7">
        <w:rPr>
          <w:rFonts w:ascii="Times New Roman" w:hAnsi="Times New Roman" w:cs="Times New Roman"/>
          <w:sz w:val="26"/>
          <w:szCs w:val="26"/>
        </w:rPr>
        <w:t xml:space="preserve"> </w:t>
      </w:r>
      <w:r w:rsidRPr="007255A7">
        <w:rPr>
          <w:rFonts w:ascii="Times New Roman" w:hAnsi="Times New Roman" w:cs="Times New Roman"/>
          <w:sz w:val="26"/>
          <w:szCs w:val="26"/>
        </w:rPr>
        <w:t xml:space="preserve">реализовывалась в первую очередь на основе рассмотрения </w:t>
      </w:r>
      <w:r w:rsidRPr="007255A7">
        <w:rPr>
          <w:rFonts w:ascii="Times New Roman" w:hAnsi="Times New Roman" w:cs="Times New Roman"/>
          <w:sz w:val="26"/>
          <w:szCs w:val="26"/>
        </w:rPr>
        <w:lastRenderedPageBreak/>
        <w:t>и принятия</w:t>
      </w:r>
      <w:r w:rsidR="007255A7" w:rsidRPr="007255A7">
        <w:rPr>
          <w:rFonts w:ascii="Times New Roman" w:hAnsi="Times New Roman" w:cs="Times New Roman"/>
          <w:sz w:val="26"/>
          <w:szCs w:val="26"/>
        </w:rPr>
        <w:t xml:space="preserve"> изменений </w:t>
      </w:r>
      <w:r w:rsidRPr="007255A7">
        <w:rPr>
          <w:rFonts w:ascii="Times New Roman" w:hAnsi="Times New Roman" w:cs="Times New Roman"/>
          <w:sz w:val="26"/>
          <w:szCs w:val="26"/>
        </w:rPr>
        <w:t>в бюджет город</w:t>
      </w:r>
      <w:r w:rsidR="007255A7" w:rsidRPr="007255A7">
        <w:rPr>
          <w:rFonts w:ascii="Times New Roman" w:hAnsi="Times New Roman" w:cs="Times New Roman"/>
          <w:sz w:val="26"/>
          <w:szCs w:val="26"/>
        </w:rPr>
        <w:t>ского округа</w:t>
      </w:r>
      <w:r w:rsidRPr="007255A7">
        <w:rPr>
          <w:rFonts w:ascii="Times New Roman" w:hAnsi="Times New Roman" w:cs="Times New Roman"/>
          <w:sz w:val="26"/>
          <w:szCs w:val="26"/>
        </w:rPr>
        <w:t xml:space="preserve"> на 2020 и плановый период 2021 – 2022 годы, принятого Думой</w:t>
      </w:r>
      <w:r w:rsidR="007255A7" w:rsidRPr="007255A7">
        <w:rPr>
          <w:rFonts w:ascii="Times New Roman" w:hAnsi="Times New Roman" w:cs="Times New Roman"/>
          <w:sz w:val="26"/>
          <w:szCs w:val="26"/>
        </w:rPr>
        <w:t xml:space="preserve"> Лесозаводского городского округа </w:t>
      </w:r>
      <w:r w:rsidRPr="007255A7">
        <w:rPr>
          <w:rFonts w:ascii="Times New Roman" w:hAnsi="Times New Roman" w:cs="Times New Roman"/>
          <w:sz w:val="26"/>
          <w:szCs w:val="26"/>
        </w:rPr>
        <w:t xml:space="preserve"> в</w:t>
      </w:r>
      <w:r w:rsidR="007255A7" w:rsidRPr="007255A7">
        <w:rPr>
          <w:rFonts w:ascii="Times New Roman" w:hAnsi="Times New Roman" w:cs="Times New Roman"/>
          <w:sz w:val="26"/>
          <w:szCs w:val="26"/>
        </w:rPr>
        <w:t xml:space="preserve"> </w:t>
      </w:r>
      <w:r w:rsidRPr="007255A7">
        <w:rPr>
          <w:rFonts w:ascii="Times New Roman" w:hAnsi="Times New Roman" w:cs="Times New Roman"/>
          <w:sz w:val="26"/>
          <w:szCs w:val="26"/>
        </w:rPr>
        <w:t>декабре 2019 года.</w:t>
      </w:r>
    </w:p>
    <w:p w14:paraId="3C09A35F" w14:textId="77777777" w:rsidR="007255A7" w:rsidRPr="007255A7" w:rsidRDefault="007255A7" w:rsidP="007255A7">
      <w:pPr>
        <w:pStyle w:val="a6"/>
        <w:jc w:val="both"/>
        <w:rPr>
          <w:rFonts w:ascii="Times New Roman" w:hAnsi="Times New Roman" w:cs="Times New Roman"/>
          <w:sz w:val="26"/>
          <w:szCs w:val="26"/>
        </w:rPr>
      </w:pPr>
    </w:p>
    <w:p w14:paraId="4026667D" w14:textId="479C2289" w:rsidR="00DF373D" w:rsidRDefault="00B218CF">
      <w:pPr>
        <w:spacing w:after="160" w:line="259" w:lineRule="auto"/>
        <w:rPr>
          <w:rFonts w:eastAsiaTheme="minorHAnsi"/>
          <w:b/>
          <w:bCs/>
          <w:sz w:val="26"/>
          <w:szCs w:val="26"/>
        </w:rPr>
      </w:pPr>
      <w:r w:rsidRPr="00A147EE">
        <w:fldChar w:fldCharType="begin"/>
      </w:r>
      <w:r w:rsidRPr="00A147EE">
        <w:instrText xml:space="preserve"> INCLUDEPICTURE "http://mo-lgo.ru/upload/medialibrary/83e/%D0%94%D0%A3%D0%9C%D0%90%2015.112019-%D1%81%D0%B0%D0%B9%D1%82.jpg" \* MERGEFORMATINET </w:instrText>
      </w:r>
      <w:r w:rsidRPr="00A147EE">
        <w:fldChar w:fldCharType="separate"/>
      </w:r>
      <w:r>
        <w:fldChar w:fldCharType="begin"/>
      </w:r>
      <w:r>
        <w:instrText xml:space="preserve"> INCLUDEPICTURE  "http://mo-lgo.ru/upload/medialibrary/83e/%D0%94%D0%A3%D0%9C%D0%90 15.112019-%D1%81%D0%B0%D0%B9%D1%82.jpg" \* MERGEFORMATINET </w:instrText>
      </w:r>
      <w:r>
        <w:fldChar w:fldCharType="separate"/>
      </w:r>
      <w:r>
        <w:fldChar w:fldCharType="begin"/>
      </w:r>
      <w:r>
        <w:instrText xml:space="preserve"> INCLUDEPICTURE  "http://mo-lgo.ru/upload/medialibrary/83e/%D0%94%D0%A3%D0%9C%D0%90 15.112019-%D1%81%D0%B0%D0%B9%D1%82.jpg" \* MERGEFORMATINET </w:instrText>
      </w:r>
      <w:r>
        <w:fldChar w:fldCharType="separate"/>
      </w:r>
      <w:r>
        <w:fldChar w:fldCharType="begin"/>
      </w:r>
      <w:r>
        <w:instrText xml:space="preserve"> INCLUDEPICTURE  "http://mo-lgo.ru/upload/medialibrary/83e/%D0%94%D0%A3%D0%9C%D0%90 15.112019-%D1%81%D0%B0%D0%B9%D1%82.jpg" \* MERGEFORMATINET </w:instrText>
      </w:r>
      <w:r>
        <w:fldChar w:fldCharType="separate"/>
      </w:r>
      <w:r w:rsidR="00CD3511">
        <w:fldChar w:fldCharType="begin"/>
      </w:r>
      <w:r w:rsidR="00CD3511">
        <w:instrText xml:space="preserve"> INCLUDEPICTURE  "http://mo-lgo.ru/upload/medialibrary/83e/%D0%94%D0%A3%D0%9C%D0%90 15.112019-%D1%81%D0%B0%D0%B9%D1%82.jpg" \* MERGEFORMATINET </w:instrText>
      </w:r>
      <w:r w:rsidR="00CD3511">
        <w:fldChar w:fldCharType="separate"/>
      </w:r>
      <w:r w:rsidR="00FB08A9">
        <w:fldChar w:fldCharType="begin"/>
      </w:r>
      <w:r w:rsidR="00FB08A9">
        <w:instrText xml:space="preserve"> INCLUDEPICTURE  "http://mo-lgo.ru/upload/medialibrary/83e/%D0%94%D0%A3%D0%9C%D0%90 15.112019-%D1%81%D0%B0%D0%B9%D1%82.jpg" \* MERGEFORMATINET </w:instrText>
      </w:r>
      <w:r w:rsidR="00FB08A9">
        <w:fldChar w:fldCharType="separate"/>
      </w:r>
      <w:r w:rsidR="00491D53">
        <w:fldChar w:fldCharType="begin"/>
      </w:r>
      <w:r w:rsidR="00491D53">
        <w:instrText xml:space="preserve"> </w:instrText>
      </w:r>
      <w:r w:rsidR="00491D53">
        <w:instrText>INCLUDEPICTURE  "http://mo-lgo.ru/upload/medialibrary/83e/%D0%94%D0%A3%D0%9C%D0%90 15.112019-%D1%81%D0%B0%D0%B9%D1%82.jpg" \* MERGEFORMATINET</w:instrText>
      </w:r>
      <w:r w:rsidR="00491D53">
        <w:instrText xml:space="preserve"> </w:instrText>
      </w:r>
      <w:r w:rsidR="00491D53">
        <w:fldChar w:fldCharType="separate"/>
      </w:r>
      <w:r w:rsidR="00A301E9">
        <w:pict w14:anchorId="1E589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УМА 15.112019-сайт.jpg" style="width:378.75pt;height:201pt">
            <v:imagedata r:id="rId9" r:href="rId10" croptop="10130f"/>
          </v:shape>
        </w:pict>
      </w:r>
      <w:r w:rsidR="00491D53">
        <w:fldChar w:fldCharType="end"/>
      </w:r>
      <w:r w:rsidR="00FB08A9">
        <w:fldChar w:fldCharType="end"/>
      </w:r>
      <w:r w:rsidR="00CD3511">
        <w:fldChar w:fldCharType="end"/>
      </w:r>
      <w:r>
        <w:fldChar w:fldCharType="end"/>
      </w:r>
      <w:r>
        <w:fldChar w:fldCharType="end"/>
      </w:r>
      <w:r>
        <w:fldChar w:fldCharType="end"/>
      </w:r>
      <w:r w:rsidRPr="00A147EE">
        <w:fldChar w:fldCharType="end"/>
      </w:r>
    </w:p>
    <w:p w14:paraId="47A1E44E" w14:textId="77777777" w:rsidR="00FE4AE0" w:rsidRDefault="00FE4AE0">
      <w:pPr>
        <w:spacing w:after="160" w:line="259" w:lineRule="auto"/>
        <w:rPr>
          <w:rFonts w:eastAsiaTheme="minorHAnsi"/>
          <w:b/>
          <w:bCs/>
          <w:sz w:val="26"/>
          <w:szCs w:val="26"/>
        </w:rPr>
      </w:pPr>
      <w:r>
        <w:rPr>
          <w:b/>
          <w:bCs/>
          <w:sz w:val="26"/>
          <w:szCs w:val="26"/>
        </w:rPr>
        <w:br w:type="page"/>
      </w:r>
    </w:p>
    <w:p w14:paraId="65F8A9D1" w14:textId="3F3DF9B8" w:rsidR="00607B2D" w:rsidRPr="003802F1" w:rsidRDefault="00607B2D" w:rsidP="00607B2D">
      <w:pPr>
        <w:pStyle w:val="a6"/>
        <w:ind w:firstLine="709"/>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lastRenderedPageBreak/>
        <w:t xml:space="preserve">2.2 </w:t>
      </w:r>
      <w:r w:rsidRPr="003802F1">
        <w:rPr>
          <w:rFonts w:ascii="Times New Roman" w:hAnsi="Times New Roman" w:cs="Times New Roman"/>
          <w:b/>
          <w:bCs/>
          <w:sz w:val="26"/>
          <w:szCs w:val="26"/>
          <w:lang w:eastAsia="ru-RU"/>
        </w:rPr>
        <w:t xml:space="preserve">Работа постоянных комиссий Думы </w:t>
      </w:r>
      <w:r>
        <w:rPr>
          <w:rFonts w:ascii="Times New Roman" w:hAnsi="Times New Roman" w:cs="Times New Roman"/>
          <w:b/>
          <w:bCs/>
          <w:sz w:val="26"/>
          <w:szCs w:val="26"/>
          <w:lang w:eastAsia="ru-RU"/>
        </w:rPr>
        <w:t xml:space="preserve">Лесозаводского </w:t>
      </w:r>
      <w:r w:rsidRPr="003802F1">
        <w:rPr>
          <w:rFonts w:ascii="Times New Roman" w:hAnsi="Times New Roman" w:cs="Times New Roman"/>
          <w:b/>
          <w:bCs/>
          <w:sz w:val="26"/>
          <w:szCs w:val="26"/>
          <w:lang w:eastAsia="ru-RU"/>
        </w:rPr>
        <w:t>городского округа</w:t>
      </w:r>
    </w:p>
    <w:p w14:paraId="0F97B1E3" w14:textId="77777777" w:rsidR="00607B2D" w:rsidRPr="008A26E5" w:rsidRDefault="00607B2D" w:rsidP="00607B2D">
      <w:pPr>
        <w:pStyle w:val="a6"/>
        <w:ind w:firstLine="709"/>
        <w:jc w:val="both"/>
        <w:rPr>
          <w:rFonts w:ascii="Times New Roman" w:hAnsi="Times New Roman" w:cs="Times New Roman"/>
          <w:sz w:val="26"/>
          <w:szCs w:val="26"/>
          <w:lang w:eastAsia="ru-RU"/>
        </w:rPr>
      </w:pPr>
    </w:p>
    <w:p w14:paraId="499007B6" w14:textId="77777777" w:rsidR="00607B2D" w:rsidRDefault="00607B2D"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 xml:space="preserve">В Думе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созданы 4 постоянных комиссии:  </w:t>
      </w:r>
    </w:p>
    <w:p w14:paraId="3584BE70" w14:textId="77777777" w:rsidR="00607B2D" w:rsidRPr="00A147EE" w:rsidRDefault="00607B2D" w:rsidP="00FE4AE0">
      <w:pPr>
        <w:pStyle w:val="a6"/>
        <w:spacing w:line="276" w:lineRule="auto"/>
        <w:ind w:firstLine="709"/>
        <w:jc w:val="both"/>
        <w:rPr>
          <w:rFonts w:ascii="Times New Roman" w:hAnsi="Times New Roman"/>
          <w:sz w:val="26"/>
          <w:szCs w:val="26"/>
        </w:rPr>
      </w:pPr>
      <w:r w:rsidRPr="00A147EE">
        <w:rPr>
          <w:rFonts w:ascii="Times New Roman" w:hAnsi="Times New Roman"/>
          <w:sz w:val="26"/>
          <w:szCs w:val="26"/>
        </w:rPr>
        <w:t>- по регламенту, депутатской этике и организации работы Думы;</w:t>
      </w:r>
    </w:p>
    <w:p w14:paraId="408AA90D" w14:textId="77777777" w:rsidR="00607B2D" w:rsidRPr="00A147EE" w:rsidRDefault="00607B2D" w:rsidP="00FE4AE0">
      <w:pPr>
        <w:pStyle w:val="a6"/>
        <w:spacing w:line="276" w:lineRule="auto"/>
        <w:ind w:firstLine="709"/>
        <w:jc w:val="both"/>
        <w:rPr>
          <w:rFonts w:ascii="Times New Roman" w:hAnsi="Times New Roman"/>
          <w:sz w:val="26"/>
          <w:szCs w:val="26"/>
        </w:rPr>
      </w:pPr>
      <w:r w:rsidRPr="00A147EE">
        <w:rPr>
          <w:rFonts w:ascii="Times New Roman" w:hAnsi="Times New Roman"/>
          <w:sz w:val="26"/>
          <w:szCs w:val="26"/>
        </w:rPr>
        <w:t>- по экономической политике и муниципальной собственности;</w:t>
      </w:r>
    </w:p>
    <w:p w14:paraId="228433D0" w14:textId="77777777" w:rsidR="00607B2D" w:rsidRPr="00A147EE" w:rsidRDefault="00607B2D" w:rsidP="00FE4AE0">
      <w:pPr>
        <w:pStyle w:val="a6"/>
        <w:spacing w:line="276" w:lineRule="auto"/>
        <w:ind w:firstLine="709"/>
        <w:jc w:val="both"/>
        <w:rPr>
          <w:rFonts w:ascii="Times New Roman" w:hAnsi="Times New Roman"/>
          <w:sz w:val="26"/>
          <w:szCs w:val="26"/>
        </w:rPr>
      </w:pPr>
      <w:r w:rsidRPr="00A147EE">
        <w:rPr>
          <w:rFonts w:ascii="Times New Roman" w:hAnsi="Times New Roman"/>
          <w:sz w:val="26"/>
          <w:szCs w:val="26"/>
        </w:rPr>
        <w:t>- по благоустройству, градостроительству и коммунальному хозяйству;</w:t>
      </w:r>
    </w:p>
    <w:p w14:paraId="44C46F1B" w14:textId="77777777" w:rsidR="00607B2D" w:rsidRPr="00A147EE" w:rsidRDefault="00607B2D" w:rsidP="00FE4AE0">
      <w:pPr>
        <w:pStyle w:val="a6"/>
        <w:spacing w:line="276" w:lineRule="auto"/>
        <w:ind w:firstLine="709"/>
        <w:jc w:val="both"/>
        <w:rPr>
          <w:rFonts w:ascii="Times New Roman" w:hAnsi="Times New Roman"/>
          <w:sz w:val="26"/>
          <w:szCs w:val="26"/>
        </w:rPr>
      </w:pPr>
      <w:r w:rsidRPr="00A147EE">
        <w:rPr>
          <w:rFonts w:ascii="Times New Roman" w:hAnsi="Times New Roman"/>
          <w:sz w:val="26"/>
          <w:szCs w:val="26"/>
        </w:rPr>
        <w:t>- по социальной политике, законности, правопорядку и защите прав граждан.</w:t>
      </w:r>
    </w:p>
    <w:p w14:paraId="3EE72FA8" w14:textId="33782884" w:rsidR="00607B2D" w:rsidRPr="008A26E5" w:rsidRDefault="00607B2D"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Наличие постоянных комиссий является одной из особенностей организации внутренней работы представительного органа. Решением от </w:t>
      </w:r>
      <w:r>
        <w:rPr>
          <w:rFonts w:ascii="Times New Roman" w:hAnsi="Times New Roman" w:cs="Times New Roman"/>
          <w:sz w:val="26"/>
          <w:szCs w:val="26"/>
          <w:lang w:eastAsia="ru-RU"/>
        </w:rPr>
        <w:t>28.04.2016</w:t>
      </w:r>
      <w:r w:rsidRPr="008A26E5">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 xml:space="preserve">474 </w:t>
      </w:r>
      <w:r w:rsidRPr="008A26E5">
        <w:rPr>
          <w:rFonts w:ascii="Times New Roman" w:hAnsi="Times New Roman" w:cs="Times New Roman"/>
          <w:sz w:val="26"/>
          <w:szCs w:val="26"/>
          <w:lang w:eastAsia="ru-RU"/>
        </w:rPr>
        <w:t xml:space="preserve">утверждено Положение «О постоянных комиссиях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которым определены основные направления их работы.</w:t>
      </w:r>
    </w:p>
    <w:p w14:paraId="461C197F" w14:textId="70D9CD04" w:rsidR="00607B2D" w:rsidRPr="008A26E5" w:rsidRDefault="00607B2D"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 xml:space="preserve">Деятельность комиссий основывалась на планах работы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и планировании внутри депутатских комиссий. Предварительная нормотворческая работа, подготовка проектов </w:t>
      </w:r>
      <w:r>
        <w:rPr>
          <w:rFonts w:ascii="Times New Roman" w:hAnsi="Times New Roman" w:cs="Times New Roman"/>
          <w:sz w:val="26"/>
          <w:szCs w:val="26"/>
          <w:lang w:eastAsia="ru-RU"/>
        </w:rPr>
        <w:t>р</w:t>
      </w:r>
      <w:r w:rsidRPr="008A26E5">
        <w:rPr>
          <w:rFonts w:ascii="Times New Roman" w:hAnsi="Times New Roman" w:cs="Times New Roman"/>
          <w:sz w:val="26"/>
          <w:szCs w:val="26"/>
          <w:lang w:eastAsia="ru-RU"/>
        </w:rPr>
        <w:t xml:space="preserve">ешений Думы </w:t>
      </w:r>
      <w:r>
        <w:rPr>
          <w:rFonts w:ascii="Times New Roman" w:hAnsi="Times New Roman" w:cs="Times New Roman"/>
          <w:sz w:val="26"/>
          <w:szCs w:val="26"/>
          <w:lang w:eastAsia="ru-RU"/>
        </w:rPr>
        <w:t xml:space="preserve">Лесозаводского </w:t>
      </w:r>
      <w:r w:rsidRPr="008A26E5">
        <w:rPr>
          <w:rFonts w:ascii="Times New Roman" w:hAnsi="Times New Roman" w:cs="Times New Roman"/>
          <w:sz w:val="26"/>
          <w:szCs w:val="26"/>
          <w:lang w:eastAsia="ru-RU"/>
        </w:rPr>
        <w:t xml:space="preserve">городского округа к рассмотрению на заседаниях Думы </w:t>
      </w:r>
      <w:r w:rsidR="00FF0E0D">
        <w:rPr>
          <w:rFonts w:ascii="Times New Roman" w:hAnsi="Times New Roman" w:cs="Times New Roman"/>
          <w:sz w:val="26"/>
          <w:szCs w:val="26"/>
          <w:lang w:eastAsia="ru-RU"/>
        </w:rPr>
        <w:t>Л</w:t>
      </w:r>
      <w:r>
        <w:rPr>
          <w:rFonts w:ascii="Times New Roman" w:hAnsi="Times New Roman" w:cs="Times New Roman"/>
          <w:sz w:val="26"/>
          <w:szCs w:val="26"/>
          <w:lang w:eastAsia="ru-RU"/>
        </w:rPr>
        <w:t>есозаводского</w:t>
      </w:r>
      <w:r w:rsidRPr="008A26E5">
        <w:rPr>
          <w:rFonts w:ascii="Times New Roman" w:hAnsi="Times New Roman" w:cs="Times New Roman"/>
          <w:sz w:val="26"/>
          <w:szCs w:val="26"/>
          <w:lang w:eastAsia="ru-RU"/>
        </w:rPr>
        <w:t xml:space="preserve"> городского округа проходила на заседаниях постоянных комиссий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с участием представителей администрации</w:t>
      </w:r>
      <w:r>
        <w:rPr>
          <w:rFonts w:ascii="Times New Roman" w:hAnsi="Times New Roman" w:cs="Times New Roman"/>
          <w:sz w:val="26"/>
          <w:szCs w:val="26"/>
          <w:lang w:eastAsia="ru-RU"/>
        </w:rPr>
        <w:t xml:space="preserve"> Лесозаводского</w:t>
      </w:r>
      <w:r w:rsidRPr="008A26E5">
        <w:rPr>
          <w:rFonts w:ascii="Times New Roman" w:hAnsi="Times New Roman" w:cs="Times New Roman"/>
          <w:sz w:val="26"/>
          <w:szCs w:val="26"/>
          <w:lang w:eastAsia="ru-RU"/>
        </w:rPr>
        <w:t xml:space="preserve"> городского округа, прокуратуры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и в тесном взаимодействии с руководителями организаций и предприятий.  Поступившие в Думу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проекты </w:t>
      </w:r>
      <w:r>
        <w:rPr>
          <w:rFonts w:ascii="Times New Roman" w:hAnsi="Times New Roman" w:cs="Times New Roman"/>
          <w:sz w:val="26"/>
          <w:szCs w:val="26"/>
          <w:lang w:eastAsia="ru-RU"/>
        </w:rPr>
        <w:t>р</w:t>
      </w:r>
      <w:r w:rsidRPr="008A26E5">
        <w:rPr>
          <w:rFonts w:ascii="Times New Roman" w:hAnsi="Times New Roman" w:cs="Times New Roman"/>
          <w:sz w:val="26"/>
          <w:szCs w:val="26"/>
          <w:lang w:eastAsia="ru-RU"/>
        </w:rPr>
        <w:t xml:space="preserve">ешений, отчеты, информация рассматривались на заседаниях постоянных комиссий Думы </w:t>
      </w:r>
      <w:r w:rsidR="00FF0E0D">
        <w:rPr>
          <w:rFonts w:ascii="Times New Roman" w:hAnsi="Times New Roman" w:cs="Times New Roman"/>
          <w:sz w:val="26"/>
          <w:szCs w:val="26"/>
          <w:lang w:eastAsia="ru-RU"/>
        </w:rPr>
        <w:t>Л</w:t>
      </w:r>
      <w:r>
        <w:rPr>
          <w:rFonts w:ascii="Times New Roman" w:hAnsi="Times New Roman" w:cs="Times New Roman"/>
          <w:sz w:val="26"/>
          <w:szCs w:val="26"/>
          <w:lang w:eastAsia="ru-RU"/>
        </w:rPr>
        <w:t>есозаводского</w:t>
      </w:r>
      <w:r w:rsidRPr="008A26E5">
        <w:rPr>
          <w:rFonts w:ascii="Times New Roman" w:hAnsi="Times New Roman" w:cs="Times New Roman"/>
          <w:sz w:val="26"/>
          <w:szCs w:val="26"/>
          <w:lang w:eastAsia="ru-RU"/>
        </w:rPr>
        <w:t xml:space="preserve"> городского округа.</w:t>
      </w:r>
    </w:p>
    <w:p w14:paraId="3F0AF255" w14:textId="77777777" w:rsidR="00607B2D" w:rsidRPr="008A26E5" w:rsidRDefault="00607B2D"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В 20</w:t>
      </w:r>
      <w:r>
        <w:rPr>
          <w:rFonts w:ascii="Times New Roman" w:hAnsi="Times New Roman" w:cs="Times New Roman"/>
          <w:sz w:val="26"/>
          <w:szCs w:val="26"/>
          <w:lang w:eastAsia="ru-RU"/>
        </w:rPr>
        <w:t>20</w:t>
      </w:r>
      <w:r w:rsidRPr="008A26E5">
        <w:rPr>
          <w:rFonts w:ascii="Times New Roman" w:hAnsi="Times New Roman" w:cs="Times New Roman"/>
          <w:sz w:val="26"/>
          <w:szCs w:val="26"/>
          <w:lang w:eastAsia="ru-RU"/>
        </w:rPr>
        <w:t xml:space="preserve"> году состоялось </w:t>
      </w:r>
      <w:r>
        <w:rPr>
          <w:rFonts w:ascii="Times New Roman" w:hAnsi="Times New Roman" w:cs="Times New Roman"/>
          <w:sz w:val="26"/>
          <w:szCs w:val="26"/>
          <w:lang w:eastAsia="ru-RU"/>
        </w:rPr>
        <w:t>11</w:t>
      </w:r>
      <w:r w:rsidRPr="008A26E5">
        <w:rPr>
          <w:rFonts w:ascii="Times New Roman" w:hAnsi="Times New Roman" w:cs="Times New Roman"/>
          <w:sz w:val="26"/>
          <w:szCs w:val="26"/>
          <w:lang w:eastAsia="ru-RU"/>
        </w:rPr>
        <w:t xml:space="preserve"> заседаний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w:t>
      </w:r>
      <w:r w:rsidRPr="003B1EB7">
        <w:rPr>
          <w:rFonts w:ascii="Times New Roman" w:hAnsi="Times New Roman"/>
          <w:noProof/>
          <w:sz w:val="26"/>
          <w:szCs w:val="26"/>
        </w:rPr>
        <w:t xml:space="preserve"> </w:t>
      </w:r>
      <w:r>
        <w:rPr>
          <w:rFonts w:ascii="Times New Roman" w:hAnsi="Times New Roman"/>
          <w:noProof/>
          <w:sz w:val="26"/>
          <w:szCs w:val="26"/>
        </w:rPr>
        <w:t xml:space="preserve">Принято 120 решений Думы, из которых 54 – </w:t>
      </w:r>
      <w:r w:rsidRPr="00E349D0">
        <w:rPr>
          <w:rFonts w:ascii="Times New Roman" w:hAnsi="Times New Roman"/>
          <w:noProof/>
          <w:sz w:val="26"/>
          <w:szCs w:val="26"/>
        </w:rPr>
        <w:t>нормативного характера.</w:t>
      </w:r>
      <w:r>
        <w:rPr>
          <w:rFonts w:ascii="Times New Roman" w:hAnsi="Times New Roman"/>
          <w:noProof/>
          <w:sz w:val="26"/>
          <w:szCs w:val="26"/>
        </w:rPr>
        <w:t xml:space="preserve"> </w:t>
      </w:r>
      <w:r w:rsidRPr="008A26E5">
        <w:rPr>
          <w:rFonts w:ascii="Times New Roman" w:hAnsi="Times New Roman" w:cs="Times New Roman"/>
          <w:sz w:val="26"/>
          <w:szCs w:val="26"/>
          <w:lang w:eastAsia="ru-RU"/>
        </w:rPr>
        <w:t xml:space="preserve">Проведено </w:t>
      </w:r>
      <w:r>
        <w:rPr>
          <w:rFonts w:ascii="Times New Roman" w:hAnsi="Times New Roman" w:cs="Times New Roman"/>
          <w:sz w:val="26"/>
          <w:szCs w:val="26"/>
          <w:lang w:eastAsia="ru-RU"/>
        </w:rPr>
        <w:t>38</w:t>
      </w:r>
      <w:r w:rsidRPr="008A26E5">
        <w:rPr>
          <w:rFonts w:ascii="Times New Roman" w:hAnsi="Times New Roman" w:cs="Times New Roman"/>
          <w:sz w:val="26"/>
          <w:szCs w:val="26"/>
          <w:lang w:eastAsia="ru-RU"/>
        </w:rPr>
        <w:t xml:space="preserve"> заседани</w:t>
      </w:r>
      <w:r>
        <w:rPr>
          <w:rFonts w:ascii="Times New Roman" w:hAnsi="Times New Roman" w:cs="Times New Roman"/>
          <w:sz w:val="26"/>
          <w:szCs w:val="26"/>
          <w:lang w:eastAsia="ru-RU"/>
        </w:rPr>
        <w:t>й</w:t>
      </w:r>
      <w:r w:rsidRPr="008A26E5">
        <w:rPr>
          <w:rFonts w:ascii="Times New Roman" w:hAnsi="Times New Roman" w:cs="Times New Roman"/>
          <w:sz w:val="26"/>
          <w:szCs w:val="26"/>
          <w:lang w:eastAsia="ru-RU"/>
        </w:rPr>
        <w:t xml:space="preserve"> постоянных депутатских комиссий. </w:t>
      </w:r>
    </w:p>
    <w:p w14:paraId="21FF6E83" w14:textId="77777777" w:rsidR="00607B2D" w:rsidRPr="008A26E5" w:rsidRDefault="00607B2D" w:rsidP="00FE4AE0">
      <w:pPr>
        <w:pStyle w:val="a6"/>
        <w:spacing w:line="276" w:lineRule="auto"/>
        <w:ind w:firstLine="709"/>
        <w:jc w:val="both"/>
        <w:rPr>
          <w:rFonts w:ascii="Times New Roman" w:hAnsi="Times New Roman" w:cs="Times New Roman"/>
          <w:sz w:val="26"/>
          <w:szCs w:val="26"/>
          <w:lang w:eastAsia="ru-RU"/>
        </w:rPr>
      </w:pPr>
    </w:p>
    <w:p w14:paraId="5F3F63F1" w14:textId="77BE6C72" w:rsidR="00607B2D" w:rsidRDefault="00607B2D" w:rsidP="00FE4AE0">
      <w:pPr>
        <w:pStyle w:val="a6"/>
        <w:spacing w:line="276" w:lineRule="auto"/>
        <w:ind w:firstLine="709"/>
        <w:jc w:val="both"/>
        <w:rPr>
          <w:rFonts w:ascii="Times New Roman" w:hAnsi="Times New Roman"/>
          <w:bCs/>
          <w:sz w:val="26"/>
          <w:szCs w:val="26"/>
        </w:rPr>
      </w:pPr>
      <w:r w:rsidRPr="003B1EB7">
        <w:rPr>
          <w:rFonts w:ascii="Times New Roman" w:hAnsi="Times New Roman"/>
          <w:bCs/>
          <w:sz w:val="26"/>
          <w:szCs w:val="26"/>
        </w:rPr>
        <w:t>Информация о работе постоянных комиссий Думы за 2020 год</w:t>
      </w:r>
    </w:p>
    <w:p w14:paraId="5F53531D" w14:textId="12943A80" w:rsidR="00FE4AE0" w:rsidRPr="003B1EB7" w:rsidRDefault="00FE4AE0" w:rsidP="00FE4AE0">
      <w:pPr>
        <w:pStyle w:val="a6"/>
        <w:spacing w:line="276" w:lineRule="auto"/>
        <w:ind w:firstLine="709"/>
        <w:jc w:val="both"/>
        <w:rPr>
          <w:rFonts w:ascii="Times New Roman" w:hAnsi="Times New Roman"/>
          <w:bCs/>
          <w:sz w:val="26"/>
          <w:szCs w:val="26"/>
        </w:rPr>
      </w:pPr>
      <w:r>
        <w:rPr>
          <w:rFonts w:ascii="Times New Roman" w:hAnsi="Times New Roman"/>
          <w:bCs/>
          <w:sz w:val="26"/>
          <w:szCs w:val="26"/>
        </w:rPr>
        <w:t>(таблица 3).</w:t>
      </w:r>
    </w:p>
    <w:p w14:paraId="1DE9F1EA" w14:textId="77777777" w:rsidR="00607B2D" w:rsidRPr="003B1EB7" w:rsidRDefault="00607B2D" w:rsidP="00607B2D">
      <w:pPr>
        <w:pStyle w:val="a6"/>
        <w:spacing w:line="276" w:lineRule="auto"/>
        <w:ind w:firstLine="709"/>
        <w:jc w:val="both"/>
        <w:rPr>
          <w:rFonts w:ascii="Times New Roman" w:hAnsi="Times New Roman"/>
          <w:bCs/>
          <w:sz w:val="26"/>
          <w:szCs w:val="26"/>
        </w:rPr>
      </w:pPr>
    </w:p>
    <w:tbl>
      <w:tblPr>
        <w:tblpPr w:leftFromText="180" w:rightFromText="180" w:vertAnchor="text" w:horzAnchor="margin" w:tblpXSpec="center" w:tblpY="1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1E0" w:firstRow="1" w:lastRow="1" w:firstColumn="1" w:lastColumn="1" w:noHBand="0" w:noVBand="0"/>
      </w:tblPr>
      <w:tblGrid>
        <w:gridCol w:w="2870"/>
        <w:gridCol w:w="2058"/>
        <w:gridCol w:w="1984"/>
        <w:gridCol w:w="2268"/>
      </w:tblGrid>
      <w:tr w:rsidR="00607B2D" w:rsidRPr="00A147EE" w14:paraId="10BD6057" w14:textId="77777777" w:rsidTr="00234E29">
        <w:trPr>
          <w:trHeight w:val="1150"/>
        </w:trPr>
        <w:tc>
          <w:tcPr>
            <w:tcW w:w="2870" w:type="dxa"/>
            <w:shd w:val="clear" w:color="auto" w:fill="D6E3BC"/>
            <w:vAlign w:val="center"/>
          </w:tcPr>
          <w:p w14:paraId="32F25DEC" w14:textId="77777777" w:rsidR="00607B2D" w:rsidRPr="00A147EE" w:rsidRDefault="00607B2D" w:rsidP="00234E29">
            <w:pPr>
              <w:pStyle w:val="a6"/>
              <w:spacing w:line="276" w:lineRule="auto"/>
              <w:jc w:val="center"/>
              <w:rPr>
                <w:rFonts w:ascii="Times New Roman" w:hAnsi="Times New Roman"/>
                <w:b/>
                <w:sz w:val="24"/>
                <w:szCs w:val="24"/>
              </w:rPr>
            </w:pPr>
            <w:r w:rsidRPr="00A147EE">
              <w:rPr>
                <w:rFonts w:ascii="Times New Roman" w:hAnsi="Times New Roman"/>
                <w:b/>
                <w:sz w:val="24"/>
                <w:szCs w:val="24"/>
              </w:rPr>
              <w:t>Название постоянной комиссии Думы</w:t>
            </w:r>
          </w:p>
        </w:tc>
        <w:tc>
          <w:tcPr>
            <w:tcW w:w="2058" w:type="dxa"/>
            <w:shd w:val="clear" w:color="auto" w:fill="D6E3BC"/>
            <w:vAlign w:val="center"/>
          </w:tcPr>
          <w:p w14:paraId="1709FE41" w14:textId="77777777" w:rsidR="00607B2D" w:rsidRPr="00A147EE" w:rsidRDefault="00607B2D" w:rsidP="00234E29">
            <w:pPr>
              <w:pStyle w:val="a6"/>
              <w:spacing w:line="276" w:lineRule="auto"/>
              <w:jc w:val="center"/>
              <w:rPr>
                <w:rFonts w:ascii="Times New Roman" w:hAnsi="Times New Roman"/>
                <w:b/>
                <w:sz w:val="24"/>
                <w:szCs w:val="24"/>
              </w:rPr>
            </w:pPr>
            <w:r w:rsidRPr="00A147EE">
              <w:rPr>
                <w:rFonts w:ascii="Times New Roman" w:hAnsi="Times New Roman"/>
                <w:b/>
                <w:sz w:val="24"/>
                <w:szCs w:val="24"/>
              </w:rPr>
              <w:t>Количество состоявшихся заседаний</w:t>
            </w:r>
          </w:p>
        </w:tc>
        <w:tc>
          <w:tcPr>
            <w:tcW w:w="1984" w:type="dxa"/>
            <w:shd w:val="clear" w:color="auto" w:fill="D6E3BC"/>
            <w:vAlign w:val="center"/>
          </w:tcPr>
          <w:p w14:paraId="756BBD15" w14:textId="77777777" w:rsidR="00607B2D" w:rsidRPr="00A147EE" w:rsidRDefault="00607B2D" w:rsidP="00234E29">
            <w:pPr>
              <w:pStyle w:val="a6"/>
              <w:spacing w:line="276" w:lineRule="auto"/>
              <w:jc w:val="center"/>
              <w:rPr>
                <w:rFonts w:ascii="Times New Roman" w:hAnsi="Times New Roman"/>
                <w:b/>
                <w:sz w:val="24"/>
                <w:szCs w:val="24"/>
              </w:rPr>
            </w:pPr>
            <w:r w:rsidRPr="00A147EE">
              <w:rPr>
                <w:rFonts w:ascii="Times New Roman" w:hAnsi="Times New Roman"/>
                <w:b/>
                <w:sz w:val="24"/>
                <w:szCs w:val="24"/>
              </w:rPr>
              <w:t>Количество рассмотренных вопросов</w:t>
            </w:r>
          </w:p>
        </w:tc>
        <w:tc>
          <w:tcPr>
            <w:tcW w:w="2268" w:type="dxa"/>
            <w:shd w:val="clear" w:color="auto" w:fill="D6E3BC"/>
            <w:vAlign w:val="center"/>
          </w:tcPr>
          <w:p w14:paraId="4141B4AE" w14:textId="77777777" w:rsidR="00607B2D" w:rsidRPr="00A147EE" w:rsidRDefault="00607B2D" w:rsidP="00234E29">
            <w:pPr>
              <w:pStyle w:val="a6"/>
              <w:spacing w:line="276" w:lineRule="auto"/>
              <w:jc w:val="center"/>
              <w:rPr>
                <w:rFonts w:ascii="Times New Roman" w:hAnsi="Times New Roman"/>
                <w:b/>
                <w:sz w:val="24"/>
                <w:szCs w:val="24"/>
              </w:rPr>
            </w:pPr>
            <w:r w:rsidRPr="00A147EE">
              <w:rPr>
                <w:rFonts w:ascii="Times New Roman" w:hAnsi="Times New Roman"/>
                <w:b/>
                <w:sz w:val="24"/>
                <w:szCs w:val="24"/>
              </w:rPr>
              <w:t>Количество вопросов, переданных на рассмотрение Думы</w:t>
            </w:r>
          </w:p>
        </w:tc>
      </w:tr>
      <w:tr w:rsidR="00607B2D" w:rsidRPr="00A147EE" w14:paraId="7978DAF3" w14:textId="77777777" w:rsidTr="00234E29">
        <w:trPr>
          <w:trHeight w:val="644"/>
        </w:trPr>
        <w:tc>
          <w:tcPr>
            <w:tcW w:w="2870" w:type="dxa"/>
            <w:shd w:val="clear" w:color="auto" w:fill="D6E3BC"/>
            <w:vAlign w:val="center"/>
          </w:tcPr>
          <w:p w14:paraId="4C259703" w14:textId="77777777" w:rsidR="00607B2D" w:rsidRPr="00A147EE" w:rsidRDefault="00607B2D" w:rsidP="00234E29">
            <w:pPr>
              <w:pStyle w:val="a6"/>
              <w:spacing w:line="276" w:lineRule="auto"/>
              <w:rPr>
                <w:rFonts w:ascii="Times New Roman" w:hAnsi="Times New Roman"/>
                <w:sz w:val="24"/>
                <w:szCs w:val="24"/>
              </w:rPr>
            </w:pPr>
            <w:r w:rsidRPr="00A147EE">
              <w:rPr>
                <w:rFonts w:ascii="Times New Roman" w:hAnsi="Times New Roman"/>
                <w:sz w:val="24"/>
                <w:szCs w:val="24"/>
              </w:rPr>
              <w:t>По регламенту, депутатской этике и организации работы Думы</w:t>
            </w:r>
          </w:p>
        </w:tc>
        <w:tc>
          <w:tcPr>
            <w:tcW w:w="2058" w:type="dxa"/>
            <w:shd w:val="clear" w:color="auto" w:fill="FFFFFF"/>
            <w:vAlign w:val="center"/>
          </w:tcPr>
          <w:p w14:paraId="591F2AC6"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9</w:t>
            </w:r>
          </w:p>
        </w:tc>
        <w:tc>
          <w:tcPr>
            <w:tcW w:w="1984" w:type="dxa"/>
            <w:shd w:val="clear" w:color="auto" w:fill="FFFFFF"/>
            <w:vAlign w:val="center"/>
          </w:tcPr>
          <w:p w14:paraId="1BB8E239"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72</w:t>
            </w:r>
          </w:p>
        </w:tc>
        <w:tc>
          <w:tcPr>
            <w:tcW w:w="2268" w:type="dxa"/>
            <w:shd w:val="clear" w:color="auto" w:fill="FFFFFF"/>
            <w:vAlign w:val="center"/>
          </w:tcPr>
          <w:p w14:paraId="1ECB5497"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60</w:t>
            </w:r>
          </w:p>
        </w:tc>
      </w:tr>
      <w:tr w:rsidR="00607B2D" w:rsidRPr="00A147EE" w14:paraId="19281DA0" w14:textId="77777777" w:rsidTr="00234E29">
        <w:trPr>
          <w:trHeight w:val="654"/>
        </w:trPr>
        <w:tc>
          <w:tcPr>
            <w:tcW w:w="2870" w:type="dxa"/>
            <w:shd w:val="clear" w:color="auto" w:fill="D6E3BC"/>
            <w:vAlign w:val="center"/>
          </w:tcPr>
          <w:p w14:paraId="2C74A207" w14:textId="77777777" w:rsidR="00607B2D" w:rsidRPr="00A147EE" w:rsidRDefault="00607B2D" w:rsidP="00234E29">
            <w:pPr>
              <w:pStyle w:val="a6"/>
              <w:spacing w:line="276" w:lineRule="auto"/>
              <w:rPr>
                <w:rFonts w:ascii="Times New Roman" w:hAnsi="Times New Roman"/>
                <w:sz w:val="24"/>
                <w:szCs w:val="24"/>
              </w:rPr>
            </w:pPr>
            <w:r w:rsidRPr="00A147EE">
              <w:rPr>
                <w:rFonts w:ascii="Times New Roman" w:hAnsi="Times New Roman"/>
                <w:sz w:val="24"/>
                <w:szCs w:val="24"/>
              </w:rPr>
              <w:t xml:space="preserve">По экономической политике и муниципальной </w:t>
            </w:r>
            <w:r w:rsidRPr="00A147EE">
              <w:rPr>
                <w:rFonts w:ascii="Times New Roman" w:hAnsi="Times New Roman"/>
                <w:sz w:val="24"/>
                <w:szCs w:val="24"/>
              </w:rPr>
              <w:lastRenderedPageBreak/>
              <w:t>собственности</w:t>
            </w:r>
          </w:p>
        </w:tc>
        <w:tc>
          <w:tcPr>
            <w:tcW w:w="2058" w:type="dxa"/>
            <w:shd w:val="clear" w:color="auto" w:fill="FFFFFF"/>
            <w:vAlign w:val="center"/>
          </w:tcPr>
          <w:p w14:paraId="1178A2DD"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lastRenderedPageBreak/>
              <w:t>9</w:t>
            </w:r>
          </w:p>
        </w:tc>
        <w:tc>
          <w:tcPr>
            <w:tcW w:w="1984" w:type="dxa"/>
            <w:shd w:val="clear" w:color="auto" w:fill="FFFFFF"/>
            <w:vAlign w:val="center"/>
          </w:tcPr>
          <w:p w14:paraId="5C0CB43A"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88</w:t>
            </w:r>
          </w:p>
        </w:tc>
        <w:tc>
          <w:tcPr>
            <w:tcW w:w="2268" w:type="dxa"/>
            <w:shd w:val="clear" w:color="auto" w:fill="FFFFFF"/>
            <w:vAlign w:val="center"/>
          </w:tcPr>
          <w:p w14:paraId="6E6AFAE5"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47</w:t>
            </w:r>
          </w:p>
        </w:tc>
      </w:tr>
      <w:tr w:rsidR="00607B2D" w:rsidRPr="00A147EE" w14:paraId="1BAB5466" w14:textId="77777777" w:rsidTr="00234E29">
        <w:trPr>
          <w:trHeight w:val="644"/>
        </w:trPr>
        <w:tc>
          <w:tcPr>
            <w:tcW w:w="2870" w:type="dxa"/>
            <w:shd w:val="clear" w:color="auto" w:fill="D6E3BC"/>
            <w:vAlign w:val="center"/>
          </w:tcPr>
          <w:p w14:paraId="33055579" w14:textId="77777777" w:rsidR="00607B2D" w:rsidRPr="00A147EE" w:rsidRDefault="00607B2D" w:rsidP="00234E29">
            <w:pPr>
              <w:pStyle w:val="a6"/>
              <w:spacing w:line="276" w:lineRule="auto"/>
              <w:rPr>
                <w:rFonts w:ascii="Times New Roman" w:hAnsi="Times New Roman"/>
                <w:sz w:val="24"/>
                <w:szCs w:val="24"/>
              </w:rPr>
            </w:pPr>
            <w:r w:rsidRPr="00A147EE">
              <w:rPr>
                <w:rFonts w:ascii="Times New Roman" w:hAnsi="Times New Roman"/>
                <w:sz w:val="24"/>
                <w:szCs w:val="24"/>
              </w:rPr>
              <w:t>По благоустройству, градостроительству и коммунальному хозяйству</w:t>
            </w:r>
          </w:p>
        </w:tc>
        <w:tc>
          <w:tcPr>
            <w:tcW w:w="2058" w:type="dxa"/>
            <w:shd w:val="clear" w:color="auto" w:fill="FFFFFF"/>
            <w:vAlign w:val="center"/>
          </w:tcPr>
          <w:p w14:paraId="6EACCE55"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11</w:t>
            </w:r>
          </w:p>
        </w:tc>
        <w:tc>
          <w:tcPr>
            <w:tcW w:w="1984" w:type="dxa"/>
            <w:shd w:val="clear" w:color="auto" w:fill="FFFFFF"/>
            <w:vAlign w:val="center"/>
          </w:tcPr>
          <w:p w14:paraId="767488BD"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63</w:t>
            </w:r>
          </w:p>
        </w:tc>
        <w:tc>
          <w:tcPr>
            <w:tcW w:w="2268" w:type="dxa"/>
            <w:shd w:val="clear" w:color="auto" w:fill="FFFFFF"/>
            <w:vAlign w:val="center"/>
          </w:tcPr>
          <w:p w14:paraId="6FAEB038"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13</w:t>
            </w:r>
          </w:p>
        </w:tc>
      </w:tr>
      <w:tr w:rsidR="00607B2D" w:rsidRPr="00A147EE" w14:paraId="460C67A2" w14:textId="77777777" w:rsidTr="00234E29">
        <w:trPr>
          <w:trHeight w:val="644"/>
        </w:trPr>
        <w:tc>
          <w:tcPr>
            <w:tcW w:w="2870" w:type="dxa"/>
            <w:shd w:val="clear" w:color="auto" w:fill="D6E3BC"/>
            <w:vAlign w:val="center"/>
          </w:tcPr>
          <w:p w14:paraId="16D190DE" w14:textId="77777777" w:rsidR="00607B2D" w:rsidRPr="00A147EE" w:rsidRDefault="00607B2D" w:rsidP="00234E29">
            <w:pPr>
              <w:pStyle w:val="a6"/>
              <w:spacing w:line="276" w:lineRule="auto"/>
              <w:rPr>
                <w:rFonts w:ascii="Times New Roman" w:hAnsi="Times New Roman"/>
                <w:sz w:val="24"/>
                <w:szCs w:val="24"/>
              </w:rPr>
            </w:pPr>
            <w:r w:rsidRPr="00A147EE">
              <w:rPr>
                <w:rFonts w:ascii="Times New Roman" w:hAnsi="Times New Roman"/>
                <w:sz w:val="24"/>
                <w:szCs w:val="24"/>
              </w:rPr>
              <w:t>По социальной политике, законности, правопорядку и защите прав граждан</w:t>
            </w:r>
          </w:p>
        </w:tc>
        <w:tc>
          <w:tcPr>
            <w:tcW w:w="2058" w:type="dxa"/>
            <w:shd w:val="clear" w:color="auto" w:fill="FFFFFF"/>
            <w:vAlign w:val="center"/>
          </w:tcPr>
          <w:p w14:paraId="00AF56E4"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7</w:t>
            </w:r>
          </w:p>
        </w:tc>
        <w:tc>
          <w:tcPr>
            <w:tcW w:w="1984" w:type="dxa"/>
            <w:shd w:val="clear" w:color="auto" w:fill="FFFFFF"/>
            <w:vAlign w:val="center"/>
          </w:tcPr>
          <w:p w14:paraId="61A50BD1"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66</w:t>
            </w:r>
          </w:p>
        </w:tc>
        <w:tc>
          <w:tcPr>
            <w:tcW w:w="2268" w:type="dxa"/>
            <w:shd w:val="clear" w:color="auto" w:fill="FFFFFF"/>
            <w:vAlign w:val="center"/>
          </w:tcPr>
          <w:p w14:paraId="13C34A77"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16</w:t>
            </w:r>
          </w:p>
        </w:tc>
      </w:tr>
      <w:tr w:rsidR="00607B2D" w:rsidRPr="00A147EE" w14:paraId="7DB9277A" w14:textId="77777777" w:rsidTr="00234E29">
        <w:trPr>
          <w:trHeight w:val="481"/>
        </w:trPr>
        <w:tc>
          <w:tcPr>
            <w:tcW w:w="2870" w:type="dxa"/>
            <w:shd w:val="clear" w:color="auto" w:fill="D6E3BC"/>
            <w:vAlign w:val="center"/>
          </w:tcPr>
          <w:p w14:paraId="64F098BA" w14:textId="77777777" w:rsidR="00607B2D" w:rsidRPr="00A147EE" w:rsidRDefault="00607B2D" w:rsidP="00234E29">
            <w:pPr>
              <w:pStyle w:val="a6"/>
              <w:spacing w:line="276" w:lineRule="auto"/>
              <w:rPr>
                <w:rFonts w:ascii="Times New Roman" w:hAnsi="Times New Roman"/>
                <w:sz w:val="24"/>
                <w:szCs w:val="24"/>
              </w:rPr>
            </w:pPr>
            <w:r w:rsidRPr="00A147EE">
              <w:rPr>
                <w:rFonts w:ascii="Times New Roman" w:hAnsi="Times New Roman"/>
                <w:sz w:val="24"/>
                <w:szCs w:val="24"/>
              </w:rPr>
              <w:t>Совместные заседания комиссий</w:t>
            </w:r>
          </w:p>
        </w:tc>
        <w:tc>
          <w:tcPr>
            <w:tcW w:w="2058" w:type="dxa"/>
            <w:shd w:val="clear" w:color="auto" w:fill="FFFFFF"/>
            <w:vAlign w:val="center"/>
          </w:tcPr>
          <w:p w14:paraId="7D200077" w14:textId="77777777" w:rsidR="00607B2D" w:rsidRDefault="00607B2D" w:rsidP="00234E29">
            <w:pPr>
              <w:pStyle w:val="a6"/>
              <w:spacing w:line="276" w:lineRule="auto"/>
              <w:ind w:firstLine="709"/>
              <w:jc w:val="center"/>
              <w:rPr>
                <w:rFonts w:ascii="Times New Roman" w:hAnsi="Times New Roman"/>
                <w:sz w:val="26"/>
                <w:szCs w:val="26"/>
              </w:rPr>
            </w:pPr>
          </w:p>
          <w:p w14:paraId="4FBEE0D2"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2</w:t>
            </w:r>
          </w:p>
        </w:tc>
        <w:tc>
          <w:tcPr>
            <w:tcW w:w="1984" w:type="dxa"/>
            <w:shd w:val="clear" w:color="auto" w:fill="FFFFFF"/>
            <w:vAlign w:val="center"/>
          </w:tcPr>
          <w:p w14:paraId="68C3C169"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2</w:t>
            </w:r>
          </w:p>
        </w:tc>
        <w:tc>
          <w:tcPr>
            <w:tcW w:w="2268" w:type="dxa"/>
            <w:shd w:val="clear" w:color="auto" w:fill="FFFFFF"/>
            <w:vAlign w:val="center"/>
          </w:tcPr>
          <w:p w14:paraId="38DFD347" w14:textId="77777777" w:rsidR="00607B2D" w:rsidRPr="00A147EE" w:rsidRDefault="00607B2D" w:rsidP="00234E29">
            <w:pPr>
              <w:pStyle w:val="a6"/>
              <w:spacing w:line="276" w:lineRule="auto"/>
              <w:ind w:firstLine="709"/>
              <w:rPr>
                <w:rFonts w:ascii="Times New Roman" w:hAnsi="Times New Roman"/>
                <w:sz w:val="26"/>
                <w:szCs w:val="26"/>
              </w:rPr>
            </w:pPr>
            <w:r>
              <w:rPr>
                <w:rFonts w:ascii="Times New Roman" w:hAnsi="Times New Roman"/>
                <w:sz w:val="26"/>
                <w:szCs w:val="26"/>
              </w:rPr>
              <w:t>2</w:t>
            </w:r>
          </w:p>
        </w:tc>
      </w:tr>
      <w:tr w:rsidR="00607B2D" w:rsidRPr="00A147EE" w14:paraId="33C1D7D9" w14:textId="77777777" w:rsidTr="00234E29">
        <w:trPr>
          <w:trHeight w:val="173"/>
        </w:trPr>
        <w:tc>
          <w:tcPr>
            <w:tcW w:w="2870" w:type="dxa"/>
            <w:shd w:val="clear" w:color="auto" w:fill="D6E3BC"/>
            <w:vAlign w:val="center"/>
          </w:tcPr>
          <w:p w14:paraId="432C679C" w14:textId="77777777" w:rsidR="00607B2D" w:rsidRDefault="00607B2D" w:rsidP="00234E29">
            <w:pPr>
              <w:pStyle w:val="a6"/>
              <w:spacing w:line="276" w:lineRule="auto"/>
              <w:ind w:firstLine="709"/>
              <w:rPr>
                <w:rFonts w:ascii="Times New Roman" w:hAnsi="Times New Roman"/>
                <w:sz w:val="24"/>
                <w:szCs w:val="24"/>
              </w:rPr>
            </w:pPr>
          </w:p>
          <w:p w14:paraId="198FA1EB" w14:textId="77777777" w:rsidR="00607B2D" w:rsidRDefault="00607B2D" w:rsidP="00234E29">
            <w:pPr>
              <w:pStyle w:val="a6"/>
              <w:spacing w:line="276" w:lineRule="auto"/>
              <w:ind w:firstLine="709"/>
              <w:rPr>
                <w:rFonts w:ascii="Times New Roman" w:hAnsi="Times New Roman"/>
                <w:sz w:val="24"/>
                <w:szCs w:val="24"/>
              </w:rPr>
            </w:pPr>
            <w:r w:rsidRPr="00A147EE">
              <w:rPr>
                <w:rFonts w:ascii="Times New Roman" w:hAnsi="Times New Roman"/>
                <w:sz w:val="24"/>
                <w:szCs w:val="24"/>
              </w:rPr>
              <w:t>ИТОГО:</w:t>
            </w:r>
          </w:p>
          <w:p w14:paraId="36436A78" w14:textId="77777777" w:rsidR="00607B2D" w:rsidRPr="00A147EE" w:rsidRDefault="00607B2D" w:rsidP="00234E29">
            <w:pPr>
              <w:pStyle w:val="a6"/>
              <w:spacing w:line="276" w:lineRule="auto"/>
              <w:ind w:firstLine="709"/>
              <w:rPr>
                <w:rFonts w:ascii="Times New Roman" w:hAnsi="Times New Roman"/>
                <w:sz w:val="24"/>
                <w:szCs w:val="24"/>
              </w:rPr>
            </w:pPr>
          </w:p>
        </w:tc>
        <w:tc>
          <w:tcPr>
            <w:tcW w:w="2058" w:type="dxa"/>
            <w:shd w:val="clear" w:color="auto" w:fill="FFFFFF"/>
            <w:vAlign w:val="center"/>
          </w:tcPr>
          <w:p w14:paraId="53585CFA" w14:textId="77777777" w:rsidR="00607B2D" w:rsidRPr="00A147EE" w:rsidRDefault="00607B2D" w:rsidP="00234E29">
            <w:pPr>
              <w:pStyle w:val="a6"/>
              <w:spacing w:line="276" w:lineRule="auto"/>
              <w:ind w:firstLine="709"/>
              <w:rPr>
                <w:rFonts w:ascii="Times New Roman" w:hAnsi="Times New Roman"/>
                <w:b/>
                <w:sz w:val="26"/>
                <w:szCs w:val="26"/>
              </w:rPr>
            </w:pPr>
            <w:r>
              <w:rPr>
                <w:rFonts w:ascii="Times New Roman" w:hAnsi="Times New Roman"/>
                <w:b/>
                <w:sz w:val="26"/>
                <w:szCs w:val="26"/>
              </w:rPr>
              <w:t>38</w:t>
            </w:r>
          </w:p>
        </w:tc>
        <w:tc>
          <w:tcPr>
            <w:tcW w:w="1984" w:type="dxa"/>
            <w:shd w:val="clear" w:color="auto" w:fill="FFFFFF"/>
            <w:vAlign w:val="center"/>
          </w:tcPr>
          <w:p w14:paraId="7FF3C56C" w14:textId="77777777" w:rsidR="00607B2D" w:rsidRPr="00155E43" w:rsidRDefault="00607B2D" w:rsidP="00234E29">
            <w:pPr>
              <w:pStyle w:val="a6"/>
              <w:spacing w:line="276" w:lineRule="auto"/>
              <w:ind w:firstLine="709"/>
              <w:rPr>
                <w:rFonts w:ascii="Times New Roman" w:hAnsi="Times New Roman"/>
                <w:b/>
                <w:bCs/>
                <w:sz w:val="26"/>
                <w:szCs w:val="26"/>
              </w:rPr>
            </w:pPr>
            <w:r w:rsidRPr="00155E43">
              <w:rPr>
                <w:rFonts w:ascii="Times New Roman" w:hAnsi="Times New Roman"/>
                <w:b/>
                <w:bCs/>
                <w:sz w:val="26"/>
                <w:szCs w:val="26"/>
              </w:rPr>
              <w:t>291</w:t>
            </w:r>
          </w:p>
        </w:tc>
        <w:tc>
          <w:tcPr>
            <w:tcW w:w="2268" w:type="dxa"/>
            <w:shd w:val="clear" w:color="auto" w:fill="FFFFFF"/>
            <w:vAlign w:val="center"/>
          </w:tcPr>
          <w:p w14:paraId="45E9C1EF" w14:textId="77777777" w:rsidR="00607B2D" w:rsidRPr="00155E43" w:rsidRDefault="00607B2D" w:rsidP="00234E29">
            <w:pPr>
              <w:pStyle w:val="a6"/>
              <w:spacing w:line="276" w:lineRule="auto"/>
              <w:ind w:firstLine="709"/>
              <w:rPr>
                <w:rFonts w:ascii="Times New Roman" w:hAnsi="Times New Roman"/>
                <w:b/>
                <w:bCs/>
                <w:sz w:val="26"/>
                <w:szCs w:val="26"/>
              </w:rPr>
            </w:pPr>
            <w:r w:rsidRPr="00155E43">
              <w:rPr>
                <w:rFonts w:ascii="Times New Roman" w:hAnsi="Times New Roman"/>
                <w:b/>
                <w:bCs/>
                <w:sz w:val="26"/>
                <w:szCs w:val="26"/>
              </w:rPr>
              <w:t>135</w:t>
            </w:r>
          </w:p>
        </w:tc>
      </w:tr>
    </w:tbl>
    <w:p w14:paraId="2E827A7F" w14:textId="77777777" w:rsidR="00607B2D" w:rsidRDefault="00607B2D" w:rsidP="00607B2D">
      <w:pPr>
        <w:pStyle w:val="a6"/>
        <w:ind w:firstLine="709"/>
        <w:jc w:val="both"/>
        <w:rPr>
          <w:rFonts w:ascii="Times New Roman" w:hAnsi="Times New Roman" w:cs="Times New Roman"/>
          <w:sz w:val="26"/>
          <w:szCs w:val="26"/>
          <w:lang w:eastAsia="ru-RU"/>
        </w:rPr>
      </w:pPr>
    </w:p>
    <w:p w14:paraId="2108CBAD" w14:textId="77777777" w:rsidR="00884D36" w:rsidRPr="00884D36" w:rsidRDefault="00884D36" w:rsidP="00884D36">
      <w:pPr>
        <w:tabs>
          <w:tab w:val="left" w:pos="709"/>
        </w:tabs>
        <w:spacing w:line="276" w:lineRule="auto"/>
        <w:ind w:firstLine="709"/>
        <w:jc w:val="both"/>
        <w:rPr>
          <w:rFonts w:eastAsia="Calibri"/>
          <w:b/>
          <w:bCs/>
          <w:sz w:val="26"/>
          <w:szCs w:val="26"/>
          <w:lang w:eastAsia="en-US"/>
        </w:rPr>
      </w:pPr>
      <w:r w:rsidRPr="00884D36">
        <w:rPr>
          <w:rFonts w:eastAsia="Calibri"/>
          <w:b/>
          <w:bCs/>
          <w:sz w:val="26"/>
          <w:szCs w:val="26"/>
          <w:lang w:eastAsia="en-US"/>
        </w:rPr>
        <w:t>Комиссия по регламенту, депутатской этике и организации работы Думы осуществляет предварительное рассмотрение внесенных проектов решений Думы, подготовку проектов решений Думы и вопросов по следующим направлениям:</w:t>
      </w:r>
    </w:p>
    <w:p w14:paraId="697A66AA"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 назначение и проведение публичных слушаний по проекту Устава городского округа, внесению изменений в него;</w:t>
      </w:r>
    </w:p>
    <w:p w14:paraId="17C17827"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2) внесение изменений и дополнений в Регламент Думы;</w:t>
      </w:r>
    </w:p>
    <w:p w14:paraId="742B3553"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3) контроль за исполнением Устава городского округа и Регламента Думы;</w:t>
      </w:r>
    </w:p>
    <w:p w14:paraId="38A9A418"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4) реализация права законодательной инициативы в Законодательное Собрание Приморского края;</w:t>
      </w:r>
    </w:p>
    <w:p w14:paraId="5F08F8C5"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5) определение порядка участия городского округа в организациях межмуниципального сотрудничества;</w:t>
      </w:r>
    </w:p>
    <w:p w14:paraId="763C856A"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6) определение порядка материально-технического и организационного обеспечения деятельности органов местного самоуправления городского округа;</w:t>
      </w:r>
    </w:p>
    <w:p w14:paraId="0AD72A46"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7) контроль за исполнением органами местного самоуправления и должностными лицами местного самоуправления городского округа полномочий по решению вопросов местного значения;</w:t>
      </w:r>
    </w:p>
    <w:p w14:paraId="7B7D6F28"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8) назначение на должность главы администрации городского округа;</w:t>
      </w:r>
    </w:p>
    <w:p w14:paraId="161E466C"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9) принятие решения об удалении главы городского округа в отставку;</w:t>
      </w:r>
    </w:p>
    <w:p w14:paraId="22805E80"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10) выражение недоверия должностным лицам администрации городского округа, в назначении на должность которых Дума принимала участие;</w:t>
      </w:r>
    </w:p>
    <w:p w14:paraId="31B60FFF"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11) утверждение структуры администрации городского округа по представлению главы администрации городского округа;</w:t>
      </w:r>
    </w:p>
    <w:p w14:paraId="309065A8"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12) регулирование по вопросам муниципальной службы;</w:t>
      </w:r>
    </w:p>
    <w:p w14:paraId="2E98A477"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13) деятельность Думы, комиссий,</w:t>
      </w:r>
      <w:r w:rsidRPr="00884D36">
        <w:rPr>
          <w:sz w:val="26"/>
          <w:szCs w:val="26"/>
        </w:rPr>
        <w:t xml:space="preserve"> </w:t>
      </w:r>
      <w:r w:rsidRPr="00884D36">
        <w:rPr>
          <w:rFonts w:eastAsia="Calibri"/>
          <w:sz w:val="26"/>
          <w:szCs w:val="26"/>
          <w:lang w:eastAsia="en-US"/>
        </w:rPr>
        <w:t>аппарата Думы и иных органов Думы;</w:t>
      </w:r>
    </w:p>
    <w:p w14:paraId="30EA392E"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14) осуществление мер по противодействию коррупции в границах городского округа;</w:t>
      </w:r>
    </w:p>
    <w:p w14:paraId="24A06C49"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lastRenderedPageBreak/>
        <w:t>15) регистрации постоянных депутатских объединений;</w:t>
      </w:r>
    </w:p>
    <w:p w14:paraId="3966E671"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16) содействие созданию, развитию и осуществлению полномочий органов территориального общественного самоуправления (ТОС);</w:t>
      </w:r>
    </w:p>
    <w:p w14:paraId="3BA34030"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17) взаимодействия с избирательной комиссией городского округа, территориальной избирательной комиссией г. Лесозаводска;</w:t>
      </w:r>
    </w:p>
    <w:p w14:paraId="00E241B1"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18) назначение муниципальных выборов, местного референдума, голосования по отзыву депутата Думы, главы городского округа, изменению границ городского округа, преобразованию городского округа;</w:t>
      </w:r>
    </w:p>
    <w:p w14:paraId="02FEC506"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19) рассмотрение вопросов, связанных с соблюдением правил депутатской этики, подготовка заключений по вопросам обоснованности применения к депутатам Думы мер ответственности;</w:t>
      </w:r>
    </w:p>
    <w:p w14:paraId="02D9209F"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20) установление официальных символов городского округа;</w:t>
      </w:r>
    </w:p>
    <w:p w14:paraId="5EC51D88"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21) формирование и содержание муниципального архива.</w:t>
      </w:r>
    </w:p>
    <w:p w14:paraId="547D582D" w14:textId="77777777" w:rsidR="00884D36" w:rsidRPr="00884D36" w:rsidRDefault="00884D36" w:rsidP="00884D36">
      <w:pPr>
        <w:tabs>
          <w:tab w:val="left" w:pos="709"/>
        </w:tabs>
        <w:spacing w:line="276" w:lineRule="auto"/>
        <w:ind w:firstLine="709"/>
        <w:jc w:val="both"/>
        <w:rPr>
          <w:rFonts w:eastAsia="Calibri"/>
          <w:b/>
          <w:bCs/>
          <w:sz w:val="26"/>
          <w:szCs w:val="26"/>
          <w:lang w:eastAsia="en-US"/>
        </w:rPr>
      </w:pPr>
      <w:r w:rsidRPr="00884D36">
        <w:rPr>
          <w:rFonts w:eastAsia="Calibri"/>
          <w:b/>
          <w:bCs/>
          <w:sz w:val="26"/>
          <w:szCs w:val="26"/>
          <w:lang w:eastAsia="en-US"/>
        </w:rPr>
        <w:t>Комиссия по экономической политике и муниципальной собственности осуществляет предварительное рассмотрение внесенных проектов решений Думы, подготовку проектов решений Думы и вопросов по следующим направлениям:</w:t>
      </w:r>
    </w:p>
    <w:p w14:paraId="67ACA76A"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 рассмотрение проекта бюджета городского округа, утверждение и исполнение бюджета городского округа, осуществление контроля за его исполнением, утверждение отчета об исполнении бюджета городского округа;</w:t>
      </w:r>
    </w:p>
    <w:p w14:paraId="659F6B04"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2) установление, изменение и отмена местных налогов и сборов городского округа;</w:t>
      </w:r>
    </w:p>
    <w:p w14:paraId="2FD96CAB"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3) предоставление в соответствии с законодательством Российской Федерации и Приморского края налоговых и иных льгот и преимуществ физическим и юридическим лицам в пределах сумм налогов и иных платежей, зачисляемых в бюджет городского округа;</w:t>
      </w:r>
    </w:p>
    <w:p w14:paraId="432AAB65"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4) регулирование бюджетного процесса в городском округе;</w:t>
      </w:r>
    </w:p>
    <w:p w14:paraId="56FE2246"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5) владение, пользование и распоряжение имуществом, находящимся в муниципальной собственности городского округа;</w:t>
      </w:r>
    </w:p>
    <w:p w14:paraId="6E75B670"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6) создание условий для обеспечения жителей городского округа услугами связи, общественного питания, торговли и бытового обслуживания;</w:t>
      </w:r>
    </w:p>
    <w:p w14:paraId="34E4CCD1"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48923795"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8) финансово-кредитная политика, включая вопросы муниципального долга;</w:t>
      </w:r>
    </w:p>
    <w:p w14:paraId="2C6B17D0"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9) установление порядка и условий размещения денежных средств бюджета городского округа, участия городского округа в инвестициях;</w:t>
      </w:r>
    </w:p>
    <w:p w14:paraId="237D4162"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10) согласование принятия решения о выпуске муниципальных ценных бумаг;</w:t>
      </w:r>
    </w:p>
    <w:p w14:paraId="174216A2"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lastRenderedPageBreak/>
        <w:t>11) принятие планов и программ комплексного социально-экономического развития городского округа, определение приоритетных направлений развития;</w:t>
      </w:r>
    </w:p>
    <w:p w14:paraId="5D6B0A02"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12) принятие планов и программ развития городского округа, утверждение отчетов об их исполнении;</w:t>
      </w:r>
    </w:p>
    <w:p w14:paraId="6E6BE1AA"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13)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BBD2906"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14) формирование и размещение муниципального заказа.</w:t>
      </w:r>
    </w:p>
    <w:p w14:paraId="0A2CAD63" w14:textId="77777777" w:rsidR="00884D36" w:rsidRPr="00884D36" w:rsidRDefault="00884D36" w:rsidP="00884D36">
      <w:pPr>
        <w:tabs>
          <w:tab w:val="left" w:pos="709"/>
        </w:tabs>
        <w:spacing w:line="276" w:lineRule="auto"/>
        <w:ind w:firstLine="709"/>
        <w:jc w:val="both"/>
        <w:rPr>
          <w:rFonts w:eastAsia="Calibri"/>
          <w:b/>
          <w:bCs/>
          <w:sz w:val="26"/>
          <w:szCs w:val="26"/>
          <w:lang w:eastAsia="en-US"/>
        </w:rPr>
      </w:pPr>
      <w:r w:rsidRPr="00884D36">
        <w:rPr>
          <w:rFonts w:eastAsia="Calibri"/>
          <w:b/>
          <w:bCs/>
          <w:sz w:val="26"/>
          <w:szCs w:val="26"/>
          <w:lang w:eastAsia="en-US"/>
        </w:rPr>
        <w:t>Комиссия по благоустройству, градостроительству и коммунальному хозяйству осуществляет предварительное рассмотрение внесенных проектов решений Думы, подготовку проектов решений Думы и вопросов по следующим направлениям:</w:t>
      </w:r>
    </w:p>
    <w:p w14:paraId="6F046117"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60D9D0E"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2)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34ED291"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3)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1F0CC29"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6)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2DD4FF50"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7) организация ритуальных услуг и содержание мест захоронения;</w:t>
      </w:r>
    </w:p>
    <w:p w14:paraId="5F535F4D"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8)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14:paraId="1C7BF281"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9) организация мероприятий по охране окружающей среды в границах городского округа;</w:t>
      </w:r>
    </w:p>
    <w:p w14:paraId="5A12F70F"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 xml:space="preserve">10)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w:t>
      </w:r>
      <w:r w:rsidRPr="00884D36">
        <w:rPr>
          <w:rFonts w:eastAsia="Calibri"/>
          <w:sz w:val="26"/>
          <w:szCs w:val="26"/>
          <w:lang w:eastAsia="en-US"/>
        </w:rPr>
        <w:lastRenderedPageBreak/>
        <w:t>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249CDD22"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11)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осуществление муниципального земельного контроля в границах городского округа;</w:t>
      </w:r>
    </w:p>
    <w:p w14:paraId="30DC1D4C"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12) утверждение схемы размещения рекламных конструкций на территории городского округа;</w:t>
      </w:r>
    </w:p>
    <w:p w14:paraId="075CAC14"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13) утверждение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14:paraId="094228FA"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06A9264B" w14:textId="77777777" w:rsidR="00884D36" w:rsidRPr="00884D36" w:rsidRDefault="00884D36" w:rsidP="00884D36">
      <w:pPr>
        <w:tabs>
          <w:tab w:val="left" w:pos="709"/>
        </w:tabs>
        <w:spacing w:line="276" w:lineRule="auto"/>
        <w:ind w:firstLine="709"/>
        <w:jc w:val="both"/>
        <w:rPr>
          <w:rFonts w:eastAsia="Calibri"/>
          <w:b/>
          <w:bCs/>
          <w:sz w:val="26"/>
          <w:szCs w:val="26"/>
          <w:lang w:eastAsia="en-US"/>
        </w:rPr>
      </w:pPr>
      <w:r w:rsidRPr="00884D36">
        <w:rPr>
          <w:rFonts w:eastAsia="Calibri"/>
          <w:b/>
          <w:bCs/>
          <w:sz w:val="26"/>
          <w:szCs w:val="26"/>
          <w:lang w:eastAsia="en-US"/>
        </w:rPr>
        <w:t>Комиссия по социальной политике, законности, правопорядку и защите прав граждан осуществляет предварительное рассмотрение внесенных проектов решений Думы, подготовку проектов решений Думы и вопросов по следующим направлениям:</w:t>
      </w:r>
    </w:p>
    <w:p w14:paraId="222EB44F"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74C802DA"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2)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38226254"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lastRenderedPageBreak/>
        <w:t>3)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1A22F12E"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4) создание условий для организации досуга и обеспечения жителей городского округа услугами организаций культуры;</w:t>
      </w:r>
    </w:p>
    <w:p w14:paraId="498B422F"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7E76E20F"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6)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значения, расположенных на территории городского округа;</w:t>
      </w:r>
    </w:p>
    <w:p w14:paraId="31CB4340"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7)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5DDFB402"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8) организация и осуществление мероприятий по работе с детьми и молодежью в городском округе;</w:t>
      </w:r>
    </w:p>
    <w:p w14:paraId="6A098EAF"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9) создание условий для массового отдыха жителей городского округа и организация обустройства мест массового отдыха населения;</w:t>
      </w:r>
    </w:p>
    <w:p w14:paraId="0BB3C73D"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0AEF25B6"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13867396"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12) осуществление мероприятий по обеспечению безопасности людей на водных объектах, охране их жизни и здоровья;</w:t>
      </w:r>
    </w:p>
    <w:p w14:paraId="280D0B60"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77A191A"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14) участие в предупреждении и ликвидации последствий чрезвычайных ситуаций в границах городского округа;</w:t>
      </w:r>
    </w:p>
    <w:p w14:paraId="4221A8E7"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15) обеспечение первичных мер пожарной безопасности в границах городского округа;</w:t>
      </w:r>
    </w:p>
    <w:p w14:paraId="20597113"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lastRenderedPageBreak/>
        <w:t>16)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253A080"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17)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D41039F"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18)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4234E2A6" w14:textId="77777777" w:rsidR="00884D36" w:rsidRPr="00884D36" w:rsidRDefault="00884D36" w:rsidP="00884D36">
      <w:pPr>
        <w:tabs>
          <w:tab w:val="left" w:pos="709"/>
        </w:tabs>
        <w:spacing w:line="276" w:lineRule="auto"/>
        <w:ind w:firstLine="709"/>
        <w:jc w:val="both"/>
        <w:rPr>
          <w:rFonts w:eastAsia="Calibri"/>
          <w:sz w:val="26"/>
          <w:szCs w:val="26"/>
          <w:lang w:eastAsia="en-US"/>
        </w:rPr>
      </w:pPr>
      <w:r w:rsidRPr="00884D36">
        <w:rPr>
          <w:rFonts w:eastAsia="Calibri"/>
          <w:sz w:val="26"/>
          <w:szCs w:val="26"/>
          <w:lang w:eastAsia="en-US"/>
        </w:rPr>
        <w:t>19)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01E7C5C3" w14:textId="77777777" w:rsidR="00884D36" w:rsidRPr="00884D36" w:rsidRDefault="00884D36" w:rsidP="00884D36">
      <w:pPr>
        <w:tabs>
          <w:tab w:val="left" w:pos="709"/>
        </w:tabs>
        <w:spacing w:line="276" w:lineRule="auto"/>
        <w:ind w:firstLine="709"/>
        <w:jc w:val="both"/>
        <w:rPr>
          <w:sz w:val="26"/>
          <w:szCs w:val="26"/>
        </w:rPr>
      </w:pPr>
      <w:r w:rsidRPr="00884D36">
        <w:rPr>
          <w:rFonts w:eastAsia="Calibri"/>
          <w:sz w:val="26"/>
          <w:szCs w:val="26"/>
          <w:lang w:eastAsia="en-US"/>
        </w:rPr>
        <w:t>20) инициирование обращений в правоохранительные и контрольные органы от имени Думы, в случаях выявления нарушений действующего законодательства.</w:t>
      </w:r>
    </w:p>
    <w:p w14:paraId="0EF47D73" w14:textId="77777777" w:rsidR="00884D36" w:rsidRPr="003D0D54" w:rsidRDefault="00884D36" w:rsidP="00884D36">
      <w:pPr>
        <w:tabs>
          <w:tab w:val="left" w:pos="709"/>
        </w:tabs>
        <w:ind w:firstLine="709"/>
        <w:jc w:val="both"/>
        <w:rPr>
          <w:rFonts w:eastAsia="Calibri"/>
          <w:sz w:val="24"/>
          <w:szCs w:val="24"/>
          <w:lang w:eastAsia="en-US"/>
        </w:rPr>
      </w:pPr>
    </w:p>
    <w:p w14:paraId="44022316" w14:textId="77777777" w:rsidR="00884D36" w:rsidRPr="00884D36" w:rsidRDefault="00884D36" w:rsidP="00884D36">
      <w:pPr>
        <w:pStyle w:val="a6"/>
        <w:jc w:val="center"/>
        <w:rPr>
          <w:rFonts w:ascii="Times New Roman" w:hAnsi="Times New Roman" w:cs="Times New Roman"/>
          <w:b/>
          <w:bCs/>
          <w:sz w:val="26"/>
          <w:szCs w:val="26"/>
        </w:rPr>
      </w:pPr>
    </w:p>
    <w:p w14:paraId="734C0D8E" w14:textId="77777777" w:rsidR="00884D36" w:rsidRPr="00884D36" w:rsidRDefault="00884D36" w:rsidP="00884D36">
      <w:pPr>
        <w:pStyle w:val="a6"/>
        <w:jc w:val="center"/>
        <w:rPr>
          <w:rFonts w:ascii="Times New Roman" w:hAnsi="Times New Roman" w:cs="Times New Roman"/>
          <w:sz w:val="26"/>
          <w:szCs w:val="26"/>
        </w:rPr>
      </w:pPr>
    </w:p>
    <w:p w14:paraId="23088A9A" w14:textId="5AC31F58" w:rsidR="002D5EB8" w:rsidRDefault="002D5EB8" w:rsidP="00FE4AE0">
      <w:pPr>
        <w:pStyle w:val="a6"/>
        <w:spacing w:line="276" w:lineRule="auto"/>
        <w:ind w:firstLine="709"/>
        <w:jc w:val="both"/>
        <w:rPr>
          <w:rFonts w:ascii="Times New Roman" w:hAnsi="Times New Roman" w:cs="Times New Roman"/>
          <w:b/>
          <w:bCs/>
          <w:sz w:val="26"/>
          <w:szCs w:val="26"/>
        </w:rPr>
      </w:pPr>
    </w:p>
    <w:p w14:paraId="0A966623" w14:textId="77777777" w:rsidR="00884D36" w:rsidRDefault="00884D36" w:rsidP="00FE4AE0">
      <w:pPr>
        <w:pStyle w:val="a6"/>
        <w:spacing w:line="276" w:lineRule="auto"/>
        <w:ind w:firstLine="709"/>
        <w:jc w:val="both"/>
        <w:rPr>
          <w:rFonts w:ascii="Times New Roman" w:hAnsi="Times New Roman" w:cs="Times New Roman"/>
          <w:sz w:val="26"/>
          <w:szCs w:val="26"/>
          <w:lang w:eastAsia="ru-RU"/>
        </w:rPr>
      </w:pPr>
    </w:p>
    <w:p w14:paraId="3BCD8C8C" w14:textId="77777777" w:rsidR="002D5EB8" w:rsidRDefault="002D5EB8">
      <w:pPr>
        <w:spacing w:after="160" w:line="259" w:lineRule="auto"/>
        <w:rPr>
          <w:rFonts w:eastAsiaTheme="minorHAnsi"/>
          <w:b/>
          <w:bCs/>
          <w:sz w:val="26"/>
          <w:szCs w:val="26"/>
        </w:rPr>
      </w:pPr>
      <w:r>
        <w:rPr>
          <w:b/>
          <w:bCs/>
          <w:sz w:val="26"/>
          <w:szCs w:val="26"/>
        </w:rPr>
        <w:br w:type="page"/>
      </w:r>
    </w:p>
    <w:p w14:paraId="5D6C09AB" w14:textId="0479E387" w:rsidR="00A35BBC" w:rsidRPr="00FE4AE0" w:rsidRDefault="00A35BBC" w:rsidP="00F3107C">
      <w:pPr>
        <w:pStyle w:val="a6"/>
        <w:spacing w:line="276" w:lineRule="auto"/>
        <w:ind w:firstLine="709"/>
        <w:jc w:val="center"/>
        <w:rPr>
          <w:rFonts w:ascii="Times New Roman" w:hAnsi="Times New Roman"/>
          <w:b/>
          <w:sz w:val="26"/>
          <w:szCs w:val="26"/>
        </w:rPr>
      </w:pPr>
      <w:r w:rsidRPr="00FE4AE0">
        <w:rPr>
          <w:rFonts w:ascii="Times New Roman" w:hAnsi="Times New Roman"/>
          <w:b/>
          <w:sz w:val="26"/>
          <w:szCs w:val="26"/>
        </w:rPr>
        <w:lastRenderedPageBreak/>
        <w:t>2. 3 Информирование</w:t>
      </w:r>
      <w:r w:rsidR="00F3107C" w:rsidRPr="00FE4AE0">
        <w:rPr>
          <w:rFonts w:ascii="Times New Roman" w:hAnsi="Times New Roman"/>
          <w:b/>
          <w:sz w:val="26"/>
          <w:szCs w:val="26"/>
        </w:rPr>
        <w:t xml:space="preserve"> избирателей о деятельности Думы Лесозаводского городского округа </w:t>
      </w:r>
    </w:p>
    <w:p w14:paraId="14BBD60A" w14:textId="77777777" w:rsidR="00A35BBC" w:rsidRPr="00FE4AE0" w:rsidRDefault="00A35BBC" w:rsidP="00A35BBC">
      <w:pPr>
        <w:pStyle w:val="a6"/>
        <w:spacing w:line="276" w:lineRule="auto"/>
        <w:ind w:firstLine="709"/>
        <w:rPr>
          <w:rFonts w:ascii="Times New Roman" w:hAnsi="Times New Roman"/>
          <w:sz w:val="26"/>
          <w:szCs w:val="26"/>
        </w:rPr>
      </w:pPr>
    </w:p>
    <w:p w14:paraId="050F0D36" w14:textId="7452D9EE" w:rsidR="00A35BBC" w:rsidRPr="00AC6727" w:rsidRDefault="00A35BBC" w:rsidP="00FE4AE0">
      <w:pPr>
        <w:autoSpaceDE w:val="0"/>
        <w:autoSpaceDN w:val="0"/>
        <w:adjustRightInd w:val="0"/>
        <w:spacing w:line="276" w:lineRule="auto"/>
        <w:ind w:firstLine="709"/>
        <w:jc w:val="both"/>
        <w:rPr>
          <w:sz w:val="24"/>
          <w:szCs w:val="24"/>
        </w:rPr>
      </w:pPr>
      <w:r w:rsidRPr="00AC6727">
        <w:rPr>
          <w:sz w:val="26"/>
          <w:szCs w:val="26"/>
        </w:rPr>
        <w:t xml:space="preserve">В отчетном периоде информирование избирателей осуществлялось в соответствии с Федеральным законом «Об обеспечении доступа к информации о деятельности государственных органов и органов местного самоуправления», решением  Думы Лесозаводского городского округа </w:t>
      </w:r>
      <w:r w:rsidRPr="00AC6727">
        <w:rPr>
          <w:sz w:val="24"/>
          <w:szCs w:val="24"/>
        </w:rPr>
        <w:t xml:space="preserve">от 26.11.2010 № 358-НПА </w:t>
      </w:r>
      <w:r w:rsidRPr="00AC6727">
        <w:rPr>
          <w:sz w:val="26"/>
          <w:szCs w:val="26"/>
        </w:rPr>
        <w:t xml:space="preserve"> «Об утверждении Положения «Об  обеспечении доступа к  информации о деятельности Думы  Лесозаводского городского округа». Доступ к информации о деятельности Думы </w:t>
      </w:r>
      <w:r w:rsidRPr="00AC6727">
        <w:rPr>
          <w:noProof/>
          <w:sz w:val="26"/>
          <w:szCs w:val="26"/>
        </w:rPr>
        <w:t>Лесозаводского городского округа</w:t>
      </w:r>
      <w:r w:rsidRPr="00AC6727">
        <w:rPr>
          <w:sz w:val="26"/>
          <w:szCs w:val="26"/>
        </w:rPr>
        <w:t xml:space="preserve"> обеспечивался</w:t>
      </w:r>
      <w:r w:rsidR="00FD3A10">
        <w:rPr>
          <w:sz w:val="26"/>
          <w:szCs w:val="26"/>
        </w:rPr>
        <w:t xml:space="preserve"> организационным отделом аппарата Думы Лесозаводского городского округа,</w:t>
      </w:r>
      <w:r w:rsidRPr="00AC6727">
        <w:rPr>
          <w:sz w:val="26"/>
          <w:szCs w:val="26"/>
        </w:rPr>
        <w:t xml:space="preserve"> следующими способами:</w:t>
      </w:r>
    </w:p>
    <w:p w14:paraId="2D7A8059" w14:textId="77777777" w:rsidR="00A35BBC" w:rsidRPr="00AC6727"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t xml:space="preserve">1) обнародование (опубликование) Думой </w:t>
      </w:r>
      <w:r w:rsidRPr="00AC6727">
        <w:rPr>
          <w:rFonts w:ascii="Times New Roman" w:hAnsi="Times New Roman"/>
          <w:noProof/>
          <w:sz w:val="26"/>
          <w:szCs w:val="26"/>
        </w:rPr>
        <w:t xml:space="preserve">Лесозаводского городского округа </w:t>
      </w:r>
      <w:r w:rsidRPr="00AC6727">
        <w:rPr>
          <w:rFonts w:ascii="Times New Roman" w:hAnsi="Times New Roman"/>
          <w:sz w:val="26"/>
          <w:szCs w:val="26"/>
        </w:rPr>
        <w:t>информации о своей деятельности в средствах массовой информации;</w:t>
      </w:r>
    </w:p>
    <w:p w14:paraId="4F9AA4DB" w14:textId="77777777" w:rsidR="00A35BBC" w:rsidRPr="00AC6727"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t xml:space="preserve">2) размещение Думой </w:t>
      </w:r>
      <w:r w:rsidRPr="00AC6727">
        <w:rPr>
          <w:rFonts w:ascii="Times New Roman" w:hAnsi="Times New Roman"/>
          <w:noProof/>
          <w:sz w:val="26"/>
          <w:szCs w:val="26"/>
        </w:rPr>
        <w:t xml:space="preserve">Лесозаводского городского округа </w:t>
      </w:r>
      <w:r w:rsidRPr="00AC6727">
        <w:rPr>
          <w:rFonts w:ascii="Times New Roman" w:hAnsi="Times New Roman"/>
          <w:sz w:val="26"/>
          <w:szCs w:val="26"/>
        </w:rPr>
        <w:t>информации о своей деятельности в сети Интернет (на официальном сайте муниципального образования);</w:t>
      </w:r>
    </w:p>
    <w:p w14:paraId="7AB34D2E" w14:textId="3738A3EF" w:rsidR="00A35BBC" w:rsidRPr="00AC6727"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t>3) размещение</w:t>
      </w:r>
      <w:r w:rsidR="00FF0E0D">
        <w:rPr>
          <w:rFonts w:ascii="Times New Roman" w:hAnsi="Times New Roman"/>
          <w:sz w:val="26"/>
          <w:szCs w:val="26"/>
        </w:rPr>
        <w:t xml:space="preserve"> и </w:t>
      </w:r>
      <w:r w:rsidR="00FF0E0D" w:rsidRPr="00AC6727">
        <w:rPr>
          <w:rFonts w:ascii="Times New Roman" w:hAnsi="Times New Roman"/>
          <w:sz w:val="26"/>
          <w:szCs w:val="26"/>
        </w:rPr>
        <w:t xml:space="preserve">ознакомление пользователей с информацией о деятельности Думы </w:t>
      </w:r>
      <w:r w:rsidRPr="00AC6727">
        <w:rPr>
          <w:rFonts w:ascii="Times New Roman" w:hAnsi="Times New Roman"/>
          <w:noProof/>
          <w:sz w:val="26"/>
          <w:szCs w:val="26"/>
        </w:rPr>
        <w:t>Лесозаводского городского округа</w:t>
      </w:r>
      <w:r w:rsidRPr="00AC6727">
        <w:rPr>
          <w:rFonts w:ascii="Times New Roman" w:hAnsi="Times New Roman"/>
          <w:sz w:val="26"/>
          <w:szCs w:val="26"/>
        </w:rPr>
        <w:t xml:space="preserve"> информации о своей деятельности в помещениях, занимаемых ею;</w:t>
      </w:r>
    </w:p>
    <w:p w14:paraId="1015BDFF" w14:textId="21931A72" w:rsidR="00A35BBC" w:rsidRPr="00AC6727" w:rsidRDefault="00FF0E0D" w:rsidP="00FE4AE0">
      <w:pPr>
        <w:pStyle w:val="a6"/>
        <w:spacing w:line="276" w:lineRule="auto"/>
        <w:ind w:firstLine="709"/>
        <w:jc w:val="both"/>
        <w:rPr>
          <w:rFonts w:ascii="Times New Roman" w:hAnsi="Times New Roman"/>
          <w:sz w:val="26"/>
          <w:szCs w:val="26"/>
        </w:rPr>
      </w:pPr>
      <w:r>
        <w:rPr>
          <w:rFonts w:ascii="Times New Roman" w:hAnsi="Times New Roman"/>
          <w:sz w:val="26"/>
          <w:szCs w:val="26"/>
        </w:rPr>
        <w:t>4</w:t>
      </w:r>
      <w:r w:rsidR="00A35BBC" w:rsidRPr="00AC6727">
        <w:rPr>
          <w:rFonts w:ascii="Times New Roman" w:hAnsi="Times New Roman"/>
          <w:sz w:val="26"/>
          <w:szCs w:val="26"/>
        </w:rPr>
        <w:t>)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w:t>
      </w:r>
    </w:p>
    <w:p w14:paraId="2D268DA5" w14:textId="40D766AB" w:rsidR="00A35BBC" w:rsidRPr="00AC6727" w:rsidRDefault="00FF0E0D" w:rsidP="00FE4AE0">
      <w:pPr>
        <w:pStyle w:val="a6"/>
        <w:spacing w:line="276" w:lineRule="auto"/>
        <w:ind w:firstLine="709"/>
        <w:jc w:val="both"/>
        <w:rPr>
          <w:rFonts w:ascii="Times New Roman" w:hAnsi="Times New Roman"/>
          <w:sz w:val="26"/>
          <w:szCs w:val="26"/>
        </w:rPr>
      </w:pPr>
      <w:r>
        <w:rPr>
          <w:rFonts w:ascii="Times New Roman" w:hAnsi="Times New Roman"/>
          <w:sz w:val="26"/>
          <w:szCs w:val="26"/>
        </w:rPr>
        <w:t>5</w:t>
      </w:r>
      <w:r w:rsidR="00A35BBC" w:rsidRPr="00AC6727">
        <w:rPr>
          <w:rFonts w:ascii="Times New Roman" w:hAnsi="Times New Roman"/>
          <w:sz w:val="26"/>
          <w:szCs w:val="26"/>
        </w:rPr>
        <w:t xml:space="preserve">) предоставление пользователям информацией по их запросу информации о деятельности Думы </w:t>
      </w:r>
      <w:r w:rsidR="00A35BBC" w:rsidRPr="00AC6727">
        <w:rPr>
          <w:rFonts w:ascii="Times New Roman" w:hAnsi="Times New Roman"/>
          <w:noProof/>
          <w:sz w:val="26"/>
          <w:szCs w:val="26"/>
        </w:rPr>
        <w:t>Лесозаводского городского округа</w:t>
      </w:r>
      <w:r w:rsidR="00A35BBC" w:rsidRPr="00AC6727">
        <w:rPr>
          <w:rFonts w:ascii="Times New Roman" w:hAnsi="Times New Roman"/>
          <w:sz w:val="26"/>
          <w:szCs w:val="26"/>
        </w:rPr>
        <w:t>;</w:t>
      </w:r>
    </w:p>
    <w:p w14:paraId="3B14BAA6" w14:textId="36FF0082" w:rsidR="00A35BBC" w:rsidRPr="00AC6727" w:rsidRDefault="00FF0E0D" w:rsidP="00FE4AE0">
      <w:pPr>
        <w:pStyle w:val="a6"/>
        <w:spacing w:line="276" w:lineRule="auto"/>
        <w:ind w:firstLine="709"/>
        <w:jc w:val="both"/>
        <w:rPr>
          <w:rFonts w:ascii="Times New Roman" w:hAnsi="Times New Roman"/>
          <w:sz w:val="26"/>
          <w:szCs w:val="26"/>
        </w:rPr>
      </w:pPr>
      <w:r>
        <w:rPr>
          <w:rFonts w:ascii="Times New Roman" w:hAnsi="Times New Roman"/>
          <w:sz w:val="26"/>
          <w:szCs w:val="26"/>
        </w:rPr>
        <w:t>6</w:t>
      </w:r>
      <w:r w:rsidR="00A35BBC" w:rsidRPr="00AC6727">
        <w:rPr>
          <w:rFonts w:ascii="Times New Roman" w:hAnsi="Times New Roman"/>
          <w:sz w:val="26"/>
          <w:szCs w:val="26"/>
        </w:rPr>
        <w:t>) другими способами, предусмотренными законами и (или) иными нормативными правовыми актами.</w:t>
      </w:r>
    </w:p>
    <w:p w14:paraId="254945A0" w14:textId="76D5376C" w:rsidR="00A35BBC" w:rsidRPr="00AC6727" w:rsidRDefault="00406356" w:rsidP="00FE4AE0">
      <w:pPr>
        <w:pStyle w:val="a6"/>
        <w:spacing w:line="276" w:lineRule="auto"/>
        <w:ind w:firstLine="709"/>
        <w:jc w:val="both"/>
        <w:rPr>
          <w:rFonts w:ascii="Times New Roman" w:hAnsi="Times New Roman"/>
          <w:sz w:val="26"/>
          <w:szCs w:val="26"/>
        </w:rPr>
      </w:pPr>
      <w:r w:rsidRPr="00FE4AE0">
        <w:rPr>
          <w:rFonts w:ascii="Times New Roman" w:hAnsi="Times New Roman"/>
          <w:sz w:val="26"/>
          <w:szCs w:val="26"/>
        </w:rPr>
        <w:t>В</w:t>
      </w:r>
      <w:r w:rsidR="00A35BBC" w:rsidRPr="00FE4AE0">
        <w:rPr>
          <w:rFonts w:ascii="Times New Roman" w:hAnsi="Times New Roman"/>
          <w:sz w:val="26"/>
          <w:szCs w:val="26"/>
        </w:rPr>
        <w:t xml:space="preserve"> отчетный период в целях информирования о деятельности Думы </w:t>
      </w:r>
      <w:r w:rsidR="00A35BBC" w:rsidRPr="00FE4AE0">
        <w:rPr>
          <w:rFonts w:ascii="Times New Roman" w:hAnsi="Times New Roman"/>
          <w:noProof/>
          <w:sz w:val="26"/>
          <w:szCs w:val="26"/>
        </w:rPr>
        <w:t xml:space="preserve">Лесозаводского городского округа </w:t>
      </w:r>
      <w:r w:rsidR="00A35BBC" w:rsidRPr="00FE4AE0">
        <w:rPr>
          <w:rFonts w:ascii="Times New Roman" w:hAnsi="Times New Roman"/>
          <w:sz w:val="26"/>
          <w:szCs w:val="26"/>
        </w:rPr>
        <w:t>направлялись для размещения нормативные правовые акты в информационно-справочную систему Консультант Плюс, в количестве 4</w:t>
      </w:r>
      <w:r w:rsidRPr="00FE4AE0">
        <w:rPr>
          <w:rFonts w:ascii="Times New Roman" w:hAnsi="Times New Roman"/>
          <w:sz w:val="26"/>
          <w:szCs w:val="26"/>
        </w:rPr>
        <w:t>1</w:t>
      </w:r>
      <w:r w:rsidR="00A35BBC" w:rsidRPr="00FE4AE0">
        <w:rPr>
          <w:rFonts w:ascii="Times New Roman" w:hAnsi="Times New Roman"/>
          <w:sz w:val="26"/>
          <w:szCs w:val="26"/>
        </w:rPr>
        <w:t xml:space="preserve"> решени</w:t>
      </w:r>
      <w:r w:rsidRPr="00FE4AE0">
        <w:rPr>
          <w:rFonts w:ascii="Times New Roman" w:hAnsi="Times New Roman"/>
          <w:sz w:val="26"/>
          <w:szCs w:val="26"/>
        </w:rPr>
        <w:t>я</w:t>
      </w:r>
      <w:r w:rsidR="00A35BBC" w:rsidRPr="00FE4AE0">
        <w:rPr>
          <w:rFonts w:ascii="Times New Roman" w:hAnsi="Times New Roman"/>
          <w:sz w:val="26"/>
          <w:szCs w:val="26"/>
        </w:rPr>
        <w:t xml:space="preserve"> Думы Лесозаводского городского округа на бумажном носители и в электронном виде.</w:t>
      </w:r>
    </w:p>
    <w:p w14:paraId="0700E45E" w14:textId="0CB123E5" w:rsidR="00A35BBC" w:rsidRPr="00AC6727"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t>В отчетном периоде в газету «Любимый город на берегах Уссури» аппарат</w:t>
      </w:r>
      <w:r w:rsidR="00FD3A10">
        <w:rPr>
          <w:rFonts w:ascii="Times New Roman" w:hAnsi="Times New Roman"/>
          <w:sz w:val="26"/>
          <w:szCs w:val="26"/>
        </w:rPr>
        <w:t>ом</w:t>
      </w:r>
      <w:r w:rsidRPr="00AC6727">
        <w:rPr>
          <w:rFonts w:ascii="Times New Roman" w:hAnsi="Times New Roman"/>
          <w:sz w:val="26"/>
          <w:szCs w:val="26"/>
        </w:rPr>
        <w:t xml:space="preserve"> Думы Лесозаводского городского </w:t>
      </w:r>
      <w:r w:rsidR="00AC6727" w:rsidRPr="00AC6727">
        <w:rPr>
          <w:rFonts w:ascii="Times New Roman" w:hAnsi="Times New Roman"/>
          <w:sz w:val="26"/>
          <w:szCs w:val="26"/>
        </w:rPr>
        <w:t>округа подготов</w:t>
      </w:r>
      <w:r w:rsidR="003E44CC">
        <w:rPr>
          <w:rFonts w:ascii="Times New Roman" w:hAnsi="Times New Roman"/>
          <w:sz w:val="26"/>
          <w:szCs w:val="26"/>
        </w:rPr>
        <w:t>лено</w:t>
      </w:r>
      <w:r w:rsidRPr="00AC6727">
        <w:rPr>
          <w:rFonts w:ascii="Times New Roman" w:hAnsi="Times New Roman"/>
          <w:sz w:val="26"/>
          <w:szCs w:val="26"/>
        </w:rPr>
        <w:t xml:space="preserve"> и направ</w:t>
      </w:r>
      <w:r w:rsidR="003E44CC">
        <w:rPr>
          <w:rFonts w:ascii="Times New Roman" w:hAnsi="Times New Roman"/>
          <w:sz w:val="26"/>
          <w:szCs w:val="26"/>
        </w:rPr>
        <w:t>лено</w:t>
      </w:r>
      <w:r w:rsidRPr="00AC6727">
        <w:rPr>
          <w:rFonts w:ascii="Times New Roman" w:hAnsi="Times New Roman"/>
          <w:sz w:val="26"/>
          <w:szCs w:val="26"/>
        </w:rPr>
        <w:t xml:space="preserve"> 78 поздравлений к государственным и профессиональным праздникам. </w:t>
      </w:r>
    </w:p>
    <w:p w14:paraId="4845AA70" w14:textId="1DA0CAD2" w:rsidR="00A35BBC" w:rsidRPr="00AC6727"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t>В целях осв</w:t>
      </w:r>
      <w:r w:rsidR="00A301E9">
        <w:rPr>
          <w:rFonts w:ascii="Times New Roman" w:hAnsi="Times New Roman"/>
          <w:sz w:val="26"/>
          <w:szCs w:val="26"/>
        </w:rPr>
        <w:t>е</w:t>
      </w:r>
      <w:r w:rsidRPr="00AC6727">
        <w:rPr>
          <w:rFonts w:ascii="Times New Roman" w:hAnsi="Times New Roman"/>
          <w:sz w:val="26"/>
          <w:szCs w:val="26"/>
        </w:rPr>
        <w:t xml:space="preserve">щения деятельности представительного органа местного самоуправления на заседаниях Думы </w:t>
      </w:r>
      <w:r w:rsidRPr="00AC6727">
        <w:rPr>
          <w:rFonts w:ascii="Times New Roman" w:hAnsi="Times New Roman"/>
          <w:noProof/>
          <w:sz w:val="26"/>
          <w:szCs w:val="26"/>
        </w:rPr>
        <w:t>Лесозаводского городского округа</w:t>
      </w:r>
      <w:r w:rsidRPr="00AC6727">
        <w:rPr>
          <w:rFonts w:ascii="Times New Roman" w:hAnsi="Times New Roman"/>
          <w:sz w:val="26"/>
          <w:szCs w:val="26"/>
        </w:rPr>
        <w:t xml:space="preserve"> присутствовали представители средств массовой информации. Информация о деятельности постоянных комиссий Думы и по итогам заседаний Думы </w:t>
      </w:r>
      <w:r w:rsidRPr="00AC6727">
        <w:rPr>
          <w:rFonts w:ascii="Times New Roman" w:hAnsi="Times New Roman"/>
          <w:noProof/>
          <w:sz w:val="26"/>
          <w:szCs w:val="26"/>
        </w:rPr>
        <w:t xml:space="preserve">Лесозаводского городского округа </w:t>
      </w:r>
      <w:r w:rsidRPr="00AC6727">
        <w:rPr>
          <w:rFonts w:ascii="Times New Roman" w:hAnsi="Times New Roman"/>
          <w:sz w:val="26"/>
          <w:szCs w:val="26"/>
        </w:rPr>
        <w:t>регулярно организационным отделом аппарата Думы Лесозаводского городского округа направлялась в газету «Любимый город на берегах Уссури» и размещалась на официальном сайте Лесозаводского городского округа.</w:t>
      </w:r>
    </w:p>
    <w:p w14:paraId="33A85EAF" w14:textId="3CE7254B" w:rsidR="00A35BBC" w:rsidRPr="00AC6727"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lastRenderedPageBreak/>
        <w:t>В течение отчетного периода 20</w:t>
      </w:r>
      <w:r w:rsidR="00AC6727">
        <w:rPr>
          <w:rFonts w:ascii="Times New Roman" w:hAnsi="Times New Roman"/>
          <w:sz w:val="26"/>
          <w:szCs w:val="26"/>
        </w:rPr>
        <w:t>20</w:t>
      </w:r>
      <w:r w:rsidRPr="00AC6727">
        <w:rPr>
          <w:rFonts w:ascii="Times New Roman" w:hAnsi="Times New Roman"/>
          <w:sz w:val="26"/>
          <w:szCs w:val="26"/>
        </w:rPr>
        <w:t xml:space="preserve"> года на сайте Лесозаводского городского округа в разделе «Дума Лесозаводского городского округа» обновлялась информация о составе Думы </w:t>
      </w:r>
      <w:r w:rsidRPr="00AC6727">
        <w:rPr>
          <w:rFonts w:ascii="Times New Roman" w:hAnsi="Times New Roman"/>
          <w:noProof/>
          <w:sz w:val="26"/>
          <w:szCs w:val="26"/>
        </w:rPr>
        <w:t>Лесозаводского городского округа</w:t>
      </w:r>
      <w:r w:rsidRPr="00AC6727">
        <w:rPr>
          <w:rFonts w:ascii="Times New Roman" w:hAnsi="Times New Roman"/>
          <w:sz w:val="26"/>
          <w:szCs w:val="26"/>
        </w:rPr>
        <w:t xml:space="preserve">, созданных ею органах, структуре и численном составе аппарата Думы </w:t>
      </w:r>
      <w:r w:rsidRPr="00AC6727">
        <w:rPr>
          <w:rFonts w:ascii="Times New Roman" w:hAnsi="Times New Roman"/>
          <w:noProof/>
          <w:sz w:val="26"/>
          <w:szCs w:val="26"/>
        </w:rPr>
        <w:t>Лесозаводского городского округа</w:t>
      </w:r>
      <w:r w:rsidRPr="00AC6727">
        <w:rPr>
          <w:rFonts w:ascii="Times New Roman" w:hAnsi="Times New Roman"/>
          <w:sz w:val="26"/>
          <w:szCs w:val="26"/>
        </w:rPr>
        <w:t>, полномочиях Думы, постоянных комиссий и аппарата Думы, размещались актуальные редакции Устава Лесозаводского городского округа, Положений и Порядков, регламентирующих основные вопросы деятельности представительного органа местного самоуправления.</w:t>
      </w:r>
    </w:p>
    <w:p w14:paraId="5D452ACD" w14:textId="77777777" w:rsidR="00A35BBC" w:rsidRPr="00AC6727"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t xml:space="preserve"> В установленном порядке  на сайте размещались: информация о проведении заседаний Думы и ее постоянных комиссий с полным перечнем рассматриваемых вопросов (выкладывались повестки дня заседаний), проекты решений, внесенные на рассмотрение  Думы </w:t>
      </w:r>
      <w:r w:rsidRPr="00AC6727">
        <w:rPr>
          <w:rFonts w:ascii="Times New Roman" w:hAnsi="Times New Roman"/>
          <w:noProof/>
          <w:sz w:val="26"/>
          <w:szCs w:val="26"/>
        </w:rPr>
        <w:t>Лесозаводского городского округа</w:t>
      </w:r>
      <w:r w:rsidRPr="00AC6727">
        <w:rPr>
          <w:rFonts w:ascii="Times New Roman" w:hAnsi="Times New Roman"/>
          <w:sz w:val="26"/>
          <w:szCs w:val="26"/>
        </w:rPr>
        <w:t xml:space="preserve">, и решения принятые по итогам заседаний Думы </w:t>
      </w:r>
      <w:r w:rsidRPr="00AC6727">
        <w:rPr>
          <w:rFonts w:ascii="Times New Roman" w:hAnsi="Times New Roman"/>
          <w:noProof/>
          <w:sz w:val="26"/>
          <w:szCs w:val="26"/>
        </w:rPr>
        <w:t>Лесозаводского городского округа</w:t>
      </w:r>
      <w:r w:rsidRPr="00AC6727">
        <w:rPr>
          <w:rFonts w:ascii="Times New Roman" w:hAnsi="Times New Roman"/>
          <w:sz w:val="26"/>
          <w:szCs w:val="26"/>
        </w:rPr>
        <w:t xml:space="preserve">, статистическая информация о работе Думы, Планы работы Думы, информация о публичных слушаниях, документы, регламентирующие вопросы в сфере противодействия коррупции, информация о действующих решениях Думы </w:t>
      </w:r>
      <w:r w:rsidRPr="00AC6727">
        <w:rPr>
          <w:rFonts w:ascii="Times New Roman" w:hAnsi="Times New Roman"/>
          <w:noProof/>
          <w:sz w:val="26"/>
          <w:szCs w:val="26"/>
        </w:rPr>
        <w:t>Лесозаводского городского округа</w:t>
      </w:r>
      <w:r w:rsidRPr="00AC6727">
        <w:rPr>
          <w:rFonts w:ascii="Times New Roman" w:hAnsi="Times New Roman"/>
          <w:sz w:val="26"/>
          <w:szCs w:val="26"/>
        </w:rPr>
        <w:t xml:space="preserve"> нормативного характера с данными об изменении документа и датами опубликования и т.д.  </w:t>
      </w:r>
    </w:p>
    <w:p w14:paraId="4187E266" w14:textId="3709A91A" w:rsidR="00A35BBC" w:rsidRPr="00AC6727"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t>В целях ознакомления и оповещения населени</w:t>
      </w:r>
      <w:r w:rsidR="00A301E9">
        <w:rPr>
          <w:rFonts w:ascii="Times New Roman" w:hAnsi="Times New Roman"/>
          <w:sz w:val="26"/>
          <w:szCs w:val="26"/>
        </w:rPr>
        <w:t>я</w:t>
      </w:r>
      <w:r w:rsidRPr="00AC6727">
        <w:rPr>
          <w:rFonts w:ascii="Times New Roman" w:hAnsi="Times New Roman"/>
          <w:sz w:val="26"/>
          <w:szCs w:val="26"/>
        </w:rPr>
        <w:t xml:space="preserve"> Лесозаводского городского округа, на стенде Думы Лесозаводского городского округа размещалась информация о заседаниях постоянных комиссий и заседаний Думы Лесозаводского городского округа.    </w:t>
      </w:r>
    </w:p>
    <w:p w14:paraId="15053A6D" w14:textId="77777777" w:rsidR="00A35BBC" w:rsidRPr="00A147EE" w:rsidRDefault="00A35BBC" w:rsidP="00FE4AE0">
      <w:pPr>
        <w:pStyle w:val="a6"/>
        <w:spacing w:line="276" w:lineRule="auto"/>
        <w:ind w:firstLine="709"/>
        <w:jc w:val="both"/>
        <w:rPr>
          <w:rFonts w:ascii="Times New Roman" w:hAnsi="Times New Roman"/>
          <w:sz w:val="26"/>
          <w:szCs w:val="26"/>
        </w:rPr>
      </w:pPr>
      <w:r w:rsidRPr="00AC6727">
        <w:rPr>
          <w:rFonts w:ascii="Times New Roman" w:hAnsi="Times New Roman"/>
          <w:sz w:val="26"/>
          <w:szCs w:val="26"/>
        </w:rPr>
        <w:t>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 организационным отделом аппарата Думы Лесозаводского городского округа  была обеспечена в полном объеме и в порядке, установленном Регламентом Думы Лесозаводского городского округа.</w:t>
      </w:r>
    </w:p>
    <w:p w14:paraId="7CF95AC7" w14:textId="4577F3ED" w:rsidR="00464CE0" w:rsidRDefault="00464CE0" w:rsidP="00464C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 xml:space="preserve">Все мероприятия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проведение заседаний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заседаний постоянных комиссий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публичные слушания, деятельность депутатов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в избирательных округах, официальные </w:t>
      </w:r>
      <w:r>
        <w:rPr>
          <w:rFonts w:ascii="Times New Roman" w:hAnsi="Times New Roman" w:cs="Times New Roman"/>
          <w:sz w:val="26"/>
          <w:szCs w:val="26"/>
          <w:lang w:eastAsia="ru-RU"/>
        </w:rPr>
        <w:t>встречи</w:t>
      </w:r>
      <w:r w:rsidRPr="008A26E5">
        <w:rPr>
          <w:rFonts w:ascii="Times New Roman" w:hAnsi="Times New Roman" w:cs="Times New Roman"/>
          <w:sz w:val="26"/>
          <w:szCs w:val="26"/>
          <w:lang w:eastAsia="ru-RU"/>
        </w:rPr>
        <w:t xml:space="preserve"> проходили в открытом режиме</w:t>
      </w:r>
      <w:r>
        <w:rPr>
          <w:rFonts w:ascii="Times New Roman" w:hAnsi="Times New Roman" w:cs="Times New Roman"/>
          <w:sz w:val="26"/>
          <w:szCs w:val="26"/>
          <w:lang w:eastAsia="ru-RU"/>
        </w:rPr>
        <w:t>,</w:t>
      </w:r>
      <w:r w:rsidRPr="008A26E5">
        <w:rPr>
          <w:rFonts w:ascii="Times New Roman" w:hAnsi="Times New Roman" w:cs="Times New Roman"/>
          <w:sz w:val="26"/>
          <w:szCs w:val="26"/>
          <w:lang w:eastAsia="ru-RU"/>
        </w:rPr>
        <w:t xml:space="preserve"> освещались в газет</w:t>
      </w:r>
      <w:r w:rsidR="00A301E9">
        <w:rPr>
          <w:rFonts w:ascii="Times New Roman" w:hAnsi="Times New Roman" w:cs="Times New Roman"/>
          <w:sz w:val="26"/>
          <w:szCs w:val="26"/>
          <w:lang w:eastAsia="ru-RU"/>
        </w:rPr>
        <w:t>е</w:t>
      </w:r>
      <w:r w:rsidRPr="008A26E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Любимый город на берегах Уссури» и на официальном сайте администрации Лесозаводского городского округа.</w:t>
      </w:r>
    </w:p>
    <w:p w14:paraId="5014F325" w14:textId="77777777" w:rsidR="00A35BBC" w:rsidRDefault="00A35BBC" w:rsidP="00FE4AE0">
      <w:pPr>
        <w:pStyle w:val="a6"/>
        <w:spacing w:line="276" w:lineRule="auto"/>
        <w:ind w:firstLine="709"/>
        <w:jc w:val="center"/>
        <w:rPr>
          <w:rFonts w:ascii="Times New Roman" w:hAnsi="Times New Roman" w:cs="Times New Roman"/>
          <w:b/>
          <w:bCs/>
          <w:sz w:val="26"/>
          <w:szCs w:val="26"/>
          <w:lang w:eastAsia="ru-RU"/>
        </w:rPr>
      </w:pPr>
    </w:p>
    <w:p w14:paraId="534FF8CA" w14:textId="77777777" w:rsidR="00A35BBC" w:rsidRDefault="00A35BBC" w:rsidP="00FE4AE0">
      <w:pPr>
        <w:pStyle w:val="a6"/>
        <w:spacing w:line="276" w:lineRule="auto"/>
        <w:ind w:firstLine="709"/>
        <w:jc w:val="center"/>
        <w:rPr>
          <w:rFonts w:ascii="Times New Roman" w:hAnsi="Times New Roman" w:cs="Times New Roman"/>
          <w:b/>
          <w:bCs/>
          <w:sz w:val="26"/>
          <w:szCs w:val="26"/>
          <w:lang w:eastAsia="ru-RU"/>
        </w:rPr>
      </w:pPr>
    </w:p>
    <w:p w14:paraId="7D30579A" w14:textId="77777777" w:rsidR="004064A5" w:rsidRPr="00852D14" w:rsidRDefault="002D5EB8" w:rsidP="004064A5">
      <w:pPr>
        <w:ind w:firstLine="709"/>
        <w:jc w:val="center"/>
        <w:rPr>
          <w:b/>
          <w:bCs/>
          <w:sz w:val="32"/>
          <w:szCs w:val="32"/>
        </w:rPr>
      </w:pPr>
      <w:r>
        <w:rPr>
          <w:b/>
          <w:bCs/>
          <w:sz w:val="32"/>
          <w:szCs w:val="32"/>
        </w:rPr>
        <w:br w:type="page"/>
      </w:r>
      <w:r w:rsidR="004064A5">
        <w:rPr>
          <w:b/>
          <w:bCs/>
          <w:sz w:val="32"/>
          <w:szCs w:val="32"/>
        </w:rPr>
        <w:lastRenderedPageBreak/>
        <w:t xml:space="preserve">3. </w:t>
      </w:r>
      <w:r w:rsidR="004064A5" w:rsidRPr="00852D14">
        <w:rPr>
          <w:b/>
          <w:bCs/>
          <w:sz w:val="32"/>
          <w:szCs w:val="32"/>
        </w:rPr>
        <w:t>Деятельность председателя Думы</w:t>
      </w:r>
    </w:p>
    <w:p w14:paraId="429DA362" w14:textId="77777777" w:rsidR="004064A5" w:rsidRPr="00852D14" w:rsidRDefault="004064A5" w:rsidP="004064A5">
      <w:pPr>
        <w:ind w:firstLine="709"/>
        <w:jc w:val="center"/>
        <w:rPr>
          <w:b/>
          <w:bCs/>
          <w:sz w:val="32"/>
          <w:szCs w:val="32"/>
        </w:rPr>
      </w:pPr>
      <w:r w:rsidRPr="00852D14">
        <w:rPr>
          <w:b/>
          <w:bCs/>
          <w:sz w:val="32"/>
          <w:szCs w:val="32"/>
        </w:rPr>
        <w:t>Лесозаводского городского округа</w:t>
      </w:r>
    </w:p>
    <w:p w14:paraId="3491CAEE" w14:textId="77777777" w:rsidR="004064A5" w:rsidRPr="008C66F4" w:rsidRDefault="004064A5" w:rsidP="004064A5">
      <w:pPr>
        <w:pStyle w:val="a6"/>
        <w:ind w:firstLine="709"/>
        <w:jc w:val="both"/>
        <w:rPr>
          <w:rFonts w:ascii="Times New Roman" w:hAnsi="Times New Roman"/>
          <w:b/>
          <w:bCs/>
          <w:sz w:val="26"/>
          <w:szCs w:val="26"/>
          <w:lang w:eastAsia="ru-RU"/>
        </w:rPr>
      </w:pPr>
    </w:p>
    <w:p w14:paraId="1B63DE71" w14:textId="2E55A99D" w:rsidR="004064A5" w:rsidRPr="00852D14" w:rsidRDefault="004064A5" w:rsidP="004064A5">
      <w:pPr>
        <w:spacing w:after="160" w:line="259" w:lineRule="auto"/>
        <w:ind w:firstLine="709"/>
        <w:jc w:val="center"/>
        <w:rPr>
          <w:b/>
          <w:bCs/>
          <w:sz w:val="32"/>
          <w:szCs w:val="32"/>
        </w:rPr>
      </w:pPr>
      <w:r>
        <w:rPr>
          <w:b/>
          <w:bCs/>
          <w:sz w:val="26"/>
          <w:szCs w:val="26"/>
        </w:rPr>
        <w:t xml:space="preserve">3.1 </w:t>
      </w:r>
      <w:r w:rsidRPr="008C66F4">
        <w:rPr>
          <w:b/>
          <w:bCs/>
          <w:sz w:val="26"/>
          <w:szCs w:val="26"/>
        </w:rPr>
        <w:t>Обеспечение деятельности Думы </w:t>
      </w:r>
      <w:r w:rsidRPr="00690E11">
        <w:rPr>
          <w:b/>
          <w:bCs/>
          <w:sz w:val="26"/>
          <w:szCs w:val="26"/>
        </w:rPr>
        <w:t>Лесозаводского</w:t>
      </w:r>
      <w:r>
        <w:rPr>
          <w:b/>
          <w:bCs/>
          <w:sz w:val="26"/>
          <w:szCs w:val="26"/>
        </w:rPr>
        <w:t xml:space="preserve"> </w:t>
      </w:r>
      <w:r w:rsidRPr="008C66F4">
        <w:rPr>
          <w:b/>
          <w:bCs/>
          <w:sz w:val="26"/>
          <w:szCs w:val="26"/>
        </w:rPr>
        <w:t>городского округа</w:t>
      </w:r>
    </w:p>
    <w:p w14:paraId="6516630C" w14:textId="7496A6CF" w:rsidR="00690E11" w:rsidRPr="00A86E56" w:rsidRDefault="00690E11" w:rsidP="00FE4AE0">
      <w:pPr>
        <w:widowControl w:val="0"/>
        <w:tabs>
          <w:tab w:val="left" w:pos="525"/>
        </w:tabs>
        <w:autoSpaceDE w:val="0"/>
        <w:autoSpaceDN w:val="0"/>
        <w:adjustRightInd w:val="0"/>
        <w:spacing w:line="276" w:lineRule="auto"/>
        <w:ind w:firstLine="709"/>
        <w:jc w:val="both"/>
        <w:rPr>
          <w:i/>
        </w:rPr>
      </w:pPr>
      <w:r w:rsidRPr="00950D08">
        <w:rPr>
          <w:sz w:val="26"/>
          <w:szCs w:val="26"/>
        </w:rPr>
        <w:t>Дума городского округа является представительным органом городского округа, обладающим правом представлять интересы населения городского округа и принимать от его имени решения, в пределах, установленных Конституцией Российской Федерации, федеральными законами, законами Приморского края и Уставом</w:t>
      </w:r>
      <w:r w:rsidR="00852D14">
        <w:rPr>
          <w:sz w:val="26"/>
          <w:szCs w:val="26"/>
        </w:rPr>
        <w:t xml:space="preserve"> Лесозаводского городского округа </w:t>
      </w:r>
      <w:r w:rsidR="00852D14" w:rsidRPr="00950D08">
        <w:rPr>
          <w:sz w:val="26"/>
          <w:szCs w:val="26"/>
        </w:rPr>
        <w:t>Приморского края</w:t>
      </w:r>
      <w:r w:rsidRPr="00950D08">
        <w:rPr>
          <w:sz w:val="26"/>
          <w:szCs w:val="26"/>
        </w:rPr>
        <w:t>.</w:t>
      </w:r>
    </w:p>
    <w:p w14:paraId="62161AC4" w14:textId="21784ABD" w:rsidR="00690E11" w:rsidRDefault="00690E11" w:rsidP="00FE4AE0">
      <w:pPr>
        <w:tabs>
          <w:tab w:val="left" w:pos="851"/>
          <w:tab w:val="left" w:pos="3600"/>
        </w:tabs>
        <w:spacing w:line="276" w:lineRule="auto"/>
        <w:ind w:firstLine="709"/>
        <w:jc w:val="both"/>
        <w:rPr>
          <w:sz w:val="26"/>
          <w:szCs w:val="26"/>
        </w:rPr>
      </w:pPr>
      <w:r w:rsidRPr="00950D08">
        <w:rPr>
          <w:sz w:val="26"/>
          <w:szCs w:val="26"/>
        </w:rPr>
        <w:t xml:space="preserve">Дума городского округа состоит из </w:t>
      </w:r>
      <w:r>
        <w:rPr>
          <w:sz w:val="26"/>
          <w:szCs w:val="26"/>
        </w:rPr>
        <w:t>21</w:t>
      </w:r>
      <w:r w:rsidRPr="00950D08">
        <w:rPr>
          <w:sz w:val="26"/>
          <w:szCs w:val="26"/>
        </w:rPr>
        <w:t xml:space="preserve"> депутат</w:t>
      </w:r>
      <w:r>
        <w:rPr>
          <w:sz w:val="26"/>
          <w:szCs w:val="26"/>
        </w:rPr>
        <w:t>а</w:t>
      </w:r>
      <w:r w:rsidRPr="00950D08">
        <w:rPr>
          <w:sz w:val="26"/>
          <w:szCs w:val="26"/>
        </w:rPr>
        <w:t>, избираемых сроком на 5 лет.</w:t>
      </w:r>
    </w:p>
    <w:p w14:paraId="46A626D9" w14:textId="17D16214" w:rsidR="00690E11" w:rsidRDefault="00690E11" w:rsidP="00FE4AE0">
      <w:pPr>
        <w:tabs>
          <w:tab w:val="left" w:pos="851"/>
          <w:tab w:val="left" w:pos="3600"/>
        </w:tabs>
        <w:spacing w:line="276" w:lineRule="auto"/>
        <w:ind w:firstLine="709"/>
        <w:jc w:val="both"/>
        <w:rPr>
          <w:sz w:val="26"/>
          <w:szCs w:val="26"/>
        </w:rPr>
      </w:pPr>
      <w:r w:rsidRPr="00B84A4E">
        <w:rPr>
          <w:sz w:val="26"/>
          <w:szCs w:val="26"/>
        </w:rPr>
        <w:t>Полномочия председателя Думы городского округа начинаются с момента избрания и прекращаются по истечении срока полномочий Думы городского округа либо досрочно в случае его отзыва (смещения) или отставки.</w:t>
      </w:r>
    </w:p>
    <w:p w14:paraId="1ED7F1F4" w14:textId="528A4983" w:rsidR="00690E11" w:rsidRDefault="00690E11" w:rsidP="00FE4AE0">
      <w:pPr>
        <w:tabs>
          <w:tab w:val="left" w:pos="851"/>
          <w:tab w:val="left" w:pos="3600"/>
        </w:tabs>
        <w:spacing w:line="276" w:lineRule="auto"/>
        <w:ind w:firstLine="709"/>
        <w:jc w:val="both"/>
        <w:rPr>
          <w:sz w:val="26"/>
          <w:szCs w:val="26"/>
        </w:rPr>
      </w:pPr>
      <w:r w:rsidRPr="00B84A4E">
        <w:rPr>
          <w:sz w:val="26"/>
          <w:szCs w:val="26"/>
        </w:rPr>
        <w:t>Председатель Думы городского округа подотчетен и подконтролен Думе городского округа</w:t>
      </w:r>
      <w:r w:rsidR="00852D14">
        <w:rPr>
          <w:sz w:val="26"/>
          <w:szCs w:val="26"/>
        </w:rPr>
        <w:t>.</w:t>
      </w:r>
    </w:p>
    <w:p w14:paraId="5E738A64" w14:textId="2DABA721" w:rsidR="00453F50" w:rsidRDefault="00453F50"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В соответствии с</w:t>
      </w:r>
      <w:r w:rsidR="00690E11">
        <w:rPr>
          <w:rFonts w:ascii="Times New Roman" w:hAnsi="Times New Roman" w:cs="Times New Roman"/>
          <w:sz w:val="26"/>
          <w:szCs w:val="26"/>
          <w:lang w:eastAsia="ru-RU"/>
        </w:rPr>
        <w:t xml:space="preserve"> </w:t>
      </w:r>
      <w:r w:rsidRPr="008A26E5">
        <w:rPr>
          <w:rFonts w:ascii="Times New Roman" w:hAnsi="Times New Roman" w:cs="Times New Roman"/>
          <w:sz w:val="26"/>
          <w:szCs w:val="26"/>
          <w:lang w:eastAsia="ru-RU"/>
        </w:rPr>
        <w:t>Устав</w:t>
      </w:r>
      <w:r w:rsidR="00690E11">
        <w:rPr>
          <w:rFonts w:ascii="Times New Roman" w:hAnsi="Times New Roman" w:cs="Times New Roman"/>
          <w:sz w:val="26"/>
          <w:szCs w:val="26"/>
          <w:lang w:eastAsia="ru-RU"/>
        </w:rPr>
        <w:t>ом</w:t>
      </w:r>
      <w:r w:rsidRPr="008A26E5">
        <w:rPr>
          <w:rFonts w:ascii="Times New Roman" w:hAnsi="Times New Roman" w:cs="Times New Roman"/>
          <w:sz w:val="26"/>
          <w:szCs w:val="26"/>
          <w:lang w:eastAsia="ru-RU"/>
        </w:rPr>
        <w:t xml:space="preserve"> </w:t>
      </w:r>
      <w:r w:rsidR="00690E11">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w:t>
      </w:r>
      <w:r w:rsidR="00852D14">
        <w:rPr>
          <w:rFonts w:ascii="Times New Roman" w:hAnsi="Times New Roman" w:cs="Times New Roman"/>
          <w:sz w:val="26"/>
          <w:szCs w:val="26"/>
          <w:lang w:eastAsia="ru-RU"/>
        </w:rPr>
        <w:t xml:space="preserve">Приморского края </w:t>
      </w:r>
      <w:r w:rsidRPr="008A26E5">
        <w:rPr>
          <w:rFonts w:ascii="Times New Roman" w:hAnsi="Times New Roman" w:cs="Times New Roman"/>
          <w:sz w:val="26"/>
          <w:szCs w:val="26"/>
          <w:lang w:eastAsia="ru-RU"/>
        </w:rPr>
        <w:t xml:space="preserve">председатель Думы </w:t>
      </w:r>
      <w:r w:rsidR="00690E11">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реализуя свои полномочия, организовывал работу Думы </w:t>
      </w:r>
      <w:r w:rsidR="00FE4AE0">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w:t>
      </w:r>
    </w:p>
    <w:p w14:paraId="4443AFC6" w14:textId="7CB702EC" w:rsidR="00FE4AE0" w:rsidRDefault="00FE4AE0"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 xml:space="preserve">Председатель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председательствовал на заседаниях Думы, координировал деятельность постоянных комиссий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w:t>
      </w:r>
      <w:r w:rsidR="007B3740">
        <w:rPr>
          <w:rFonts w:ascii="Times New Roman" w:hAnsi="Times New Roman" w:cs="Times New Roman"/>
          <w:sz w:val="26"/>
          <w:szCs w:val="26"/>
          <w:lang w:eastAsia="ru-RU"/>
        </w:rPr>
        <w:t>.</w:t>
      </w:r>
    </w:p>
    <w:p w14:paraId="6E3C5C2C" w14:textId="157FEEBE" w:rsidR="00F36F12" w:rsidRDefault="00F36F12" w:rsidP="00FE4AE0">
      <w:pPr>
        <w:spacing w:line="276" w:lineRule="auto"/>
        <w:ind w:firstLine="567"/>
        <w:jc w:val="both"/>
        <w:rPr>
          <w:sz w:val="26"/>
          <w:szCs w:val="26"/>
        </w:rPr>
      </w:pPr>
      <w:r w:rsidRPr="00A147EE">
        <w:rPr>
          <w:color w:val="000000"/>
          <w:sz w:val="26"/>
          <w:szCs w:val="26"/>
        </w:rPr>
        <w:t xml:space="preserve">Для обеспечения деятельности представительного органа местного самоуправления </w:t>
      </w:r>
      <w:r w:rsidRPr="00A147EE">
        <w:rPr>
          <w:sz w:val="26"/>
          <w:szCs w:val="26"/>
        </w:rPr>
        <w:t xml:space="preserve">Лесозаводского городского округа </w:t>
      </w:r>
      <w:r w:rsidRPr="00A147EE">
        <w:rPr>
          <w:color w:val="000000"/>
          <w:sz w:val="26"/>
          <w:szCs w:val="26"/>
        </w:rPr>
        <w:t xml:space="preserve">– Думы </w:t>
      </w:r>
      <w:r w:rsidRPr="00A147EE">
        <w:rPr>
          <w:sz w:val="26"/>
          <w:szCs w:val="26"/>
        </w:rPr>
        <w:t>Лесозаводского городского округа</w:t>
      </w:r>
      <w:r w:rsidRPr="00A147EE">
        <w:rPr>
          <w:color w:val="000000"/>
          <w:sz w:val="26"/>
          <w:szCs w:val="26"/>
        </w:rPr>
        <w:t xml:space="preserve">, работает аппарат Думы </w:t>
      </w:r>
      <w:r w:rsidRPr="00A147EE">
        <w:rPr>
          <w:sz w:val="26"/>
          <w:szCs w:val="26"/>
        </w:rPr>
        <w:t>Лесозаводского городского округа</w:t>
      </w:r>
      <w:r w:rsidRPr="00A147EE">
        <w:rPr>
          <w:color w:val="000000"/>
          <w:sz w:val="26"/>
          <w:szCs w:val="26"/>
        </w:rPr>
        <w:t xml:space="preserve">, общее руководство которым осуществляет председатель Думы </w:t>
      </w:r>
      <w:r w:rsidRPr="00A147EE">
        <w:rPr>
          <w:sz w:val="26"/>
          <w:szCs w:val="26"/>
        </w:rPr>
        <w:t>Лесозаводского городского округа</w:t>
      </w:r>
      <w:r w:rsidRPr="00A147EE">
        <w:rPr>
          <w:color w:val="000000"/>
          <w:sz w:val="26"/>
          <w:szCs w:val="26"/>
        </w:rPr>
        <w:t xml:space="preserve">. Аппарат Думы в соответствии установленными </w:t>
      </w:r>
      <w:r w:rsidR="008C443B" w:rsidRPr="00A147EE">
        <w:rPr>
          <w:color w:val="000000"/>
          <w:sz w:val="26"/>
          <w:szCs w:val="26"/>
        </w:rPr>
        <w:t>полномочиями создает</w:t>
      </w:r>
      <w:r w:rsidRPr="00A147EE">
        <w:rPr>
          <w:color w:val="000000"/>
          <w:sz w:val="26"/>
          <w:szCs w:val="26"/>
        </w:rPr>
        <w:t xml:space="preserve"> необходимые условия для эффективной работы представительного органа: </w:t>
      </w:r>
      <w:r w:rsidRPr="00A147EE">
        <w:rPr>
          <w:sz w:val="26"/>
          <w:szCs w:val="26"/>
        </w:rPr>
        <w:t xml:space="preserve">обеспечивает подготовку заседаний Думы, постоянных депутатских комиссий, публичных и депутатских слушаний, осуществляет материально-техническое, правовое и информационное обеспечение деятельности Думы Лесозаводского городского округа. </w:t>
      </w:r>
    </w:p>
    <w:p w14:paraId="6AFB5222" w14:textId="77777777" w:rsidR="006C5A3B" w:rsidRPr="006C5A3B" w:rsidRDefault="006C5A3B" w:rsidP="006C5A3B">
      <w:pPr>
        <w:pStyle w:val="a6"/>
        <w:spacing w:line="276" w:lineRule="auto"/>
        <w:ind w:firstLine="709"/>
        <w:jc w:val="both"/>
        <w:rPr>
          <w:rFonts w:ascii="Times New Roman" w:hAnsi="Times New Roman" w:cs="Times New Roman"/>
          <w:sz w:val="26"/>
          <w:szCs w:val="26"/>
        </w:rPr>
      </w:pPr>
      <w:r w:rsidRPr="006C5A3B">
        <w:rPr>
          <w:rFonts w:ascii="Times New Roman" w:hAnsi="Times New Roman" w:cs="Times New Roman"/>
          <w:sz w:val="26"/>
          <w:szCs w:val="26"/>
        </w:rPr>
        <w:t>Спецификой работы представительного органа является разработка и</w:t>
      </w:r>
      <w:r>
        <w:rPr>
          <w:rFonts w:ascii="Times New Roman" w:hAnsi="Times New Roman" w:cs="Times New Roman"/>
          <w:sz w:val="26"/>
          <w:szCs w:val="26"/>
        </w:rPr>
        <w:t xml:space="preserve"> </w:t>
      </w:r>
      <w:r w:rsidRPr="006C5A3B">
        <w:rPr>
          <w:rFonts w:ascii="Times New Roman" w:hAnsi="Times New Roman" w:cs="Times New Roman"/>
          <w:sz w:val="26"/>
          <w:szCs w:val="26"/>
        </w:rPr>
        <w:t>принятие нормативно-правовых актов, обеспечивающих устойчивое развитие</w:t>
      </w:r>
      <w:r>
        <w:rPr>
          <w:rFonts w:ascii="Times New Roman" w:hAnsi="Times New Roman" w:cs="Times New Roman"/>
          <w:sz w:val="26"/>
          <w:szCs w:val="26"/>
        </w:rPr>
        <w:t xml:space="preserve"> </w:t>
      </w:r>
      <w:r w:rsidRPr="006C5A3B">
        <w:rPr>
          <w:rFonts w:ascii="Times New Roman" w:hAnsi="Times New Roman" w:cs="Times New Roman"/>
          <w:sz w:val="26"/>
          <w:szCs w:val="26"/>
        </w:rPr>
        <w:t>экономики и социальной политики, являющихся основой эффективной</w:t>
      </w:r>
      <w:r>
        <w:rPr>
          <w:rFonts w:ascii="Times New Roman" w:hAnsi="Times New Roman" w:cs="Times New Roman"/>
          <w:sz w:val="26"/>
          <w:szCs w:val="26"/>
        </w:rPr>
        <w:t xml:space="preserve"> </w:t>
      </w:r>
      <w:r w:rsidRPr="006C5A3B">
        <w:rPr>
          <w:rFonts w:ascii="Times New Roman" w:hAnsi="Times New Roman" w:cs="Times New Roman"/>
          <w:sz w:val="26"/>
          <w:szCs w:val="26"/>
        </w:rPr>
        <w:t>жизнедеятельности, а также более полного и качественного удовлетворения</w:t>
      </w:r>
      <w:r>
        <w:rPr>
          <w:rFonts w:ascii="Times New Roman" w:hAnsi="Times New Roman" w:cs="Times New Roman"/>
          <w:sz w:val="26"/>
          <w:szCs w:val="26"/>
        </w:rPr>
        <w:t xml:space="preserve"> </w:t>
      </w:r>
      <w:r w:rsidRPr="006C5A3B">
        <w:rPr>
          <w:rFonts w:ascii="Times New Roman" w:hAnsi="Times New Roman" w:cs="Times New Roman"/>
          <w:sz w:val="26"/>
          <w:szCs w:val="26"/>
        </w:rPr>
        <w:t>запросов населения. В работе представительного органа в отчетном периоде</w:t>
      </w:r>
      <w:r>
        <w:rPr>
          <w:rFonts w:ascii="Times New Roman" w:hAnsi="Times New Roman" w:cs="Times New Roman"/>
          <w:sz w:val="26"/>
          <w:szCs w:val="26"/>
        </w:rPr>
        <w:t xml:space="preserve"> </w:t>
      </w:r>
      <w:r w:rsidRPr="006C5A3B">
        <w:rPr>
          <w:rFonts w:ascii="Times New Roman" w:hAnsi="Times New Roman" w:cs="Times New Roman"/>
          <w:sz w:val="26"/>
          <w:szCs w:val="26"/>
        </w:rPr>
        <w:t>имелось ряд особенностей, связанных с условиями карантина в связи с пандемией</w:t>
      </w:r>
      <w:r>
        <w:rPr>
          <w:rFonts w:ascii="Times New Roman" w:hAnsi="Times New Roman" w:cs="Times New Roman"/>
          <w:sz w:val="26"/>
          <w:szCs w:val="26"/>
        </w:rPr>
        <w:t xml:space="preserve"> </w:t>
      </w:r>
      <w:r w:rsidRPr="006C5A3B">
        <w:rPr>
          <w:rFonts w:ascii="Times New Roman" w:hAnsi="Times New Roman" w:cs="Times New Roman"/>
          <w:sz w:val="26"/>
          <w:szCs w:val="26"/>
        </w:rPr>
        <w:t xml:space="preserve">новой </w:t>
      </w:r>
      <w:proofErr w:type="spellStart"/>
      <w:r w:rsidRPr="006C5A3B">
        <w:rPr>
          <w:rFonts w:ascii="Times New Roman" w:hAnsi="Times New Roman" w:cs="Times New Roman"/>
          <w:sz w:val="26"/>
          <w:szCs w:val="26"/>
        </w:rPr>
        <w:t>коронавирусной</w:t>
      </w:r>
      <w:proofErr w:type="spellEnd"/>
      <w:r w:rsidRPr="006C5A3B">
        <w:rPr>
          <w:rFonts w:ascii="Times New Roman" w:hAnsi="Times New Roman" w:cs="Times New Roman"/>
          <w:sz w:val="26"/>
          <w:szCs w:val="26"/>
        </w:rPr>
        <w:t xml:space="preserve"> инфекции COVID-19, в результате чего было ограничено</w:t>
      </w:r>
      <w:r>
        <w:rPr>
          <w:rFonts w:ascii="Times New Roman" w:hAnsi="Times New Roman" w:cs="Times New Roman"/>
          <w:sz w:val="26"/>
          <w:szCs w:val="26"/>
        </w:rPr>
        <w:t xml:space="preserve"> </w:t>
      </w:r>
      <w:r w:rsidRPr="006C5A3B">
        <w:rPr>
          <w:rFonts w:ascii="Times New Roman" w:hAnsi="Times New Roman" w:cs="Times New Roman"/>
          <w:sz w:val="26"/>
          <w:szCs w:val="26"/>
        </w:rPr>
        <w:t>проведение мероприятий, личных приемов, встреч.</w:t>
      </w:r>
    </w:p>
    <w:p w14:paraId="7CFB2AE5" w14:textId="77777777" w:rsidR="00FE4AE0" w:rsidRDefault="00F36F12"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 xml:space="preserve">Подготовка заседаний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её постоянных комиссий, прием и тиражирование текущего документооборота, </w:t>
      </w:r>
      <w:r w:rsidRPr="008A26E5">
        <w:rPr>
          <w:rFonts w:ascii="Times New Roman" w:hAnsi="Times New Roman" w:cs="Times New Roman"/>
          <w:sz w:val="26"/>
          <w:szCs w:val="26"/>
          <w:lang w:eastAsia="ru-RU"/>
        </w:rPr>
        <w:lastRenderedPageBreak/>
        <w:t xml:space="preserve">регистрация обращений, наказов и приема избирателей, подготовка ответов и писем в соответствующие инстанции выполнялись своевременно благодаря слаженной работе специалистов аппарата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w:t>
      </w:r>
    </w:p>
    <w:p w14:paraId="5B24880F" w14:textId="2C8E44DE" w:rsidR="00F36F12" w:rsidRDefault="00F36F12"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В своей деятельности </w:t>
      </w:r>
      <w:r w:rsidRPr="00852D14">
        <w:rPr>
          <w:rFonts w:ascii="Times New Roman" w:hAnsi="Times New Roman" w:cs="Times New Roman"/>
          <w:sz w:val="26"/>
          <w:szCs w:val="26"/>
          <w:lang w:eastAsia="ru-RU"/>
        </w:rPr>
        <w:t>аппара</w:t>
      </w:r>
      <w:r>
        <w:rPr>
          <w:rFonts w:ascii="Times New Roman" w:hAnsi="Times New Roman" w:cs="Times New Roman"/>
          <w:sz w:val="26"/>
          <w:szCs w:val="26"/>
          <w:lang w:eastAsia="ru-RU"/>
        </w:rPr>
        <w:t>т Думы Лесозаводского</w:t>
      </w:r>
      <w:r w:rsidRPr="008A26E5">
        <w:rPr>
          <w:rFonts w:ascii="Times New Roman" w:hAnsi="Times New Roman" w:cs="Times New Roman"/>
          <w:sz w:val="26"/>
          <w:szCs w:val="26"/>
          <w:lang w:eastAsia="ru-RU"/>
        </w:rPr>
        <w:t xml:space="preserve"> городского округа</w:t>
      </w:r>
      <w:r w:rsidRPr="008A26E5">
        <w:rPr>
          <w:rFonts w:ascii="Times New Roman" w:hAnsi="Times New Roman" w:cs="Times New Roman"/>
          <w:i/>
          <w:iCs/>
          <w:sz w:val="26"/>
          <w:szCs w:val="26"/>
          <w:lang w:eastAsia="ru-RU"/>
        </w:rPr>
        <w:t> </w:t>
      </w:r>
      <w:r w:rsidR="00470D4C" w:rsidRPr="008A26E5">
        <w:rPr>
          <w:rFonts w:ascii="Times New Roman" w:hAnsi="Times New Roman" w:cs="Times New Roman"/>
          <w:sz w:val="26"/>
          <w:szCs w:val="26"/>
          <w:lang w:eastAsia="ru-RU"/>
        </w:rPr>
        <w:t>руководств</w:t>
      </w:r>
      <w:r w:rsidR="00470D4C">
        <w:rPr>
          <w:rFonts w:ascii="Times New Roman" w:hAnsi="Times New Roman" w:cs="Times New Roman"/>
          <w:sz w:val="26"/>
          <w:szCs w:val="26"/>
          <w:lang w:eastAsia="ru-RU"/>
        </w:rPr>
        <w:t>уется</w:t>
      </w:r>
      <w:r>
        <w:rPr>
          <w:rFonts w:ascii="Times New Roman" w:hAnsi="Times New Roman" w:cs="Times New Roman"/>
          <w:sz w:val="26"/>
          <w:szCs w:val="26"/>
          <w:lang w:eastAsia="ru-RU"/>
        </w:rPr>
        <w:t xml:space="preserve"> </w:t>
      </w:r>
      <w:r w:rsidRPr="008A26E5">
        <w:rPr>
          <w:rFonts w:ascii="Times New Roman" w:hAnsi="Times New Roman" w:cs="Times New Roman"/>
          <w:sz w:val="26"/>
          <w:szCs w:val="26"/>
          <w:lang w:eastAsia="ru-RU"/>
        </w:rPr>
        <w:t xml:space="preserve">законодательством Российской Федерации, Приморского края, Уставом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w:t>
      </w:r>
      <w:r>
        <w:rPr>
          <w:rFonts w:ascii="Times New Roman" w:hAnsi="Times New Roman" w:cs="Times New Roman"/>
          <w:sz w:val="26"/>
          <w:szCs w:val="26"/>
          <w:lang w:eastAsia="ru-RU"/>
        </w:rPr>
        <w:t xml:space="preserve"> </w:t>
      </w:r>
      <w:r w:rsidRPr="008A26E5">
        <w:rPr>
          <w:rFonts w:ascii="Times New Roman" w:hAnsi="Times New Roman" w:cs="Times New Roman"/>
          <w:sz w:val="26"/>
          <w:szCs w:val="26"/>
          <w:lang w:eastAsia="ru-RU"/>
        </w:rPr>
        <w:t xml:space="preserve">Приморского края, Регламентом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и Положением «Об аппарате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Все </w:t>
      </w:r>
      <w:r w:rsidR="00470D4C">
        <w:rPr>
          <w:rFonts w:ascii="Times New Roman" w:hAnsi="Times New Roman" w:cs="Times New Roman"/>
          <w:sz w:val="26"/>
          <w:szCs w:val="26"/>
          <w:lang w:eastAsia="ru-RU"/>
        </w:rPr>
        <w:t>сотрудники</w:t>
      </w:r>
      <w:r w:rsidRPr="008A26E5">
        <w:rPr>
          <w:rFonts w:ascii="Times New Roman" w:hAnsi="Times New Roman" w:cs="Times New Roman"/>
          <w:sz w:val="26"/>
          <w:szCs w:val="26"/>
          <w:lang w:eastAsia="ru-RU"/>
        </w:rPr>
        <w:t xml:space="preserve"> аппарата Думы - муниципальные служащие. Функции всех сотрудников определены должностными инструкциями.</w:t>
      </w:r>
      <w:r>
        <w:rPr>
          <w:rFonts w:ascii="Times New Roman" w:hAnsi="Times New Roman" w:cs="Times New Roman"/>
          <w:sz w:val="26"/>
          <w:szCs w:val="26"/>
          <w:lang w:eastAsia="ru-RU"/>
        </w:rPr>
        <w:t xml:space="preserve">  </w:t>
      </w:r>
    </w:p>
    <w:p w14:paraId="73AD98EA" w14:textId="77777777" w:rsidR="00FE4AE0" w:rsidRDefault="00FE4AE0" w:rsidP="00FE4AE0">
      <w:pPr>
        <w:spacing w:line="276" w:lineRule="auto"/>
        <w:ind w:firstLine="709"/>
        <w:jc w:val="both"/>
        <w:rPr>
          <w:sz w:val="26"/>
          <w:szCs w:val="26"/>
        </w:rPr>
      </w:pPr>
      <w:r w:rsidRPr="00A147EE">
        <w:rPr>
          <w:sz w:val="26"/>
          <w:szCs w:val="26"/>
        </w:rPr>
        <w:t>Обеспечение деятельности Думы</w:t>
      </w:r>
      <w:r>
        <w:rPr>
          <w:sz w:val="26"/>
          <w:szCs w:val="26"/>
        </w:rPr>
        <w:t xml:space="preserve"> Лесозаводского</w:t>
      </w:r>
      <w:r w:rsidRPr="008A26E5">
        <w:rPr>
          <w:sz w:val="26"/>
          <w:szCs w:val="26"/>
        </w:rPr>
        <w:t xml:space="preserve"> городского округа</w:t>
      </w:r>
      <w:r w:rsidRPr="00A147EE">
        <w:rPr>
          <w:sz w:val="26"/>
          <w:szCs w:val="26"/>
        </w:rPr>
        <w:t xml:space="preserve"> в 20</w:t>
      </w:r>
      <w:r>
        <w:rPr>
          <w:sz w:val="26"/>
          <w:szCs w:val="26"/>
        </w:rPr>
        <w:t>20</w:t>
      </w:r>
      <w:r w:rsidRPr="00A147EE">
        <w:rPr>
          <w:sz w:val="26"/>
          <w:szCs w:val="26"/>
        </w:rPr>
        <w:t xml:space="preserve"> году осуществлялось в рамках сметы расходов, утвержденной в соответствии с бюджетом Лесозаводского городского округа на 20</w:t>
      </w:r>
      <w:r>
        <w:rPr>
          <w:sz w:val="26"/>
          <w:szCs w:val="26"/>
        </w:rPr>
        <w:t>20</w:t>
      </w:r>
      <w:r w:rsidRPr="00A147EE">
        <w:rPr>
          <w:sz w:val="26"/>
          <w:szCs w:val="26"/>
        </w:rPr>
        <w:t xml:space="preserve"> и плановый период 202</w:t>
      </w:r>
      <w:r>
        <w:rPr>
          <w:sz w:val="26"/>
          <w:szCs w:val="26"/>
        </w:rPr>
        <w:t>1</w:t>
      </w:r>
      <w:r w:rsidRPr="00A147EE">
        <w:rPr>
          <w:sz w:val="26"/>
          <w:szCs w:val="26"/>
        </w:rPr>
        <w:t>-202</w:t>
      </w:r>
      <w:r>
        <w:rPr>
          <w:sz w:val="26"/>
          <w:szCs w:val="26"/>
        </w:rPr>
        <w:t>2</w:t>
      </w:r>
      <w:r w:rsidRPr="00A147EE">
        <w:rPr>
          <w:sz w:val="26"/>
          <w:szCs w:val="26"/>
        </w:rPr>
        <w:t xml:space="preserve"> годов.</w:t>
      </w:r>
      <w:r>
        <w:rPr>
          <w:sz w:val="26"/>
          <w:szCs w:val="26"/>
        </w:rPr>
        <w:t xml:space="preserve"> В утвержденную смету расходов в течение отчетного периода было внесено 8 изменений. В результате чего по сравнению с первоначально утвержденными сметными назначениями сумма лимитов бюджетных обязательств Думы Лесозаводского</w:t>
      </w:r>
      <w:r w:rsidRPr="008A26E5">
        <w:rPr>
          <w:sz w:val="26"/>
          <w:szCs w:val="26"/>
        </w:rPr>
        <w:t xml:space="preserve"> городского округа </w:t>
      </w:r>
      <w:r>
        <w:rPr>
          <w:sz w:val="26"/>
          <w:szCs w:val="26"/>
        </w:rPr>
        <w:t xml:space="preserve">была уменьшена на 1516 тыс. руб.  </w:t>
      </w:r>
    </w:p>
    <w:p w14:paraId="65D03700" w14:textId="1B69F221" w:rsidR="00FE4AE0" w:rsidRDefault="00FE4AE0" w:rsidP="00FE4AE0">
      <w:pPr>
        <w:spacing w:line="276" w:lineRule="auto"/>
        <w:ind w:firstLine="709"/>
        <w:jc w:val="both"/>
        <w:rPr>
          <w:sz w:val="26"/>
          <w:szCs w:val="26"/>
        </w:rPr>
      </w:pPr>
      <w:r>
        <w:rPr>
          <w:sz w:val="26"/>
          <w:szCs w:val="26"/>
        </w:rPr>
        <w:t>Экономия средств бюджета Лесозаводского городского округа произошла вследствие отсутствия в Дум</w:t>
      </w:r>
      <w:r w:rsidR="007B3740">
        <w:rPr>
          <w:sz w:val="26"/>
          <w:szCs w:val="26"/>
        </w:rPr>
        <w:t>е</w:t>
      </w:r>
      <w:r>
        <w:rPr>
          <w:sz w:val="26"/>
          <w:szCs w:val="26"/>
        </w:rPr>
        <w:t xml:space="preserve"> </w:t>
      </w:r>
      <w:r w:rsidR="007B3740">
        <w:rPr>
          <w:sz w:val="26"/>
          <w:szCs w:val="26"/>
        </w:rPr>
        <w:t xml:space="preserve">Лесозаводского городского округа </w:t>
      </w:r>
      <w:r w:rsidR="007B3740">
        <w:rPr>
          <w:sz w:val="26"/>
          <w:szCs w:val="26"/>
        </w:rPr>
        <w:t>депутата, осуществляющего полномочия на постоянной основе</w:t>
      </w:r>
      <w:r>
        <w:rPr>
          <w:sz w:val="26"/>
          <w:szCs w:val="26"/>
        </w:rPr>
        <w:t>, а также в связи с проведением организационно-штатных мероприятий, согласно которым были упразднены юридический отдел и отдел бухгалтерского учета и отчетности, а также наличием вакантной должности.</w:t>
      </w:r>
    </w:p>
    <w:p w14:paraId="7FDAEDB6" w14:textId="77777777" w:rsidR="00FE4AE0" w:rsidRDefault="00FE4AE0" w:rsidP="00FE4AE0">
      <w:pPr>
        <w:pStyle w:val="NoSpacing1"/>
        <w:spacing w:line="276" w:lineRule="auto"/>
        <w:ind w:firstLine="720"/>
        <w:jc w:val="both"/>
        <w:rPr>
          <w:sz w:val="26"/>
          <w:szCs w:val="26"/>
        </w:rPr>
      </w:pPr>
      <w:r w:rsidRPr="00E637AB">
        <w:rPr>
          <w:rFonts w:eastAsia="Times New Roman"/>
          <w:sz w:val="26"/>
          <w:szCs w:val="26"/>
        </w:rPr>
        <w:t xml:space="preserve">Контроль за правильностью расходования средств бюджета и сохранностью материальных ценностей осуществлялся в соответствии с Положением о внутреннем финансовом контроле, утвержденном Распоряжением Председателя Думы Лесозаводского городского округа  от 30.03.2020 № 8-Р «Об утверждении учетной политики», в соответствии с требованиями  Бюджетного кодекса РФ, Налогового кодекса РФ, </w:t>
      </w:r>
      <w:r w:rsidRPr="00A147EE">
        <w:rPr>
          <w:sz w:val="26"/>
          <w:szCs w:val="26"/>
        </w:rPr>
        <w:t>и  нормативно-правовыми актами, действующими на территории Лесозаводского городского округа.</w:t>
      </w:r>
    </w:p>
    <w:p w14:paraId="0CDE62D8" w14:textId="77777777" w:rsidR="00FE4AE0" w:rsidRDefault="00FE4AE0" w:rsidP="00FE4AE0">
      <w:pPr>
        <w:pStyle w:val="NoSpacing1"/>
        <w:spacing w:line="276" w:lineRule="auto"/>
        <w:ind w:firstLine="720"/>
        <w:jc w:val="both"/>
        <w:rPr>
          <w:sz w:val="26"/>
          <w:szCs w:val="26"/>
        </w:rPr>
      </w:pPr>
      <w:r>
        <w:rPr>
          <w:sz w:val="26"/>
          <w:szCs w:val="26"/>
        </w:rPr>
        <w:t>В 2020 году в Думе Лесозаводского</w:t>
      </w:r>
      <w:r w:rsidRPr="008A26E5">
        <w:rPr>
          <w:sz w:val="26"/>
          <w:szCs w:val="26"/>
        </w:rPr>
        <w:t xml:space="preserve"> городского округа</w:t>
      </w:r>
      <w:r>
        <w:rPr>
          <w:sz w:val="26"/>
          <w:szCs w:val="26"/>
        </w:rPr>
        <w:t xml:space="preserve"> уволено 3 сотрудника (из них 2 - по собственному желанию, 1 – в связи с сокращением штата), принят – 1 сотрудник.</w:t>
      </w:r>
    </w:p>
    <w:p w14:paraId="4A82B888" w14:textId="77777777" w:rsidR="00FE4AE0" w:rsidRDefault="00FE4AE0" w:rsidP="00FE4AE0">
      <w:pPr>
        <w:pStyle w:val="NoSpacing1"/>
        <w:spacing w:line="276" w:lineRule="auto"/>
        <w:ind w:firstLine="720"/>
        <w:jc w:val="both"/>
        <w:rPr>
          <w:sz w:val="26"/>
          <w:szCs w:val="26"/>
        </w:rPr>
      </w:pPr>
      <w:r w:rsidRPr="00A147EE">
        <w:rPr>
          <w:sz w:val="26"/>
          <w:szCs w:val="26"/>
        </w:rPr>
        <w:t>В соответствии с Решением о бюджете Лесозаводского городского округа на 20</w:t>
      </w:r>
      <w:r>
        <w:rPr>
          <w:sz w:val="26"/>
          <w:szCs w:val="26"/>
        </w:rPr>
        <w:t>20</w:t>
      </w:r>
      <w:r w:rsidRPr="00A147EE">
        <w:rPr>
          <w:sz w:val="26"/>
          <w:szCs w:val="26"/>
        </w:rPr>
        <w:t>г. и плановый период 20</w:t>
      </w:r>
      <w:r>
        <w:rPr>
          <w:sz w:val="26"/>
          <w:szCs w:val="26"/>
        </w:rPr>
        <w:t>21</w:t>
      </w:r>
      <w:r w:rsidRPr="00A147EE">
        <w:rPr>
          <w:sz w:val="26"/>
          <w:szCs w:val="26"/>
        </w:rPr>
        <w:t>-202</w:t>
      </w:r>
      <w:r>
        <w:rPr>
          <w:sz w:val="26"/>
          <w:szCs w:val="26"/>
        </w:rPr>
        <w:t>2</w:t>
      </w:r>
      <w:r w:rsidRPr="00A147EE">
        <w:rPr>
          <w:sz w:val="26"/>
          <w:szCs w:val="26"/>
        </w:rPr>
        <w:t>гг</w:t>
      </w:r>
      <w:r>
        <w:rPr>
          <w:sz w:val="26"/>
          <w:szCs w:val="26"/>
        </w:rPr>
        <w:t xml:space="preserve"> при расчетах по оплате труда в отчетном периоде было </w:t>
      </w:r>
      <w:r w:rsidRPr="00A147EE">
        <w:rPr>
          <w:sz w:val="26"/>
          <w:szCs w:val="26"/>
        </w:rPr>
        <w:t>проведено снижение размеров районного коэффициен</w:t>
      </w:r>
      <w:r>
        <w:rPr>
          <w:sz w:val="26"/>
          <w:szCs w:val="26"/>
        </w:rPr>
        <w:t>та с изменением сумм окладов денежного содержания, также в отчетном году п</w:t>
      </w:r>
      <w:r w:rsidRPr="00A147EE">
        <w:rPr>
          <w:sz w:val="26"/>
          <w:szCs w:val="26"/>
        </w:rPr>
        <w:t xml:space="preserve">роизведена индексация заработной </w:t>
      </w:r>
      <w:r>
        <w:rPr>
          <w:sz w:val="26"/>
          <w:szCs w:val="26"/>
        </w:rPr>
        <w:t xml:space="preserve">платы. </w:t>
      </w:r>
    </w:p>
    <w:p w14:paraId="13EE1EDD" w14:textId="77777777" w:rsidR="00FE4AE0" w:rsidRDefault="00FE4AE0" w:rsidP="00FE4AE0">
      <w:pPr>
        <w:spacing w:line="276" w:lineRule="auto"/>
        <w:ind w:firstLine="709"/>
        <w:jc w:val="both"/>
        <w:rPr>
          <w:sz w:val="26"/>
          <w:szCs w:val="26"/>
        </w:rPr>
      </w:pPr>
      <w:r>
        <w:rPr>
          <w:sz w:val="26"/>
          <w:szCs w:val="26"/>
        </w:rPr>
        <w:t>В целях осуществления деятельности аппарата Думы всего было издано 80 распорядительных документов в отношении административно-хозяйственной деятельности и личного состава.</w:t>
      </w:r>
    </w:p>
    <w:p w14:paraId="3122B584" w14:textId="751D7428" w:rsidR="00FE4AE0" w:rsidRPr="00A147EE" w:rsidRDefault="00FE4AE0" w:rsidP="00FE4AE0">
      <w:pPr>
        <w:spacing w:line="276" w:lineRule="auto"/>
        <w:ind w:firstLine="708"/>
        <w:jc w:val="both"/>
        <w:rPr>
          <w:sz w:val="26"/>
          <w:szCs w:val="26"/>
        </w:rPr>
      </w:pPr>
      <w:r>
        <w:rPr>
          <w:sz w:val="26"/>
          <w:szCs w:val="26"/>
        </w:rPr>
        <w:lastRenderedPageBreak/>
        <w:t>Также в целях организации административно-хозяйственной деятельности в</w:t>
      </w:r>
      <w:r w:rsidRPr="00A147EE">
        <w:rPr>
          <w:sz w:val="26"/>
          <w:szCs w:val="26"/>
        </w:rPr>
        <w:t xml:space="preserve"> отчетный период в Думе</w:t>
      </w:r>
      <w:r w:rsidR="00470D4C">
        <w:rPr>
          <w:sz w:val="26"/>
          <w:szCs w:val="26"/>
        </w:rPr>
        <w:t xml:space="preserve"> Лесозаводского городского округа, осуществлены следующие мероприятия</w:t>
      </w:r>
      <w:r w:rsidRPr="00A147EE">
        <w:rPr>
          <w:sz w:val="26"/>
          <w:szCs w:val="26"/>
        </w:rPr>
        <w:t>:</w:t>
      </w:r>
    </w:p>
    <w:p w14:paraId="1B9A4965" w14:textId="77777777" w:rsidR="00FE4AE0" w:rsidRPr="00A147EE" w:rsidRDefault="00FE4AE0" w:rsidP="00FE4AE0">
      <w:pPr>
        <w:numPr>
          <w:ilvl w:val="0"/>
          <w:numId w:val="2"/>
        </w:numPr>
        <w:spacing w:line="276" w:lineRule="auto"/>
        <w:ind w:left="0" w:firstLine="360"/>
        <w:jc w:val="both"/>
        <w:rPr>
          <w:sz w:val="26"/>
          <w:szCs w:val="26"/>
        </w:rPr>
      </w:pPr>
      <w:r w:rsidRPr="00A147EE">
        <w:rPr>
          <w:sz w:val="26"/>
          <w:szCs w:val="26"/>
        </w:rPr>
        <w:t>подготовлен</w:t>
      </w:r>
      <w:r>
        <w:rPr>
          <w:sz w:val="26"/>
          <w:szCs w:val="26"/>
        </w:rPr>
        <w:t>о</w:t>
      </w:r>
      <w:r w:rsidRPr="00A147EE">
        <w:rPr>
          <w:sz w:val="26"/>
          <w:szCs w:val="26"/>
        </w:rPr>
        <w:t xml:space="preserve"> и сдан</w:t>
      </w:r>
      <w:r>
        <w:rPr>
          <w:sz w:val="26"/>
          <w:szCs w:val="26"/>
        </w:rPr>
        <w:t>о</w:t>
      </w:r>
      <w:r w:rsidRPr="00A147EE">
        <w:rPr>
          <w:sz w:val="26"/>
          <w:szCs w:val="26"/>
        </w:rPr>
        <w:t xml:space="preserve"> </w:t>
      </w:r>
      <w:r>
        <w:rPr>
          <w:sz w:val="26"/>
          <w:szCs w:val="26"/>
        </w:rPr>
        <w:t>58</w:t>
      </w:r>
      <w:r w:rsidRPr="00A147EE">
        <w:rPr>
          <w:sz w:val="26"/>
          <w:szCs w:val="26"/>
        </w:rPr>
        <w:t xml:space="preserve"> отчет</w:t>
      </w:r>
      <w:r>
        <w:rPr>
          <w:sz w:val="26"/>
          <w:szCs w:val="26"/>
        </w:rPr>
        <w:t>ов</w:t>
      </w:r>
      <w:r w:rsidRPr="00A147EE">
        <w:rPr>
          <w:sz w:val="26"/>
          <w:szCs w:val="26"/>
        </w:rPr>
        <w:t xml:space="preserve"> по телекоммуникационным каналам связи, в т.ч.: в Федеральную налоговую службу, Фонд социального страхования, Пенсионный фонд, Федеральную службу Статистического наблюдения</w:t>
      </w:r>
      <w:r>
        <w:rPr>
          <w:sz w:val="26"/>
          <w:szCs w:val="26"/>
        </w:rPr>
        <w:t>, Росприроднадзор</w:t>
      </w:r>
      <w:r w:rsidRPr="00A147EE">
        <w:rPr>
          <w:sz w:val="26"/>
          <w:szCs w:val="26"/>
        </w:rPr>
        <w:t>;</w:t>
      </w:r>
    </w:p>
    <w:p w14:paraId="08FE6343" w14:textId="77777777" w:rsidR="00FE4AE0" w:rsidRPr="00A147EE" w:rsidRDefault="00FE4AE0" w:rsidP="00FE4AE0">
      <w:pPr>
        <w:numPr>
          <w:ilvl w:val="0"/>
          <w:numId w:val="2"/>
        </w:numPr>
        <w:spacing w:line="276" w:lineRule="auto"/>
        <w:ind w:left="0" w:firstLine="360"/>
        <w:jc w:val="both"/>
        <w:rPr>
          <w:sz w:val="26"/>
          <w:szCs w:val="26"/>
        </w:rPr>
      </w:pPr>
      <w:r w:rsidRPr="00A147EE">
        <w:rPr>
          <w:sz w:val="26"/>
          <w:szCs w:val="26"/>
        </w:rPr>
        <w:t xml:space="preserve">произведена сдача в Финансовое управление администрации квартальной и годовой бюджетной отчетности, в том числе в специализированной программе подготовки отчетности </w:t>
      </w:r>
      <w:proofErr w:type="spellStart"/>
      <w:r w:rsidRPr="00A147EE">
        <w:rPr>
          <w:sz w:val="26"/>
          <w:szCs w:val="26"/>
          <w:lang w:val="en-US"/>
        </w:rPr>
        <w:t>Svod</w:t>
      </w:r>
      <w:proofErr w:type="spellEnd"/>
      <w:r w:rsidRPr="00A147EE">
        <w:rPr>
          <w:sz w:val="26"/>
          <w:szCs w:val="26"/>
        </w:rPr>
        <w:t xml:space="preserve">- </w:t>
      </w:r>
      <w:r w:rsidRPr="00A147EE">
        <w:rPr>
          <w:sz w:val="26"/>
          <w:szCs w:val="26"/>
          <w:lang w:val="en-US"/>
        </w:rPr>
        <w:t>Smart</w:t>
      </w:r>
      <w:r w:rsidRPr="00A147EE">
        <w:rPr>
          <w:sz w:val="26"/>
          <w:szCs w:val="26"/>
        </w:rPr>
        <w:t>;</w:t>
      </w:r>
    </w:p>
    <w:p w14:paraId="2232C454" w14:textId="1BD73086" w:rsidR="00FE4AE0" w:rsidRPr="00A147EE" w:rsidRDefault="00FE4AE0" w:rsidP="00FE4AE0">
      <w:pPr>
        <w:numPr>
          <w:ilvl w:val="0"/>
          <w:numId w:val="2"/>
        </w:numPr>
        <w:spacing w:line="276" w:lineRule="auto"/>
        <w:ind w:left="0" w:firstLine="360"/>
        <w:jc w:val="both"/>
        <w:rPr>
          <w:sz w:val="26"/>
          <w:szCs w:val="26"/>
        </w:rPr>
      </w:pPr>
      <w:r w:rsidRPr="00A147EE">
        <w:rPr>
          <w:sz w:val="26"/>
          <w:szCs w:val="26"/>
        </w:rPr>
        <w:t>в отчетном периоде был</w:t>
      </w:r>
      <w:r>
        <w:rPr>
          <w:sz w:val="26"/>
          <w:szCs w:val="26"/>
        </w:rPr>
        <w:t>о</w:t>
      </w:r>
      <w:r w:rsidRPr="00A147EE">
        <w:rPr>
          <w:sz w:val="26"/>
          <w:szCs w:val="26"/>
        </w:rPr>
        <w:t xml:space="preserve"> заключен</w:t>
      </w:r>
      <w:r>
        <w:rPr>
          <w:sz w:val="26"/>
          <w:szCs w:val="26"/>
        </w:rPr>
        <w:t>о</w:t>
      </w:r>
      <w:r w:rsidRPr="00A147EE">
        <w:rPr>
          <w:sz w:val="26"/>
          <w:szCs w:val="26"/>
        </w:rPr>
        <w:t xml:space="preserve"> </w:t>
      </w:r>
      <w:r w:rsidR="00470D4C">
        <w:rPr>
          <w:sz w:val="26"/>
          <w:szCs w:val="26"/>
        </w:rPr>
        <w:t>5</w:t>
      </w:r>
      <w:r>
        <w:rPr>
          <w:sz w:val="26"/>
          <w:szCs w:val="26"/>
        </w:rPr>
        <w:t xml:space="preserve"> договор</w:t>
      </w:r>
      <w:r w:rsidR="00470D4C">
        <w:rPr>
          <w:sz w:val="26"/>
          <w:szCs w:val="26"/>
        </w:rPr>
        <w:t>ов</w:t>
      </w:r>
      <w:r>
        <w:rPr>
          <w:sz w:val="26"/>
          <w:szCs w:val="26"/>
        </w:rPr>
        <w:t xml:space="preserve"> с юридическими лицами на оказание услуг (проведение экспертизы, обучение, услуги предоставления прав сдачи отчетности по телекоммуникационным каналам связи, банковское обслуживание)</w:t>
      </w:r>
      <w:r w:rsidRPr="00A147EE">
        <w:rPr>
          <w:sz w:val="26"/>
          <w:szCs w:val="26"/>
        </w:rPr>
        <w:t>;</w:t>
      </w:r>
    </w:p>
    <w:p w14:paraId="10A28CD5" w14:textId="4A7A9469" w:rsidR="00FE4AE0" w:rsidRPr="00A147EE" w:rsidRDefault="00FE4AE0" w:rsidP="00FE4AE0">
      <w:pPr>
        <w:numPr>
          <w:ilvl w:val="0"/>
          <w:numId w:val="2"/>
        </w:numPr>
        <w:spacing w:line="276" w:lineRule="auto"/>
        <w:ind w:left="0" w:firstLine="360"/>
        <w:jc w:val="both"/>
        <w:rPr>
          <w:sz w:val="26"/>
          <w:szCs w:val="26"/>
        </w:rPr>
      </w:pPr>
      <w:r w:rsidRPr="00A147EE">
        <w:rPr>
          <w:sz w:val="26"/>
          <w:szCs w:val="26"/>
        </w:rPr>
        <w:t>подготовлены и сданы документы в архив согласно номенклатуре дел аппарата Думы Лесозаводского городского округа;</w:t>
      </w:r>
    </w:p>
    <w:p w14:paraId="47017157" w14:textId="77777777" w:rsidR="00FE4AE0" w:rsidRPr="00A147EE" w:rsidRDefault="00FE4AE0" w:rsidP="00FE4AE0">
      <w:pPr>
        <w:numPr>
          <w:ilvl w:val="0"/>
          <w:numId w:val="2"/>
        </w:numPr>
        <w:spacing w:line="276" w:lineRule="auto"/>
        <w:ind w:left="0" w:firstLine="360"/>
        <w:jc w:val="both"/>
        <w:rPr>
          <w:sz w:val="26"/>
          <w:szCs w:val="26"/>
        </w:rPr>
      </w:pPr>
      <w:r w:rsidRPr="00A147EE">
        <w:rPr>
          <w:sz w:val="26"/>
          <w:szCs w:val="26"/>
        </w:rPr>
        <w:t>произведено обновление сертификата ключа проверки электронной подписи для работы со средств</w:t>
      </w:r>
      <w:r>
        <w:rPr>
          <w:sz w:val="26"/>
          <w:szCs w:val="26"/>
        </w:rPr>
        <w:t>ами</w:t>
      </w:r>
      <w:r w:rsidRPr="00A147EE">
        <w:rPr>
          <w:sz w:val="26"/>
          <w:szCs w:val="26"/>
        </w:rPr>
        <w:t xml:space="preserve"> криптографической защиты в Удостоверяющем центре Федерального казначейства;</w:t>
      </w:r>
    </w:p>
    <w:p w14:paraId="1D65E5A8" w14:textId="77777777" w:rsidR="00FE4AE0" w:rsidRPr="00A147EE" w:rsidRDefault="00FE4AE0" w:rsidP="00FE4AE0">
      <w:pPr>
        <w:numPr>
          <w:ilvl w:val="0"/>
          <w:numId w:val="2"/>
        </w:numPr>
        <w:spacing w:line="276" w:lineRule="auto"/>
        <w:ind w:left="0" w:firstLine="360"/>
        <w:jc w:val="both"/>
        <w:rPr>
          <w:sz w:val="26"/>
          <w:szCs w:val="26"/>
        </w:rPr>
      </w:pPr>
      <w:r w:rsidRPr="00A147EE">
        <w:rPr>
          <w:sz w:val="26"/>
          <w:szCs w:val="26"/>
        </w:rPr>
        <w:t>обновлен</w:t>
      </w:r>
      <w:r>
        <w:rPr>
          <w:sz w:val="26"/>
          <w:szCs w:val="26"/>
        </w:rPr>
        <w:t>ы</w:t>
      </w:r>
      <w:r w:rsidRPr="00A147EE">
        <w:rPr>
          <w:sz w:val="26"/>
          <w:szCs w:val="26"/>
        </w:rPr>
        <w:t xml:space="preserve"> ключ</w:t>
      </w:r>
      <w:r>
        <w:rPr>
          <w:sz w:val="26"/>
          <w:szCs w:val="26"/>
        </w:rPr>
        <w:t>и</w:t>
      </w:r>
      <w:r w:rsidRPr="00A147EE">
        <w:rPr>
          <w:sz w:val="26"/>
          <w:szCs w:val="26"/>
        </w:rPr>
        <w:t xml:space="preserve"> ЭЦП для проведения операций по зачислению заработной платы </w:t>
      </w:r>
      <w:r>
        <w:rPr>
          <w:sz w:val="26"/>
          <w:szCs w:val="26"/>
        </w:rPr>
        <w:t xml:space="preserve">сотрудников </w:t>
      </w:r>
      <w:r w:rsidRPr="00A147EE">
        <w:rPr>
          <w:sz w:val="26"/>
          <w:szCs w:val="26"/>
        </w:rPr>
        <w:t xml:space="preserve">Думы на пластиковые карты; </w:t>
      </w:r>
    </w:p>
    <w:p w14:paraId="692829B5" w14:textId="522CC13C" w:rsidR="00FE4AE0" w:rsidRPr="00A147EE" w:rsidRDefault="00FE4AE0" w:rsidP="00FE4AE0">
      <w:pPr>
        <w:numPr>
          <w:ilvl w:val="0"/>
          <w:numId w:val="3"/>
        </w:numPr>
        <w:spacing w:line="276" w:lineRule="auto"/>
        <w:ind w:left="0" w:firstLine="360"/>
        <w:jc w:val="both"/>
        <w:rPr>
          <w:sz w:val="26"/>
          <w:szCs w:val="26"/>
        </w:rPr>
      </w:pPr>
      <w:r w:rsidRPr="00A147EE">
        <w:rPr>
          <w:sz w:val="26"/>
          <w:szCs w:val="26"/>
        </w:rPr>
        <w:t>для формирования бюджета на плановый период 202</w:t>
      </w:r>
      <w:r>
        <w:rPr>
          <w:sz w:val="26"/>
          <w:szCs w:val="26"/>
        </w:rPr>
        <w:t>1</w:t>
      </w:r>
      <w:r w:rsidRPr="00A147EE">
        <w:rPr>
          <w:sz w:val="26"/>
          <w:szCs w:val="26"/>
        </w:rPr>
        <w:t>-202</w:t>
      </w:r>
      <w:r>
        <w:rPr>
          <w:sz w:val="26"/>
          <w:szCs w:val="26"/>
        </w:rPr>
        <w:t>3</w:t>
      </w:r>
      <w:r w:rsidRPr="00A147EE">
        <w:rPr>
          <w:sz w:val="26"/>
          <w:szCs w:val="26"/>
        </w:rPr>
        <w:t xml:space="preserve">гг. разработаны и предоставлены </w:t>
      </w:r>
      <w:r w:rsidR="007B3740" w:rsidRPr="00A147EE">
        <w:rPr>
          <w:sz w:val="26"/>
          <w:szCs w:val="26"/>
        </w:rPr>
        <w:t xml:space="preserve">в </w:t>
      </w:r>
      <w:r w:rsidR="007B3740">
        <w:rPr>
          <w:sz w:val="26"/>
          <w:szCs w:val="26"/>
        </w:rPr>
        <w:t>ф</w:t>
      </w:r>
      <w:r w:rsidR="007B3740" w:rsidRPr="00A147EE">
        <w:rPr>
          <w:sz w:val="26"/>
          <w:szCs w:val="26"/>
        </w:rPr>
        <w:t>инансовое управление администрации Лесозаводского городского округа</w:t>
      </w:r>
      <w:r w:rsidR="007B3740" w:rsidRPr="00A147EE">
        <w:rPr>
          <w:sz w:val="26"/>
          <w:szCs w:val="26"/>
        </w:rPr>
        <w:t xml:space="preserve"> </w:t>
      </w:r>
      <w:r w:rsidRPr="00A147EE">
        <w:rPr>
          <w:sz w:val="26"/>
          <w:szCs w:val="26"/>
        </w:rPr>
        <w:t>проекты бюджетных смет с предоставлением расшифровок по каждому виду расходов</w:t>
      </w:r>
      <w:r w:rsidR="007B3740">
        <w:rPr>
          <w:sz w:val="26"/>
          <w:szCs w:val="26"/>
        </w:rPr>
        <w:t>.</w:t>
      </w:r>
    </w:p>
    <w:p w14:paraId="44D4F020" w14:textId="77777777" w:rsidR="00FE4AE0" w:rsidRPr="00A147EE" w:rsidRDefault="00FE4AE0" w:rsidP="00FE4AE0">
      <w:pPr>
        <w:spacing w:line="276" w:lineRule="auto"/>
        <w:ind w:firstLine="720"/>
        <w:jc w:val="both"/>
        <w:rPr>
          <w:sz w:val="26"/>
          <w:szCs w:val="26"/>
        </w:rPr>
      </w:pPr>
      <w:r>
        <w:rPr>
          <w:sz w:val="26"/>
          <w:szCs w:val="26"/>
        </w:rPr>
        <w:t>По запросам сотруднико</w:t>
      </w:r>
      <w:r w:rsidRPr="00A147EE">
        <w:rPr>
          <w:sz w:val="26"/>
          <w:szCs w:val="26"/>
        </w:rPr>
        <w:t xml:space="preserve">в </w:t>
      </w:r>
      <w:r>
        <w:rPr>
          <w:sz w:val="26"/>
          <w:szCs w:val="26"/>
        </w:rPr>
        <w:t xml:space="preserve">и иных лиц в течение 2020 года предоставлялись </w:t>
      </w:r>
      <w:r w:rsidRPr="00A147EE">
        <w:rPr>
          <w:sz w:val="26"/>
          <w:szCs w:val="26"/>
        </w:rPr>
        <w:t xml:space="preserve">необходимые сведения </w:t>
      </w:r>
      <w:r>
        <w:rPr>
          <w:sz w:val="26"/>
          <w:szCs w:val="26"/>
        </w:rPr>
        <w:t>в виде справок</w:t>
      </w:r>
      <w:r w:rsidRPr="00A147EE">
        <w:rPr>
          <w:sz w:val="26"/>
          <w:szCs w:val="26"/>
        </w:rPr>
        <w:t>.</w:t>
      </w:r>
    </w:p>
    <w:p w14:paraId="1CA8EADD" w14:textId="4844FEDF" w:rsidR="00F36F12" w:rsidRPr="00A147EE" w:rsidRDefault="00F36F12" w:rsidP="00FE4AE0">
      <w:pPr>
        <w:spacing w:line="276" w:lineRule="auto"/>
        <w:ind w:firstLine="708"/>
        <w:jc w:val="both"/>
        <w:rPr>
          <w:sz w:val="26"/>
          <w:szCs w:val="26"/>
        </w:rPr>
      </w:pPr>
      <w:r w:rsidRPr="00A147EE">
        <w:rPr>
          <w:sz w:val="26"/>
          <w:szCs w:val="26"/>
        </w:rPr>
        <w:t xml:space="preserve">Председатель Думы Лесозаводского городского округа участвует во всех заседаниях постоянных комиссий Думы Лесозаводского городского округа и входит в состав межведомственной комиссии по пограничной политике при администрации Лесозаводского городского округа, а также в </w:t>
      </w:r>
      <w:r w:rsidRPr="00A147EE">
        <w:rPr>
          <w:rFonts w:eastAsia="Calibri"/>
          <w:bCs/>
          <w:sz w:val="26"/>
          <w:szCs w:val="26"/>
        </w:rPr>
        <w:t>штаб добровольных народных дружин по охране Государственной границы Российской Федерации на территории Лесозаводского городского округа</w:t>
      </w:r>
      <w:r w:rsidR="007B3740">
        <w:rPr>
          <w:sz w:val="26"/>
          <w:szCs w:val="26"/>
        </w:rPr>
        <w:t>, м</w:t>
      </w:r>
      <w:r w:rsidR="007B3740">
        <w:rPr>
          <w:sz w:val="26"/>
        </w:rPr>
        <w:t>ежведомственный Координационный совет по патриотическому воспитанию граждан Лесозаводского городского округа при администрации городского округа</w:t>
      </w:r>
      <w:r w:rsidR="007B3740">
        <w:rPr>
          <w:sz w:val="26"/>
        </w:rPr>
        <w:t xml:space="preserve">, а также является председателем комиссии </w:t>
      </w:r>
      <w:r w:rsidR="007B3740">
        <w:rPr>
          <w:sz w:val="26"/>
        </w:rPr>
        <w:t xml:space="preserve">по подготовке и проведению публичных слушаний по проекту решения Думы  </w:t>
      </w:r>
      <w:r w:rsidR="007B3740" w:rsidRPr="00341C35">
        <w:rPr>
          <w:sz w:val="26"/>
        </w:rPr>
        <w:t>Лесозаводского городского округа</w:t>
      </w:r>
      <w:r w:rsidR="007B3740">
        <w:rPr>
          <w:sz w:val="26"/>
        </w:rPr>
        <w:t xml:space="preserve"> «Об исполнении бюджета </w:t>
      </w:r>
      <w:r w:rsidR="007B3740" w:rsidRPr="00341C35">
        <w:rPr>
          <w:sz w:val="26"/>
        </w:rPr>
        <w:t>Лесозаводского городского округа</w:t>
      </w:r>
      <w:r w:rsidR="007B3740">
        <w:rPr>
          <w:sz w:val="26"/>
        </w:rPr>
        <w:t>»</w:t>
      </w:r>
      <w:r w:rsidR="007B3740">
        <w:rPr>
          <w:sz w:val="26"/>
        </w:rPr>
        <w:t>.</w:t>
      </w:r>
    </w:p>
    <w:p w14:paraId="01C6D8B6" w14:textId="655B8A65" w:rsidR="00453F50" w:rsidRDefault="00453F50" w:rsidP="00FE4AE0">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 xml:space="preserve">Председателем </w:t>
      </w:r>
      <w:r w:rsidR="00FE4AE0">
        <w:rPr>
          <w:rFonts w:ascii="Times New Roman" w:hAnsi="Times New Roman" w:cs="Times New Roman"/>
          <w:sz w:val="26"/>
          <w:szCs w:val="26"/>
          <w:lang w:eastAsia="ru-RU"/>
        </w:rPr>
        <w:t xml:space="preserve">Думы </w:t>
      </w:r>
      <w:r w:rsidR="00FE4AE0" w:rsidRPr="00FE4AE0">
        <w:rPr>
          <w:rFonts w:ascii="Times New Roman" w:hAnsi="Times New Roman" w:cs="Times New Roman"/>
          <w:sz w:val="26"/>
          <w:szCs w:val="26"/>
        </w:rPr>
        <w:t>Лесозаводского городского округа</w:t>
      </w:r>
      <w:r w:rsidR="00FE4AE0" w:rsidRPr="00A147EE">
        <w:rPr>
          <w:sz w:val="26"/>
          <w:szCs w:val="26"/>
        </w:rPr>
        <w:t xml:space="preserve"> </w:t>
      </w:r>
      <w:r w:rsidRPr="008A26E5">
        <w:rPr>
          <w:rFonts w:ascii="Times New Roman" w:hAnsi="Times New Roman" w:cs="Times New Roman"/>
          <w:sz w:val="26"/>
          <w:szCs w:val="26"/>
          <w:lang w:eastAsia="ru-RU"/>
        </w:rPr>
        <w:t xml:space="preserve">в отчетном периоде было созвано и проведено </w:t>
      </w:r>
      <w:r w:rsidR="00690E11">
        <w:rPr>
          <w:rFonts w:ascii="Times New Roman" w:hAnsi="Times New Roman" w:cs="Times New Roman"/>
          <w:sz w:val="26"/>
          <w:szCs w:val="26"/>
          <w:lang w:eastAsia="ru-RU"/>
        </w:rPr>
        <w:t>1</w:t>
      </w:r>
      <w:r w:rsidR="003B1EB7">
        <w:rPr>
          <w:rFonts w:ascii="Times New Roman" w:hAnsi="Times New Roman" w:cs="Times New Roman"/>
          <w:sz w:val="26"/>
          <w:szCs w:val="26"/>
          <w:lang w:eastAsia="ru-RU"/>
        </w:rPr>
        <w:t>1</w:t>
      </w:r>
      <w:r w:rsidRPr="008A26E5">
        <w:rPr>
          <w:rFonts w:ascii="Times New Roman" w:hAnsi="Times New Roman" w:cs="Times New Roman"/>
          <w:sz w:val="26"/>
          <w:szCs w:val="26"/>
          <w:lang w:eastAsia="ru-RU"/>
        </w:rPr>
        <w:t xml:space="preserve"> заседаний Думы </w:t>
      </w:r>
      <w:r w:rsidR="00690E11">
        <w:rPr>
          <w:rFonts w:ascii="Times New Roman" w:hAnsi="Times New Roman" w:cs="Times New Roman"/>
          <w:sz w:val="26"/>
          <w:szCs w:val="26"/>
          <w:lang w:eastAsia="ru-RU"/>
        </w:rPr>
        <w:t>Лесозаводского</w:t>
      </w:r>
      <w:r w:rsidR="00690E11" w:rsidRPr="008A26E5">
        <w:rPr>
          <w:rFonts w:ascii="Times New Roman" w:hAnsi="Times New Roman" w:cs="Times New Roman"/>
          <w:sz w:val="26"/>
          <w:szCs w:val="26"/>
          <w:lang w:eastAsia="ru-RU"/>
        </w:rPr>
        <w:t xml:space="preserve"> </w:t>
      </w:r>
      <w:r w:rsidR="00BA06A2">
        <w:rPr>
          <w:rFonts w:ascii="Times New Roman" w:hAnsi="Times New Roman" w:cs="Times New Roman"/>
          <w:sz w:val="26"/>
          <w:szCs w:val="26"/>
          <w:lang w:eastAsia="ru-RU"/>
        </w:rPr>
        <w:t xml:space="preserve">городского округа. </w:t>
      </w:r>
    </w:p>
    <w:p w14:paraId="2BB7AEEC" w14:textId="77777777" w:rsidR="003E44CC" w:rsidRDefault="003E44CC" w:rsidP="003E44CC">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Работа в 20</w:t>
      </w:r>
      <w:r>
        <w:rPr>
          <w:rFonts w:ascii="Times New Roman" w:hAnsi="Times New Roman" w:cs="Times New Roman"/>
          <w:sz w:val="26"/>
          <w:szCs w:val="26"/>
          <w:lang w:eastAsia="ru-RU"/>
        </w:rPr>
        <w:t>20</w:t>
      </w:r>
      <w:r w:rsidRPr="008A26E5">
        <w:rPr>
          <w:rFonts w:ascii="Times New Roman" w:hAnsi="Times New Roman" w:cs="Times New Roman"/>
          <w:sz w:val="26"/>
          <w:szCs w:val="26"/>
          <w:lang w:eastAsia="ru-RU"/>
        </w:rPr>
        <w:t xml:space="preserve"> году была направлена на обеспечение системного контроля за исполнением местного бюджета, соблюдением установленного порядка подготовки </w:t>
      </w:r>
      <w:r w:rsidRPr="008A26E5">
        <w:rPr>
          <w:rFonts w:ascii="Times New Roman" w:hAnsi="Times New Roman" w:cs="Times New Roman"/>
          <w:sz w:val="26"/>
          <w:szCs w:val="26"/>
          <w:lang w:eastAsia="ru-RU"/>
        </w:rPr>
        <w:lastRenderedPageBreak/>
        <w:t xml:space="preserve">и рассмотрения проекта местного бюджета, отчетов о его исполнении, соблюдения установленного порядка управления и распоряжения имуществом, находящегося в муниципальной собственности, соответствие представленных в Думу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документов по бюджетному законодательству.</w:t>
      </w:r>
    </w:p>
    <w:p w14:paraId="40BE5333" w14:textId="544038AA" w:rsidR="003E44CC" w:rsidRPr="00FE4AE0" w:rsidRDefault="003E44CC" w:rsidP="003E44CC">
      <w:pPr>
        <w:pStyle w:val="a6"/>
        <w:spacing w:line="276" w:lineRule="auto"/>
        <w:ind w:firstLine="709"/>
        <w:jc w:val="both"/>
        <w:rPr>
          <w:rFonts w:ascii="Times New Roman" w:hAnsi="Times New Roman" w:cs="Times New Roman"/>
          <w:sz w:val="26"/>
          <w:szCs w:val="26"/>
          <w:lang w:eastAsia="ru-RU"/>
        </w:rPr>
      </w:pPr>
      <w:r w:rsidRPr="00FE4AE0">
        <w:rPr>
          <w:rFonts w:ascii="Times New Roman" w:hAnsi="Times New Roman" w:cs="Times New Roman"/>
          <w:sz w:val="26"/>
          <w:szCs w:val="26"/>
          <w:lang w:eastAsia="ru-RU"/>
        </w:rPr>
        <w:t>Существенное воздействие на повышение эффективности нормотворческой деятельности оказывает взаимодействие Думы Лесозаводского городского округа с органами прокуратуры, осуществляющими контроль над деятельностью Думы Лесозаводского городского округа в порядке надзора. Представители прокуратуры приглашаются для участия в заседаниях представительного органа, обсуждени</w:t>
      </w:r>
      <w:r w:rsidR="007B3740">
        <w:rPr>
          <w:rFonts w:ascii="Times New Roman" w:hAnsi="Times New Roman" w:cs="Times New Roman"/>
          <w:sz w:val="26"/>
          <w:szCs w:val="26"/>
          <w:lang w:eastAsia="ru-RU"/>
        </w:rPr>
        <w:t>я</w:t>
      </w:r>
      <w:r w:rsidRPr="00FE4AE0">
        <w:rPr>
          <w:rFonts w:ascii="Times New Roman" w:hAnsi="Times New Roman" w:cs="Times New Roman"/>
          <w:sz w:val="26"/>
          <w:szCs w:val="26"/>
          <w:lang w:eastAsia="ru-RU"/>
        </w:rPr>
        <w:t xml:space="preserve"> конкретных вопросов на заседаниях постоянных комиссий. Осуществляя надзор за нормотворческой деятельностью, при обнаружении нарушений законодательства</w:t>
      </w:r>
      <w:r w:rsidR="007B3740">
        <w:rPr>
          <w:rFonts w:ascii="Times New Roman" w:hAnsi="Times New Roman" w:cs="Times New Roman"/>
          <w:sz w:val="26"/>
          <w:szCs w:val="26"/>
          <w:lang w:eastAsia="ru-RU"/>
        </w:rPr>
        <w:t>,</w:t>
      </w:r>
      <w:r w:rsidRPr="00FE4AE0">
        <w:rPr>
          <w:rFonts w:ascii="Times New Roman" w:hAnsi="Times New Roman" w:cs="Times New Roman"/>
          <w:sz w:val="26"/>
          <w:szCs w:val="26"/>
          <w:lang w:eastAsia="ru-RU"/>
        </w:rPr>
        <w:t xml:space="preserve"> органы прокуратуры вносят в представительный орган представления и протесты, которые в установленном порядке рассматриваются, и </w:t>
      </w:r>
      <w:r w:rsidR="007B3740">
        <w:rPr>
          <w:rFonts w:ascii="Times New Roman" w:hAnsi="Times New Roman" w:cs="Times New Roman"/>
          <w:sz w:val="26"/>
          <w:szCs w:val="26"/>
          <w:lang w:eastAsia="ru-RU"/>
        </w:rPr>
        <w:t xml:space="preserve">по которым </w:t>
      </w:r>
      <w:r w:rsidRPr="00FE4AE0">
        <w:rPr>
          <w:rFonts w:ascii="Times New Roman" w:hAnsi="Times New Roman" w:cs="Times New Roman"/>
          <w:sz w:val="26"/>
          <w:szCs w:val="26"/>
          <w:lang w:eastAsia="ru-RU"/>
        </w:rPr>
        <w:t xml:space="preserve">принимаются соответствующие решения. За отчётный период депутатами </w:t>
      </w:r>
      <w:r w:rsidRPr="002D5EB8">
        <w:rPr>
          <w:rFonts w:ascii="Times New Roman" w:hAnsi="Times New Roman" w:cs="Times New Roman"/>
          <w:sz w:val="26"/>
          <w:szCs w:val="26"/>
          <w:lang w:eastAsia="ru-RU"/>
        </w:rPr>
        <w:t xml:space="preserve">рассмотрены 12 </w:t>
      </w:r>
      <w:r w:rsidRPr="00FE4AE0">
        <w:rPr>
          <w:rFonts w:ascii="Times New Roman" w:hAnsi="Times New Roman" w:cs="Times New Roman"/>
          <w:sz w:val="26"/>
          <w:szCs w:val="26"/>
          <w:lang w:eastAsia="ru-RU"/>
        </w:rPr>
        <w:t xml:space="preserve">актов прокурорского реагирования об устранении нарушений законодательства, внесенных органами прокуратуры в адрес Думы Лесозаводского городского округа. </w:t>
      </w:r>
    </w:p>
    <w:p w14:paraId="608A9F98" w14:textId="4F597EA4" w:rsidR="003E44CC" w:rsidRDefault="003E44CC" w:rsidP="003E44CC">
      <w:pPr>
        <w:pStyle w:val="a6"/>
        <w:spacing w:line="276" w:lineRule="auto"/>
        <w:ind w:firstLine="709"/>
        <w:jc w:val="both"/>
        <w:rPr>
          <w:rFonts w:ascii="Times New Roman" w:hAnsi="Times New Roman" w:cs="Times New Roman"/>
          <w:sz w:val="26"/>
          <w:szCs w:val="26"/>
          <w:lang w:eastAsia="ru-RU"/>
        </w:rPr>
      </w:pPr>
      <w:r w:rsidRPr="00FE4AE0">
        <w:rPr>
          <w:rFonts w:ascii="Times New Roman" w:hAnsi="Times New Roman" w:cs="Times New Roman"/>
          <w:sz w:val="26"/>
          <w:szCs w:val="26"/>
          <w:lang w:eastAsia="ru-RU"/>
        </w:rPr>
        <w:t xml:space="preserve"> Работа с обращениями граждан в Думе Лесозаводского городского округа проводилась в соответствии с законодательством Российской Федерации (Федеральный закон № 59-ФЗ от 02 мая 2006 года «О порядке рассмотрения обращений граждан Российской Федерации»). Одна из действенных её форм - обращения граждан и ответы на них. Думой Лесозаводского городского округа обеспечивалось всестороннее и своевременное их рассмотрение, при необходимости обращения направлялись для принятия мер в соответствующие инстанции.</w:t>
      </w:r>
    </w:p>
    <w:p w14:paraId="69160B8E" w14:textId="7A90C432" w:rsidR="00464CE0" w:rsidRPr="008A26E5" w:rsidRDefault="00464CE0" w:rsidP="00464CE0">
      <w:pPr>
        <w:pStyle w:val="a6"/>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Несмотря на эпидемиологическую обстановку из-за распространения </w:t>
      </w:r>
      <w:proofErr w:type="spellStart"/>
      <w:r>
        <w:rPr>
          <w:rFonts w:ascii="Times New Roman" w:hAnsi="Times New Roman" w:cs="Times New Roman"/>
          <w:sz w:val="26"/>
          <w:szCs w:val="26"/>
          <w:lang w:eastAsia="ru-RU"/>
        </w:rPr>
        <w:t>коронавирусной</w:t>
      </w:r>
      <w:proofErr w:type="spellEnd"/>
      <w:r>
        <w:rPr>
          <w:rFonts w:ascii="Times New Roman" w:hAnsi="Times New Roman" w:cs="Times New Roman"/>
          <w:sz w:val="26"/>
          <w:szCs w:val="26"/>
          <w:lang w:eastAsia="ru-RU"/>
        </w:rPr>
        <w:t xml:space="preserve"> инфекции, соблюдая все меры индивидуальной защиты, с</w:t>
      </w:r>
      <w:r w:rsidRPr="008A26E5">
        <w:rPr>
          <w:rFonts w:ascii="Times New Roman" w:hAnsi="Times New Roman" w:cs="Times New Roman"/>
          <w:sz w:val="26"/>
          <w:szCs w:val="26"/>
          <w:lang w:eastAsia="ru-RU"/>
        </w:rPr>
        <w:t>огласно</w:t>
      </w:r>
      <w:r>
        <w:rPr>
          <w:rFonts w:ascii="Times New Roman" w:hAnsi="Times New Roman" w:cs="Times New Roman"/>
          <w:sz w:val="26"/>
          <w:szCs w:val="26"/>
          <w:lang w:eastAsia="ru-RU"/>
        </w:rPr>
        <w:t xml:space="preserve"> </w:t>
      </w:r>
      <w:r w:rsidRPr="008A26E5">
        <w:rPr>
          <w:rFonts w:ascii="Times New Roman" w:hAnsi="Times New Roman" w:cs="Times New Roman"/>
          <w:sz w:val="26"/>
          <w:szCs w:val="26"/>
          <w:lang w:eastAsia="ru-RU"/>
        </w:rPr>
        <w:t>графику приема граждан, депутатами велись приемы, в ходе которых обсуждались проблемные вопросы городского округа и частного характера. Все обращения граждан были рассмотрены и по многим рассмотренным проблемам были приняты положительные решения, часть вопросов переадресованы для выполнения в соответствующие федеральные, краевые или городские структуры.</w:t>
      </w:r>
      <w:r w:rsidR="007B3740">
        <w:rPr>
          <w:rFonts w:ascii="Times New Roman" w:hAnsi="Times New Roman" w:cs="Times New Roman"/>
          <w:sz w:val="26"/>
          <w:szCs w:val="26"/>
          <w:lang w:eastAsia="ru-RU"/>
        </w:rPr>
        <w:t xml:space="preserve"> По каждой проблеме проводилась работа до получения конкретного результата.</w:t>
      </w:r>
      <w:r w:rsidRPr="008A26E5">
        <w:rPr>
          <w:rFonts w:ascii="Times New Roman" w:hAnsi="Times New Roman" w:cs="Times New Roman"/>
          <w:sz w:val="26"/>
          <w:szCs w:val="26"/>
          <w:lang w:eastAsia="ru-RU"/>
        </w:rPr>
        <w:t xml:space="preserve"> Анализ тематики волнующих жителей вопросов показывает, что первое место занимают вопросы жилищно-коммунального характера.</w:t>
      </w:r>
    </w:p>
    <w:p w14:paraId="218C2D67" w14:textId="67F6BE38" w:rsidR="00187CA6" w:rsidRDefault="00187CA6" w:rsidP="00187CA6">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В 20</w:t>
      </w:r>
      <w:r>
        <w:rPr>
          <w:rFonts w:ascii="Times New Roman" w:hAnsi="Times New Roman" w:cs="Times New Roman"/>
          <w:sz w:val="26"/>
          <w:szCs w:val="26"/>
          <w:lang w:eastAsia="ru-RU"/>
        </w:rPr>
        <w:t>20</w:t>
      </w:r>
      <w:r w:rsidRPr="008A26E5">
        <w:rPr>
          <w:rFonts w:ascii="Times New Roman" w:hAnsi="Times New Roman" w:cs="Times New Roman"/>
          <w:sz w:val="26"/>
          <w:szCs w:val="26"/>
          <w:lang w:eastAsia="ru-RU"/>
        </w:rPr>
        <w:t xml:space="preserve"> году была продолжена работа с официальным сайтом </w:t>
      </w:r>
      <w:r>
        <w:rPr>
          <w:rFonts w:ascii="Times New Roman" w:hAnsi="Times New Roman" w:cs="Times New Roman"/>
          <w:sz w:val="26"/>
          <w:szCs w:val="26"/>
          <w:lang w:eastAsia="ru-RU"/>
        </w:rPr>
        <w:t>администрации Лесозаводского</w:t>
      </w:r>
      <w:r w:rsidRPr="008A26E5">
        <w:rPr>
          <w:rFonts w:ascii="Times New Roman" w:hAnsi="Times New Roman" w:cs="Times New Roman"/>
          <w:sz w:val="26"/>
          <w:szCs w:val="26"/>
          <w:lang w:eastAsia="ru-RU"/>
        </w:rPr>
        <w:t xml:space="preserve"> городского округа</w:t>
      </w:r>
      <w:r>
        <w:rPr>
          <w:rFonts w:ascii="Times New Roman" w:hAnsi="Times New Roman" w:cs="Times New Roman"/>
          <w:sz w:val="26"/>
          <w:szCs w:val="26"/>
          <w:lang w:eastAsia="ru-RU"/>
        </w:rPr>
        <w:t>, с разделом «</w:t>
      </w:r>
      <w:r w:rsidRPr="008A26E5">
        <w:rPr>
          <w:rFonts w:ascii="Times New Roman" w:hAnsi="Times New Roman" w:cs="Times New Roman"/>
          <w:sz w:val="26"/>
          <w:szCs w:val="26"/>
          <w:lang w:eastAsia="ru-RU"/>
        </w:rPr>
        <w:t>Дум</w:t>
      </w:r>
      <w:r>
        <w:rPr>
          <w:rFonts w:ascii="Times New Roman" w:hAnsi="Times New Roman" w:cs="Times New Roman"/>
          <w:sz w:val="26"/>
          <w:szCs w:val="26"/>
          <w:lang w:eastAsia="ru-RU"/>
        </w:rPr>
        <w:t xml:space="preserve">а», </w:t>
      </w:r>
      <w:r w:rsidRPr="008A26E5">
        <w:rPr>
          <w:rFonts w:ascii="Times New Roman" w:hAnsi="Times New Roman" w:cs="Times New Roman"/>
          <w:sz w:val="26"/>
          <w:szCs w:val="26"/>
          <w:lang w:eastAsia="ru-RU"/>
        </w:rPr>
        <w:t xml:space="preserve">на котором размещалась информация о деятельности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в том числе, обязательная для размещения в сети «Интернет» в соответствии с действующим законодательством.</w:t>
      </w:r>
    </w:p>
    <w:p w14:paraId="182C31E3" w14:textId="77777777" w:rsidR="002B2EFF" w:rsidRDefault="002B2EFF" w:rsidP="00187CA6">
      <w:pPr>
        <w:pStyle w:val="a6"/>
        <w:spacing w:line="276" w:lineRule="auto"/>
        <w:ind w:firstLine="709"/>
        <w:jc w:val="both"/>
        <w:rPr>
          <w:rFonts w:ascii="Times New Roman" w:hAnsi="Times New Roman" w:cs="Times New Roman"/>
          <w:sz w:val="26"/>
          <w:szCs w:val="26"/>
          <w:lang w:eastAsia="ru-RU"/>
        </w:rPr>
      </w:pPr>
    </w:p>
    <w:p w14:paraId="66FFDA5B" w14:textId="77777777" w:rsidR="00187CA6" w:rsidRDefault="00187CA6" w:rsidP="00187CA6">
      <w:pPr>
        <w:spacing w:after="160" w:line="276" w:lineRule="auto"/>
        <w:rPr>
          <w:rFonts w:eastAsiaTheme="minorHAnsi"/>
          <w:b/>
          <w:bCs/>
          <w:sz w:val="26"/>
          <w:szCs w:val="26"/>
        </w:rPr>
      </w:pPr>
      <w:r>
        <w:rPr>
          <w:b/>
          <w:bCs/>
          <w:sz w:val="26"/>
          <w:szCs w:val="26"/>
        </w:rPr>
        <w:br w:type="page"/>
      </w:r>
    </w:p>
    <w:p w14:paraId="2621E7A6" w14:textId="77777777" w:rsidR="003D43E9" w:rsidRPr="003D43E9" w:rsidRDefault="002B2EFF" w:rsidP="00187CA6">
      <w:pPr>
        <w:pStyle w:val="a6"/>
        <w:spacing w:line="276" w:lineRule="auto"/>
        <w:ind w:firstLine="709"/>
        <w:jc w:val="center"/>
        <w:rPr>
          <w:rFonts w:ascii="Times New Roman" w:hAnsi="Times New Roman" w:cs="Times New Roman"/>
          <w:b/>
          <w:bCs/>
          <w:sz w:val="26"/>
          <w:szCs w:val="26"/>
          <w:lang w:eastAsia="ru-RU"/>
        </w:rPr>
      </w:pPr>
      <w:r w:rsidRPr="00B218CF">
        <w:rPr>
          <w:rFonts w:ascii="Times New Roman" w:hAnsi="Times New Roman" w:cs="Times New Roman"/>
          <w:b/>
          <w:bCs/>
          <w:sz w:val="26"/>
          <w:szCs w:val="26"/>
          <w:lang w:eastAsia="ru-RU"/>
        </w:rPr>
        <w:lastRenderedPageBreak/>
        <w:t xml:space="preserve">3.2 </w:t>
      </w:r>
      <w:r w:rsidR="00187CA6" w:rsidRPr="003D43E9">
        <w:rPr>
          <w:rFonts w:ascii="Times New Roman" w:hAnsi="Times New Roman" w:cs="Times New Roman"/>
          <w:b/>
          <w:bCs/>
          <w:sz w:val="26"/>
          <w:szCs w:val="26"/>
          <w:lang w:eastAsia="ru-RU"/>
        </w:rPr>
        <w:t xml:space="preserve">Освещение мероприятий председателя Думы </w:t>
      </w:r>
    </w:p>
    <w:p w14:paraId="17467FCA" w14:textId="2463DCFF" w:rsidR="002B2EFF" w:rsidRPr="00B218CF" w:rsidRDefault="00187CA6" w:rsidP="00187CA6">
      <w:pPr>
        <w:pStyle w:val="a6"/>
        <w:spacing w:line="276" w:lineRule="auto"/>
        <w:ind w:firstLine="709"/>
        <w:jc w:val="center"/>
        <w:rPr>
          <w:rFonts w:ascii="Times New Roman" w:hAnsi="Times New Roman" w:cs="Times New Roman"/>
          <w:b/>
          <w:bCs/>
          <w:sz w:val="26"/>
          <w:szCs w:val="26"/>
          <w:lang w:eastAsia="ru-RU"/>
        </w:rPr>
      </w:pPr>
      <w:r w:rsidRPr="003D43E9">
        <w:rPr>
          <w:rFonts w:ascii="Times New Roman" w:hAnsi="Times New Roman" w:cs="Times New Roman"/>
          <w:b/>
          <w:bCs/>
          <w:sz w:val="26"/>
          <w:szCs w:val="26"/>
          <w:lang w:eastAsia="ru-RU"/>
        </w:rPr>
        <w:t>Лесозаводского городского округа</w:t>
      </w:r>
      <w:r w:rsidR="00892A7B">
        <w:rPr>
          <w:rFonts w:ascii="Times New Roman" w:hAnsi="Times New Roman" w:cs="Times New Roman"/>
          <w:b/>
          <w:bCs/>
          <w:sz w:val="26"/>
          <w:szCs w:val="26"/>
          <w:lang w:eastAsia="ru-RU"/>
        </w:rPr>
        <w:t xml:space="preserve"> </w:t>
      </w:r>
    </w:p>
    <w:p w14:paraId="70E6F3DD" w14:textId="77777777" w:rsidR="002B2EFF" w:rsidRDefault="002B2EFF" w:rsidP="00F36F12">
      <w:pPr>
        <w:pStyle w:val="a6"/>
        <w:ind w:firstLine="709"/>
        <w:jc w:val="both"/>
        <w:rPr>
          <w:rFonts w:ascii="Times New Roman" w:hAnsi="Times New Roman" w:cs="Times New Roman"/>
          <w:sz w:val="26"/>
          <w:szCs w:val="26"/>
          <w:lang w:eastAsia="ru-RU"/>
        </w:rPr>
      </w:pPr>
    </w:p>
    <w:p w14:paraId="635F8445" w14:textId="0FBBA795" w:rsidR="00F36F12" w:rsidRPr="008A26E5" w:rsidRDefault="00892A7B" w:rsidP="00CB135D">
      <w:pPr>
        <w:pStyle w:val="a6"/>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Председатель Думы Лесозаводского городского округа входит</w:t>
      </w:r>
      <w:r w:rsidR="00F36F12" w:rsidRPr="008A26E5">
        <w:rPr>
          <w:rFonts w:ascii="Times New Roman" w:hAnsi="Times New Roman" w:cs="Times New Roman"/>
          <w:sz w:val="26"/>
          <w:szCs w:val="26"/>
          <w:lang w:eastAsia="ru-RU"/>
        </w:rPr>
        <w:t xml:space="preserve"> в состав Совета председателей представительных органов городских округов и муниципальных районов при Законодательном Собрании Приморского края</w:t>
      </w:r>
      <w:r>
        <w:rPr>
          <w:rFonts w:ascii="Times New Roman" w:hAnsi="Times New Roman" w:cs="Times New Roman"/>
          <w:sz w:val="26"/>
          <w:szCs w:val="26"/>
          <w:lang w:eastAsia="ru-RU"/>
        </w:rPr>
        <w:t>.</w:t>
      </w:r>
      <w:r w:rsidR="00F36F12" w:rsidRPr="008A26E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П</w:t>
      </w:r>
      <w:r w:rsidR="00F36F12" w:rsidRPr="008A26E5">
        <w:rPr>
          <w:rFonts w:ascii="Times New Roman" w:hAnsi="Times New Roman" w:cs="Times New Roman"/>
          <w:sz w:val="26"/>
          <w:szCs w:val="26"/>
          <w:lang w:eastAsia="ru-RU"/>
        </w:rPr>
        <w:t>редседатель Думы</w:t>
      </w:r>
      <w:r w:rsidR="00F36F12">
        <w:rPr>
          <w:rFonts w:ascii="Times New Roman" w:hAnsi="Times New Roman" w:cs="Times New Roman"/>
          <w:sz w:val="26"/>
          <w:szCs w:val="26"/>
          <w:lang w:eastAsia="ru-RU"/>
        </w:rPr>
        <w:t xml:space="preserve"> Лесозаводского городского округа</w:t>
      </w:r>
      <w:r w:rsidR="00F36F12" w:rsidRPr="008A26E5">
        <w:rPr>
          <w:rFonts w:ascii="Times New Roman" w:hAnsi="Times New Roman" w:cs="Times New Roman"/>
          <w:sz w:val="26"/>
          <w:szCs w:val="26"/>
          <w:lang w:eastAsia="ru-RU"/>
        </w:rPr>
        <w:t> принимал</w:t>
      </w:r>
      <w:r w:rsidR="00F36F12">
        <w:rPr>
          <w:rFonts w:ascii="Times New Roman" w:hAnsi="Times New Roman" w:cs="Times New Roman"/>
          <w:sz w:val="26"/>
          <w:szCs w:val="26"/>
          <w:lang w:eastAsia="ru-RU"/>
        </w:rPr>
        <w:t>а</w:t>
      </w:r>
      <w:r w:rsidR="00F36F12" w:rsidRPr="008A26E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активное </w:t>
      </w:r>
      <w:r w:rsidR="00F36F12" w:rsidRPr="008A26E5">
        <w:rPr>
          <w:rFonts w:ascii="Times New Roman" w:hAnsi="Times New Roman" w:cs="Times New Roman"/>
          <w:sz w:val="26"/>
          <w:szCs w:val="26"/>
          <w:lang w:eastAsia="ru-RU"/>
        </w:rPr>
        <w:t>участие в заседаниях Совета</w:t>
      </w:r>
      <w:r w:rsidR="00F36F12" w:rsidRPr="00187CA6">
        <w:rPr>
          <w:rFonts w:ascii="Times New Roman" w:hAnsi="Times New Roman" w:cs="Times New Roman"/>
          <w:sz w:val="26"/>
          <w:szCs w:val="26"/>
          <w:lang w:eastAsia="ru-RU"/>
        </w:rPr>
        <w:t xml:space="preserve">, в основном </w:t>
      </w:r>
      <w:r w:rsidR="00BA06A2" w:rsidRPr="00187CA6">
        <w:rPr>
          <w:rFonts w:ascii="Times New Roman" w:hAnsi="Times New Roman" w:cs="Times New Roman"/>
          <w:sz w:val="26"/>
          <w:szCs w:val="26"/>
          <w:lang w:eastAsia="ru-RU"/>
        </w:rPr>
        <w:t>в режиме видеоконференцсвязи (ВКС)</w:t>
      </w:r>
      <w:r w:rsidR="00F36F12" w:rsidRPr="00187CA6">
        <w:rPr>
          <w:rFonts w:ascii="Times New Roman" w:hAnsi="Times New Roman" w:cs="Times New Roman"/>
          <w:sz w:val="26"/>
          <w:szCs w:val="26"/>
          <w:lang w:eastAsia="ru-RU"/>
        </w:rPr>
        <w:t>.</w:t>
      </w:r>
    </w:p>
    <w:p w14:paraId="62623217" w14:textId="54CFF1E0" w:rsidR="00F36F12" w:rsidRDefault="00F36F12" w:rsidP="00CB135D">
      <w:pPr>
        <w:pStyle w:val="a6"/>
        <w:spacing w:line="276" w:lineRule="auto"/>
        <w:ind w:firstLine="709"/>
        <w:jc w:val="both"/>
        <w:rPr>
          <w:rFonts w:ascii="Times New Roman" w:hAnsi="Times New Roman" w:cs="Times New Roman"/>
          <w:sz w:val="26"/>
          <w:szCs w:val="26"/>
          <w:lang w:eastAsia="ru-RU"/>
        </w:rPr>
      </w:pPr>
      <w:r w:rsidRPr="008A26E5">
        <w:rPr>
          <w:rFonts w:ascii="Times New Roman" w:hAnsi="Times New Roman" w:cs="Times New Roman"/>
          <w:sz w:val="26"/>
          <w:szCs w:val="26"/>
          <w:lang w:eastAsia="ru-RU"/>
        </w:rPr>
        <w:t xml:space="preserve">Помимо основной деятельности, определённой Уставом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и Регламентом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председатель </w:t>
      </w:r>
      <w:r w:rsidR="00CB235E">
        <w:rPr>
          <w:rFonts w:ascii="Times New Roman" w:hAnsi="Times New Roman" w:cs="Times New Roman"/>
          <w:sz w:val="26"/>
          <w:szCs w:val="26"/>
          <w:lang w:eastAsia="ru-RU"/>
        </w:rPr>
        <w:t xml:space="preserve">Думы Лесозаводского городского округа </w:t>
      </w:r>
      <w:r w:rsidRPr="008A26E5">
        <w:rPr>
          <w:rFonts w:ascii="Times New Roman" w:hAnsi="Times New Roman" w:cs="Times New Roman"/>
          <w:sz w:val="26"/>
          <w:szCs w:val="26"/>
          <w:lang w:eastAsia="ru-RU"/>
        </w:rPr>
        <w:t>представлял</w:t>
      </w:r>
      <w:r w:rsidR="00CB235E">
        <w:rPr>
          <w:rFonts w:ascii="Times New Roman" w:hAnsi="Times New Roman" w:cs="Times New Roman"/>
          <w:sz w:val="26"/>
          <w:szCs w:val="26"/>
          <w:lang w:eastAsia="ru-RU"/>
        </w:rPr>
        <w:t>а</w:t>
      </w:r>
      <w:r w:rsidRPr="008A26E5">
        <w:rPr>
          <w:rFonts w:ascii="Times New Roman" w:hAnsi="Times New Roman" w:cs="Times New Roman"/>
          <w:sz w:val="26"/>
          <w:szCs w:val="26"/>
          <w:lang w:eastAsia="ru-RU"/>
        </w:rPr>
        <w:t xml:space="preserve"> интересы Думы </w:t>
      </w:r>
      <w:r>
        <w:rPr>
          <w:rFonts w:ascii="Times New Roman" w:hAnsi="Times New Roman" w:cs="Times New Roman"/>
          <w:sz w:val="26"/>
          <w:szCs w:val="26"/>
          <w:lang w:eastAsia="ru-RU"/>
        </w:rPr>
        <w:t>Лесозаводского</w:t>
      </w:r>
      <w:r w:rsidRPr="008A26E5">
        <w:rPr>
          <w:rFonts w:ascii="Times New Roman" w:hAnsi="Times New Roman" w:cs="Times New Roman"/>
          <w:sz w:val="26"/>
          <w:szCs w:val="26"/>
          <w:lang w:eastAsia="ru-RU"/>
        </w:rPr>
        <w:t xml:space="preserve"> городского округа в отношениях с населением городского округа,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 участвуя в городских мероприятиях, посвящённых знаменательным датам, профессиональным и государственным праздникам.</w:t>
      </w:r>
    </w:p>
    <w:p w14:paraId="52F19517" w14:textId="5DB9EC15" w:rsidR="00DD12A9" w:rsidRPr="00015761" w:rsidRDefault="00DD12A9" w:rsidP="00DD12A9">
      <w:pPr>
        <w:pStyle w:val="a6"/>
        <w:spacing w:line="276" w:lineRule="auto"/>
        <w:ind w:firstLine="709"/>
        <w:jc w:val="both"/>
        <w:rPr>
          <w:rFonts w:ascii="Times New Roman" w:hAnsi="Times New Roman" w:cs="Times New Roman"/>
          <w:sz w:val="26"/>
          <w:szCs w:val="26"/>
        </w:rPr>
      </w:pPr>
      <w:r w:rsidRPr="00DD12A9">
        <w:rPr>
          <w:rFonts w:ascii="Times New Roman" w:hAnsi="Times New Roman" w:cs="Times New Roman"/>
          <w:sz w:val="26"/>
          <w:szCs w:val="26"/>
        </w:rPr>
        <w:t>2020 год был объявлен президентом Российской Федерации Годом Памяти и Славы. На</w:t>
      </w:r>
      <w:r w:rsidRPr="00015761">
        <w:rPr>
          <w:rFonts w:ascii="Times New Roman" w:hAnsi="Times New Roman" w:cs="Times New Roman"/>
          <w:sz w:val="26"/>
          <w:szCs w:val="26"/>
        </w:rPr>
        <w:t xml:space="preserve"> протяжении всего отчетного года проводились мероприятия и акции, посвященные 75-ой годовщин</w:t>
      </w:r>
      <w:r w:rsidR="00470D4C">
        <w:rPr>
          <w:rFonts w:ascii="Times New Roman" w:hAnsi="Times New Roman" w:cs="Times New Roman"/>
          <w:sz w:val="26"/>
          <w:szCs w:val="26"/>
        </w:rPr>
        <w:t>е</w:t>
      </w:r>
      <w:r w:rsidRPr="00015761">
        <w:rPr>
          <w:rFonts w:ascii="Times New Roman" w:hAnsi="Times New Roman" w:cs="Times New Roman"/>
          <w:sz w:val="26"/>
          <w:szCs w:val="26"/>
        </w:rPr>
        <w:t xml:space="preserve"> Победы в Великой Отечественной войне</w:t>
      </w:r>
      <w:r>
        <w:rPr>
          <w:rFonts w:ascii="Times New Roman" w:hAnsi="Times New Roman" w:cs="Times New Roman"/>
          <w:sz w:val="26"/>
          <w:szCs w:val="26"/>
        </w:rPr>
        <w:t>, в которых активно участвовали председатель и депутаты Думы Лесозаводского городского округа.</w:t>
      </w:r>
    </w:p>
    <w:p w14:paraId="18F17D9B" w14:textId="77777777" w:rsidR="00DD12A9" w:rsidRDefault="00DD12A9" w:rsidP="00DD12A9">
      <w:pPr>
        <w:pStyle w:val="a6"/>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015761">
        <w:rPr>
          <w:rFonts w:ascii="Times New Roman" w:hAnsi="Times New Roman" w:cs="Times New Roman"/>
          <w:sz w:val="26"/>
          <w:szCs w:val="26"/>
        </w:rPr>
        <w:t>феврал</w:t>
      </w:r>
      <w:r>
        <w:rPr>
          <w:rFonts w:ascii="Times New Roman" w:hAnsi="Times New Roman" w:cs="Times New Roman"/>
          <w:sz w:val="26"/>
          <w:szCs w:val="26"/>
        </w:rPr>
        <w:t>е</w:t>
      </w:r>
      <w:r w:rsidRPr="00015761">
        <w:rPr>
          <w:rFonts w:ascii="Times New Roman" w:hAnsi="Times New Roman" w:cs="Times New Roman"/>
          <w:sz w:val="26"/>
          <w:szCs w:val="26"/>
        </w:rPr>
        <w:t xml:space="preserve"> 2020 года </w:t>
      </w:r>
      <w:r>
        <w:rPr>
          <w:rFonts w:ascii="Times New Roman" w:hAnsi="Times New Roman" w:cs="Times New Roman"/>
          <w:sz w:val="26"/>
          <w:szCs w:val="26"/>
        </w:rPr>
        <w:t xml:space="preserve">председатель Думы и депутаты Думы Лесозаводского городского округа </w:t>
      </w:r>
      <w:r w:rsidRPr="00015761">
        <w:rPr>
          <w:rFonts w:ascii="Times New Roman" w:hAnsi="Times New Roman" w:cs="Times New Roman"/>
          <w:sz w:val="26"/>
          <w:szCs w:val="26"/>
        </w:rPr>
        <w:t>вручали</w:t>
      </w:r>
      <w:r>
        <w:rPr>
          <w:rFonts w:ascii="Times New Roman" w:hAnsi="Times New Roman" w:cs="Times New Roman"/>
          <w:sz w:val="26"/>
          <w:szCs w:val="26"/>
        </w:rPr>
        <w:t>,</w:t>
      </w:r>
      <w:r w:rsidRPr="00015761">
        <w:rPr>
          <w:rFonts w:ascii="Times New Roman" w:hAnsi="Times New Roman" w:cs="Times New Roman"/>
          <w:sz w:val="26"/>
          <w:szCs w:val="26"/>
        </w:rPr>
        <w:t xml:space="preserve"> в соответствии с указом Президента Российской </w:t>
      </w:r>
      <w:proofErr w:type="spellStart"/>
      <w:r w:rsidRPr="00015761">
        <w:rPr>
          <w:rFonts w:ascii="Times New Roman" w:hAnsi="Times New Roman" w:cs="Times New Roman"/>
          <w:sz w:val="26"/>
          <w:szCs w:val="26"/>
        </w:rPr>
        <w:t>Федераци</w:t>
      </w:r>
      <w:proofErr w:type="spellEnd"/>
      <w:r w:rsidRPr="00015761">
        <w:rPr>
          <w:rFonts w:ascii="Times New Roman" w:hAnsi="Times New Roman" w:cs="Times New Roman"/>
          <w:sz w:val="26"/>
          <w:szCs w:val="26"/>
        </w:rPr>
        <w:t xml:space="preserve"> В.В. Путина от 13 июня 2019 года</w:t>
      </w:r>
      <w:r>
        <w:rPr>
          <w:rFonts w:ascii="Times New Roman" w:hAnsi="Times New Roman" w:cs="Times New Roman"/>
          <w:sz w:val="26"/>
          <w:szCs w:val="26"/>
        </w:rPr>
        <w:t>,</w:t>
      </w:r>
      <w:r w:rsidRPr="00015761">
        <w:rPr>
          <w:rFonts w:ascii="Times New Roman" w:hAnsi="Times New Roman" w:cs="Times New Roman"/>
          <w:sz w:val="26"/>
          <w:szCs w:val="26"/>
        </w:rPr>
        <w:t xml:space="preserve"> юбилейные медали «75 лет Победы в Великой Отечественной войне 1941 – 1945 гг.»</w:t>
      </w:r>
      <w:r>
        <w:rPr>
          <w:rFonts w:ascii="Times New Roman" w:hAnsi="Times New Roman" w:cs="Times New Roman"/>
          <w:sz w:val="26"/>
          <w:szCs w:val="26"/>
        </w:rPr>
        <w:t>.</w:t>
      </w:r>
    </w:p>
    <w:p w14:paraId="59546A15" w14:textId="50F29C1C" w:rsidR="00DD12A9" w:rsidRDefault="00DD12A9" w:rsidP="00CB135D">
      <w:pPr>
        <w:pStyle w:val="a6"/>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w:t>
      </w:r>
      <w:r w:rsidR="00CB135D">
        <w:rPr>
          <w:rFonts w:ascii="Times New Roman" w:hAnsi="Times New Roman" w:cs="Times New Roman"/>
          <w:color w:val="000000"/>
          <w:sz w:val="26"/>
          <w:szCs w:val="26"/>
        </w:rPr>
        <w:t xml:space="preserve"> связи </w:t>
      </w:r>
      <w:r w:rsidR="00B7535C" w:rsidRPr="00B7535C">
        <w:rPr>
          <w:rFonts w:ascii="Times New Roman" w:hAnsi="Times New Roman" w:cs="Times New Roman"/>
          <w:color w:val="000000"/>
          <w:sz w:val="26"/>
          <w:szCs w:val="26"/>
        </w:rPr>
        <w:t>со</w:t>
      </w:r>
      <w:r w:rsidR="00B7535C">
        <w:rPr>
          <w:rFonts w:ascii="Times New Roman" w:hAnsi="Times New Roman" w:cs="Times New Roman"/>
          <w:color w:val="000000"/>
          <w:sz w:val="26"/>
          <w:szCs w:val="26"/>
        </w:rPr>
        <w:t xml:space="preserve"> </w:t>
      </w:r>
      <w:r w:rsidR="00B7535C" w:rsidRPr="00B7535C">
        <w:rPr>
          <w:rFonts w:ascii="Times New Roman" w:hAnsi="Times New Roman" w:cs="Times New Roman"/>
          <w:color w:val="000000"/>
          <w:sz w:val="26"/>
          <w:szCs w:val="26"/>
        </w:rPr>
        <w:t>сложной эпидемиологической обстановкой и на ее фоне финансово-экономической</w:t>
      </w:r>
      <w:r w:rsidR="00B7535C">
        <w:rPr>
          <w:rFonts w:ascii="Times New Roman" w:hAnsi="Times New Roman" w:cs="Times New Roman"/>
          <w:color w:val="000000"/>
          <w:sz w:val="26"/>
          <w:szCs w:val="26"/>
        </w:rPr>
        <w:t xml:space="preserve"> </w:t>
      </w:r>
      <w:r w:rsidR="00B7535C" w:rsidRPr="00B7535C">
        <w:rPr>
          <w:rFonts w:ascii="Times New Roman" w:hAnsi="Times New Roman" w:cs="Times New Roman"/>
          <w:color w:val="000000"/>
          <w:sz w:val="26"/>
          <w:szCs w:val="26"/>
        </w:rPr>
        <w:t>ситуацией в стране</w:t>
      </w:r>
      <w:r>
        <w:rPr>
          <w:rFonts w:ascii="Times New Roman" w:hAnsi="Times New Roman" w:cs="Times New Roman"/>
          <w:color w:val="000000"/>
          <w:sz w:val="26"/>
          <w:szCs w:val="26"/>
        </w:rPr>
        <w:t xml:space="preserve">, многие мероприятия были отменены. Несмотря на ограничения в связи </w:t>
      </w:r>
      <w:r w:rsidRPr="00B7535C">
        <w:rPr>
          <w:rFonts w:ascii="Times New Roman" w:hAnsi="Times New Roman" w:cs="Times New Roman"/>
          <w:color w:val="000000"/>
          <w:sz w:val="26"/>
          <w:szCs w:val="26"/>
        </w:rPr>
        <w:t>эпидемиологической обстановкой</w:t>
      </w:r>
      <w:r w:rsidR="007B3740">
        <w:rPr>
          <w:rFonts w:ascii="Times New Roman" w:hAnsi="Times New Roman" w:cs="Times New Roman"/>
          <w:color w:val="000000"/>
          <w:sz w:val="26"/>
          <w:szCs w:val="26"/>
        </w:rPr>
        <w:t>,</w:t>
      </w:r>
      <w:r>
        <w:rPr>
          <w:rFonts w:ascii="Times New Roman" w:hAnsi="Times New Roman" w:cs="Times New Roman"/>
          <w:color w:val="000000"/>
          <w:sz w:val="26"/>
          <w:szCs w:val="26"/>
        </w:rPr>
        <w:t xml:space="preserve"> приемы граждан как председателем, так и депутатами Думы Лесозаводского городского округа велись, как выездные, так и в Думе городского округа.</w:t>
      </w:r>
    </w:p>
    <w:p w14:paraId="3B81D385" w14:textId="191D4257" w:rsidR="00B7535C" w:rsidRPr="00B7535C" w:rsidRDefault="00B7535C" w:rsidP="00CB135D">
      <w:pPr>
        <w:pStyle w:val="a6"/>
        <w:spacing w:line="276" w:lineRule="auto"/>
        <w:ind w:firstLine="709"/>
        <w:jc w:val="both"/>
        <w:rPr>
          <w:rFonts w:ascii="Times New Roman" w:hAnsi="Times New Roman" w:cs="Times New Roman"/>
          <w:color w:val="000000"/>
          <w:sz w:val="26"/>
          <w:szCs w:val="26"/>
        </w:rPr>
      </w:pPr>
      <w:r w:rsidRPr="00B7535C">
        <w:rPr>
          <w:rFonts w:ascii="Times New Roman" w:hAnsi="Times New Roman" w:cs="Times New Roman"/>
          <w:color w:val="000000"/>
          <w:sz w:val="26"/>
          <w:szCs w:val="26"/>
        </w:rPr>
        <w:t xml:space="preserve">Пандемия </w:t>
      </w:r>
      <w:proofErr w:type="spellStart"/>
      <w:r w:rsidRPr="00B7535C">
        <w:rPr>
          <w:rFonts w:ascii="Times New Roman" w:hAnsi="Times New Roman" w:cs="Times New Roman"/>
          <w:color w:val="000000"/>
          <w:sz w:val="26"/>
          <w:szCs w:val="26"/>
        </w:rPr>
        <w:t>короновируса</w:t>
      </w:r>
      <w:proofErr w:type="spellEnd"/>
      <w:r w:rsidRPr="00B7535C">
        <w:rPr>
          <w:rFonts w:ascii="Times New Roman" w:hAnsi="Times New Roman" w:cs="Times New Roman"/>
          <w:color w:val="000000"/>
          <w:sz w:val="26"/>
          <w:szCs w:val="26"/>
        </w:rPr>
        <w:t xml:space="preserve"> и вынужденные ограничительные меры</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ставят новые задачи, связанные с преодолением</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негативных последствий в экономике, разработке</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сис</w:t>
      </w:r>
      <w:bookmarkStart w:id="0" w:name="_GoBack"/>
      <w:bookmarkEnd w:id="0"/>
      <w:r w:rsidRPr="00B7535C">
        <w:rPr>
          <w:rFonts w:ascii="Times New Roman" w:hAnsi="Times New Roman" w:cs="Times New Roman"/>
          <w:color w:val="000000"/>
          <w:sz w:val="26"/>
          <w:szCs w:val="26"/>
        </w:rPr>
        <w:t>тем антикризисных мероприятий в целях стимулирования выхода из кризиса,</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принятие стратегических решений, направленных на общее оздоровление наших</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жителей, экологическое улучшение территорий, более рационального подхода к</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вопросам благоустройства.</w:t>
      </w:r>
    </w:p>
    <w:p w14:paraId="65E63579" w14:textId="60568F50" w:rsidR="00AC63A0" w:rsidRDefault="00AC63A0" w:rsidP="00AC63A0">
      <w:pPr>
        <w:pStyle w:val="a6"/>
        <w:spacing w:line="276" w:lineRule="auto"/>
        <w:ind w:firstLine="709"/>
        <w:jc w:val="both"/>
        <w:rPr>
          <w:rFonts w:ascii="Times New Roman" w:hAnsi="Times New Roman" w:cs="Times New Roman"/>
          <w:color w:val="000000"/>
          <w:sz w:val="26"/>
          <w:szCs w:val="26"/>
        </w:rPr>
      </w:pPr>
      <w:r w:rsidRPr="00B7535C">
        <w:rPr>
          <w:rFonts w:ascii="Times New Roman" w:hAnsi="Times New Roman" w:cs="Times New Roman"/>
          <w:color w:val="000000"/>
          <w:sz w:val="26"/>
          <w:szCs w:val="26"/>
        </w:rPr>
        <w:t>Деятельность представительного органа в 2020 году осуществлялась в</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 xml:space="preserve">конструктивном сотрудничестве с </w:t>
      </w:r>
      <w:r>
        <w:rPr>
          <w:rFonts w:ascii="Times New Roman" w:hAnsi="Times New Roman" w:cs="Times New Roman"/>
          <w:color w:val="000000"/>
          <w:sz w:val="26"/>
          <w:szCs w:val="26"/>
        </w:rPr>
        <w:t>а</w:t>
      </w:r>
      <w:r w:rsidRPr="00B7535C">
        <w:rPr>
          <w:rFonts w:ascii="Times New Roman" w:hAnsi="Times New Roman" w:cs="Times New Roman"/>
          <w:color w:val="000000"/>
          <w:sz w:val="26"/>
          <w:szCs w:val="26"/>
        </w:rPr>
        <w:t xml:space="preserve">дминистрацией </w:t>
      </w:r>
      <w:r>
        <w:rPr>
          <w:rFonts w:ascii="Times New Roman" w:hAnsi="Times New Roman" w:cs="Times New Roman"/>
          <w:color w:val="000000"/>
          <w:sz w:val="26"/>
          <w:szCs w:val="26"/>
        </w:rPr>
        <w:t>Лесозаводского городского округа</w:t>
      </w:r>
      <w:r w:rsidRPr="00B7535C">
        <w:rPr>
          <w:rFonts w:ascii="Times New Roman" w:hAnsi="Times New Roman" w:cs="Times New Roman"/>
          <w:color w:val="000000"/>
          <w:sz w:val="26"/>
          <w:szCs w:val="26"/>
        </w:rPr>
        <w:t>, основана на взаимопонимании и</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 xml:space="preserve">достижении конкретной цели - развитие </w:t>
      </w:r>
      <w:r>
        <w:rPr>
          <w:rFonts w:ascii="Times New Roman" w:hAnsi="Times New Roman" w:cs="Times New Roman"/>
          <w:color w:val="000000"/>
          <w:sz w:val="26"/>
          <w:szCs w:val="26"/>
        </w:rPr>
        <w:t>городского округа</w:t>
      </w:r>
      <w:r w:rsidRPr="00B7535C">
        <w:rPr>
          <w:rFonts w:ascii="Times New Roman" w:hAnsi="Times New Roman" w:cs="Times New Roman"/>
          <w:color w:val="000000"/>
          <w:sz w:val="26"/>
          <w:szCs w:val="26"/>
        </w:rPr>
        <w:t xml:space="preserve"> и улучшение качества жизни</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 xml:space="preserve">жителей. </w:t>
      </w:r>
    </w:p>
    <w:p w14:paraId="4B9E53A4" w14:textId="77777777" w:rsidR="00AC63A0" w:rsidRPr="00B7535C" w:rsidRDefault="00AC63A0" w:rsidP="00AC63A0">
      <w:pPr>
        <w:pStyle w:val="a6"/>
        <w:spacing w:line="276" w:lineRule="auto"/>
        <w:ind w:firstLine="709"/>
        <w:jc w:val="both"/>
        <w:rPr>
          <w:rFonts w:ascii="Times New Roman" w:hAnsi="Times New Roman" w:cs="Times New Roman"/>
          <w:color w:val="000000"/>
          <w:sz w:val="26"/>
          <w:szCs w:val="26"/>
        </w:rPr>
      </w:pPr>
      <w:r w:rsidRPr="00B7535C">
        <w:rPr>
          <w:rFonts w:ascii="Times New Roman" w:hAnsi="Times New Roman" w:cs="Times New Roman"/>
          <w:color w:val="000000"/>
          <w:sz w:val="26"/>
          <w:szCs w:val="26"/>
        </w:rPr>
        <w:lastRenderedPageBreak/>
        <w:t>Также хочу выразить искренние слова благодарности всем депутатам</w:t>
      </w:r>
      <w:r>
        <w:rPr>
          <w:rFonts w:ascii="Times New Roman" w:hAnsi="Times New Roman" w:cs="Times New Roman"/>
          <w:color w:val="000000"/>
          <w:sz w:val="26"/>
          <w:szCs w:val="26"/>
        </w:rPr>
        <w:t xml:space="preserve"> Думы Лесозаводского городского округа шестого созыва </w:t>
      </w:r>
      <w:r w:rsidRPr="00B7535C">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ответственную активную депутатскую деятельность, за понимание и поддержку.</w:t>
      </w:r>
    </w:p>
    <w:p w14:paraId="13FB8C54" w14:textId="77777777" w:rsidR="00AC63A0" w:rsidRDefault="00AC63A0" w:rsidP="00AC63A0">
      <w:pPr>
        <w:pStyle w:val="a6"/>
        <w:spacing w:line="276" w:lineRule="auto"/>
        <w:ind w:firstLine="709"/>
        <w:jc w:val="both"/>
        <w:rPr>
          <w:rFonts w:ascii="Times New Roman" w:hAnsi="Times New Roman" w:cs="Times New Roman"/>
          <w:color w:val="000000"/>
          <w:sz w:val="26"/>
          <w:szCs w:val="26"/>
        </w:rPr>
      </w:pPr>
      <w:r w:rsidRPr="00B7535C">
        <w:rPr>
          <w:rFonts w:ascii="Times New Roman" w:hAnsi="Times New Roman" w:cs="Times New Roman"/>
          <w:color w:val="000000"/>
          <w:sz w:val="26"/>
          <w:szCs w:val="26"/>
        </w:rPr>
        <w:t>Убеждена, что все мы с высокой степенью ответственности</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продолжим свою работу и единой командой направим силы и возможности на</w:t>
      </w:r>
      <w:r>
        <w:rPr>
          <w:rFonts w:ascii="Times New Roman" w:hAnsi="Times New Roman" w:cs="Times New Roman"/>
          <w:color w:val="000000"/>
          <w:sz w:val="26"/>
          <w:szCs w:val="26"/>
        </w:rPr>
        <w:t xml:space="preserve"> </w:t>
      </w:r>
      <w:r w:rsidRPr="00B7535C">
        <w:rPr>
          <w:rFonts w:ascii="Times New Roman" w:hAnsi="Times New Roman" w:cs="Times New Roman"/>
          <w:color w:val="000000"/>
          <w:sz w:val="26"/>
          <w:szCs w:val="26"/>
        </w:rPr>
        <w:t xml:space="preserve">улучшение социально-экономической ситуации </w:t>
      </w:r>
      <w:r>
        <w:rPr>
          <w:rFonts w:ascii="Times New Roman" w:hAnsi="Times New Roman" w:cs="Times New Roman"/>
          <w:color w:val="000000"/>
          <w:sz w:val="26"/>
          <w:szCs w:val="26"/>
        </w:rPr>
        <w:t>Лесозаводского городского округа</w:t>
      </w:r>
      <w:r w:rsidRPr="00B7535C">
        <w:rPr>
          <w:rFonts w:ascii="Times New Roman" w:hAnsi="Times New Roman" w:cs="Times New Roman"/>
          <w:color w:val="000000"/>
          <w:sz w:val="26"/>
          <w:szCs w:val="26"/>
        </w:rPr>
        <w:t xml:space="preserve">. </w:t>
      </w:r>
    </w:p>
    <w:p w14:paraId="75E80C36" w14:textId="77777777" w:rsidR="00AC63A0" w:rsidRDefault="00AC63A0" w:rsidP="00B7535C">
      <w:pPr>
        <w:pStyle w:val="a6"/>
        <w:spacing w:line="276" w:lineRule="auto"/>
        <w:ind w:firstLine="709"/>
        <w:jc w:val="both"/>
        <w:rPr>
          <w:rFonts w:ascii="Times New Roman" w:hAnsi="Times New Roman" w:cs="Times New Roman"/>
          <w:color w:val="000000"/>
          <w:sz w:val="26"/>
          <w:szCs w:val="26"/>
        </w:rPr>
      </w:pPr>
    </w:p>
    <w:p w14:paraId="68A0EFD0" w14:textId="77777777" w:rsidR="00AC63A0" w:rsidRDefault="00AC63A0" w:rsidP="00B7535C">
      <w:pPr>
        <w:pStyle w:val="a6"/>
        <w:spacing w:line="276" w:lineRule="auto"/>
        <w:ind w:firstLine="709"/>
        <w:jc w:val="both"/>
        <w:rPr>
          <w:rFonts w:ascii="Times New Roman" w:hAnsi="Times New Roman" w:cs="Times New Roman"/>
          <w:color w:val="000000"/>
          <w:sz w:val="26"/>
          <w:szCs w:val="26"/>
        </w:rPr>
      </w:pPr>
    </w:p>
    <w:sectPr w:rsidR="00AC63A0" w:rsidSect="004064A5">
      <w:headerReference w:type="default" r:id="rId11"/>
      <w:pgSz w:w="11906" w:h="16838"/>
      <w:pgMar w:top="95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E847" w14:textId="77777777" w:rsidR="00491D53" w:rsidRDefault="00491D53" w:rsidP="004064A5">
      <w:r>
        <w:separator/>
      </w:r>
    </w:p>
  </w:endnote>
  <w:endnote w:type="continuationSeparator" w:id="0">
    <w:p w14:paraId="037296BC" w14:textId="77777777" w:rsidR="00491D53" w:rsidRDefault="00491D53" w:rsidP="0040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8DFF" w14:textId="77777777" w:rsidR="00491D53" w:rsidRDefault="00491D53" w:rsidP="004064A5">
      <w:r>
        <w:separator/>
      </w:r>
    </w:p>
  </w:footnote>
  <w:footnote w:type="continuationSeparator" w:id="0">
    <w:p w14:paraId="312AE98B" w14:textId="77777777" w:rsidR="00491D53" w:rsidRDefault="00491D53" w:rsidP="0040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19"/>
      <w:gridCol w:w="3119"/>
      <w:gridCol w:w="3117"/>
    </w:tblGrid>
    <w:tr w:rsidR="004064A5" w14:paraId="0F0D11FF" w14:textId="77777777">
      <w:trPr>
        <w:trHeight w:val="720"/>
      </w:trPr>
      <w:tc>
        <w:tcPr>
          <w:tcW w:w="1667" w:type="pct"/>
        </w:tcPr>
        <w:p w14:paraId="3A51ED42" w14:textId="77777777" w:rsidR="004064A5" w:rsidRDefault="004064A5">
          <w:pPr>
            <w:pStyle w:val="aa"/>
            <w:tabs>
              <w:tab w:val="clear" w:pos="4677"/>
              <w:tab w:val="clear" w:pos="9355"/>
            </w:tabs>
            <w:rPr>
              <w:color w:val="4472C4" w:themeColor="accent1"/>
            </w:rPr>
          </w:pPr>
        </w:p>
      </w:tc>
      <w:tc>
        <w:tcPr>
          <w:tcW w:w="1667" w:type="pct"/>
        </w:tcPr>
        <w:p w14:paraId="7407C4FB" w14:textId="77777777" w:rsidR="004064A5" w:rsidRDefault="004064A5">
          <w:pPr>
            <w:pStyle w:val="aa"/>
            <w:tabs>
              <w:tab w:val="clear" w:pos="4677"/>
              <w:tab w:val="clear" w:pos="9355"/>
            </w:tabs>
            <w:jc w:val="center"/>
            <w:rPr>
              <w:color w:val="4472C4" w:themeColor="accent1"/>
            </w:rPr>
          </w:pPr>
        </w:p>
      </w:tc>
      <w:tc>
        <w:tcPr>
          <w:tcW w:w="1666" w:type="pct"/>
        </w:tcPr>
        <w:p w14:paraId="691CC060" w14:textId="77777777" w:rsidR="004064A5" w:rsidRDefault="004064A5">
          <w:pPr>
            <w:pStyle w:val="aa"/>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3EEAA5B8" w14:textId="77777777" w:rsidR="004064A5" w:rsidRDefault="004064A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92D"/>
    <w:multiLevelType w:val="hybridMultilevel"/>
    <w:tmpl w:val="972CE7EC"/>
    <w:lvl w:ilvl="0" w:tplc="07F492C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0E740A"/>
    <w:multiLevelType w:val="hybridMultilevel"/>
    <w:tmpl w:val="EA72BD7E"/>
    <w:lvl w:ilvl="0" w:tplc="255CC00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84500E"/>
    <w:multiLevelType w:val="hybridMultilevel"/>
    <w:tmpl w:val="FBBAB84E"/>
    <w:lvl w:ilvl="0" w:tplc="50F40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3D3"/>
    <w:rsid w:val="00004DBB"/>
    <w:rsid w:val="00015761"/>
    <w:rsid w:val="00053557"/>
    <w:rsid w:val="00061A0D"/>
    <w:rsid w:val="0012723F"/>
    <w:rsid w:val="00182E56"/>
    <w:rsid w:val="00187CA6"/>
    <w:rsid w:val="00234E29"/>
    <w:rsid w:val="002A32E1"/>
    <w:rsid w:val="002B2EFF"/>
    <w:rsid w:val="002C2453"/>
    <w:rsid w:val="002D5EB8"/>
    <w:rsid w:val="00327DAF"/>
    <w:rsid w:val="003802F1"/>
    <w:rsid w:val="003B1EB7"/>
    <w:rsid w:val="003C5EA8"/>
    <w:rsid w:val="003D43E9"/>
    <w:rsid w:val="003E44CC"/>
    <w:rsid w:val="00406356"/>
    <w:rsid w:val="004064A5"/>
    <w:rsid w:val="00453F50"/>
    <w:rsid w:val="00464CE0"/>
    <w:rsid w:val="004665B6"/>
    <w:rsid w:val="00470D4C"/>
    <w:rsid w:val="00491D53"/>
    <w:rsid w:val="004C7AD4"/>
    <w:rsid w:val="005202DF"/>
    <w:rsid w:val="005C0B05"/>
    <w:rsid w:val="00607B2D"/>
    <w:rsid w:val="00632780"/>
    <w:rsid w:val="00662A87"/>
    <w:rsid w:val="00685B4F"/>
    <w:rsid w:val="00690E11"/>
    <w:rsid w:val="006C4FE4"/>
    <w:rsid w:val="006C5A3B"/>
    <w:rsid w:val="007255A7"/>
    <w:rsid w:val="0074161A"/>
    <w:rsid w:val="0076283E"/>
    <w:rsid w:val="0078427F"/>
    <w:rsid w:val="007A194F"/>
    <w:rsid w:val="007B3740"/>
    <w:rsid w:val="00814ACD"/>
    <w:rsid w:val="00852D14"/>
    <w:rsid w:val="00884D36"/>
    <w:rsid w:val="00892A7B"/>
    <w:rsid w:val="008A26E5"/>
    <w:rsid w:val="008C443B"/>
    <w:rsid w:val="008C66F4"/>
    <w:rsid w:val="008F38DE"/>
    <w:rsid w:val="00902C8A"/>
    <w:rsid w:val="009F60AF"/>
    <w:rsid w:val="00A23F7C"/>
    <w:rsid w:val="00A301E9"/>
    <w:rsid w:val="00A31BD6"/>
    <w:rsid w:val="00A35BBC"/>
    <w:rsid w:val="00AC63A0"/>
    <w:rsid w:val="00AC6727"/>
    <w:rsid w:val="00B218CF"/>
    <w:rsid w:val="00B44E92"/>
    <w:rsid w:val="00B7535C"/>
    <w:rsid w:val="00BA06A2"/>
    <w:rsid w:val="00BE28FD"/>
    <w:rsid w:val="00CB135D"/>
    <w:rsid w:val="00CB235E"/>
    <w:rsid w:val="00CD3511"/>
    <w:rsid w:val="00CD70AC"/>
    <w:rsid w:val="00CE6248"/>
    <w:rsid w:val="00CF6098"/>
    <w:rsid w:val="00D143D3"/>
    <w:rsid w:val="00D90D99"/>
    <w:rsid w:val="00DD12A9"/>
    <w:rsid w:val="00DF373D"/>
    <w:rsid w:val="00E64977"/>
    <w:rsid w:val="00EA1958"/>
    <w:rsid w:val="00F3107C"/>
    <w:rsid w:val="00F36F12"/>
    <w:rsid w:val="00F72175"/>
    <w:rsid w:val="00FB08A9"/>
    <w:rsid w:val="00FC521D"/>
    <w:rsid w:val="00FD04AD"/>
    <w:rsid w:val="00FD3A10"/>
    <w:rsid w:val="00FE4AE0"/>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9788F"/>
  <w15:docId w15:val="{AD77079A-71D3-4CD7-95EB-04308E4F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1A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C2453"/>
    <w:pPr>
      <w:keepNext/>
      <w:spacing w:before="240" w:after="60" w:line="276" w:lineRule="auto"/>
      <w:outlineLvl w:val="0"/>
    </w:pPr>
    <w:rPr>
      <w:rFonts w:ascii="Cambria" w:hAnsi="Cambria"/>
      <w:b/>
      <w:bCs/>
      <w:kern w:val="32"/>
      <w:sz w:val="32"/>
      <w:szCs w:val="32"/>
    </w:rPr>
  </w:style>
  <w:style w:type="paragraph" w:styleId="3">
    <w:name w:val="heading 3"/>
    <w:basedOn w:val="a"/>
    <w:link w:val="30"/>
    <w:uiPriority w:val="9"/>
    <w:qFormat/>
    <w:rsid w:val="002C245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3F50"/>
    <w:rPr>
      <w:b/>
      <w:bCs/>
    </w:rPr>
  </w:style>
  <w:style w:type="character" w:styleId="a4">
    <w:name w:val="Emphasis"/>
    <w:basedOn w:val="a0"/>
    <w:uiPriority w:val="20"/>
    <w:qFormat/>
    <w:rsid w:val="00453F50"/>
    <w:rPr>
      <w:i/>
      <w:iCs/>
    </w:rPr>
  </w:style>
  <w:style w:type="character" w:styleId="a5">
    <w:name w:val="Hyperlink"/>
    <w:basedOn w:val="a0"/>
    <w:uiPriority w:val="99"/>
    <w:semiHidden/>
    <w:unhideWhenUsed/>
    <w:rsid w:val="00453F50"/>
    <w:rPr>
      <w:color w:val="0000FF"/>
      <w:u w:val="single"/>
    </w:rPr>
  </w:style>
  <w:style w:type="paragraph" w:styleId="a6">
    <w:name w:val="No Spacing"/>
    <w:uiPriority w:val="99"/>
    <w:qFormat/>
    <w:rsid w:val="008A26E5"/>
    <w:pPr>
      <w:spacing w:after="0" w:line="240" w:lineRule="auto"/>
    </w:pPr>
  </w:style>
  <w:style w:type="paragraph" w:customStyle="1" w:styleId="ConsPlusNonformat">
    <w:name w:val="ConsPlusNonformat"/>
    <w:rsid w:val="00EA19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202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DF373D"/>
    <w:pPr>
      <w:ind w:left="720"/>
      <w:contextualSpacing/>
    </w:pPr>
  </w:style>
  <w:style w:type="character" w:customStyle="1" w:styleId="10">
    <w:name w:val="Заголовок 1 Знак"/>
    <w:basedOn w:val="a0"/>
    <w:link w:val="1"/>
    <w:uiPriority w:val="9"/>
    <w:rsid w:val="002C245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2C2453"/>
    <w:rPr>
      <w:rFonts w:ascii="Times New Roman" w:eastAsia="Times New Roman" w:hAnsi="Times New Roman" w:cs="Times New Roman"/>
      <w:b/>
      <w:bCs/>
      <w:sz w:val="27"/>
      <w:szCs w:val="27"/>
      <w:lang w:eastAsia="ru-RU"/>
    </w:rPr>
  </w:style>
  <w:style w:type="paragraph" w:customStyle="1" w:styleId="a8">
    <w:basedOn w:val="a"/>
    <w:next w:val="a9"/>
    <w:uiPriority w:val="99"/>
    <w:unhideWhenUsed/>
    <w:rsid w:val="002C2453"/>
    <w:pPr>
      <w:spacing w:before="100" w:beforeAutospacing="1" w:after="100" w:afterAutospacing="1"/>
    </w:pPr>
    <w:rPr>
      <w:sz w:val="24"/>
      <w:szCs w:val="24"/>
    </w:rPr>
  </w:style>
  <w:style w:type="character" w:customStyle="1" w:styleId="news-date-time">
    <w:name w:val="news-date-time"/>
    <w:rsid w:val="002C2453"/>
  </w:style>
  <w:style w:type="paragraph" w:styleId="a9">
    <w:name w:val="Normal (Web)"/>
    <w:basedOn w:val="a"/>
    <w:uiPriority w:val="99"/>
    <w:semiHidden/>
    <w:unhideWhenUsed/>
    <w:rsid w:val="002C2453"/>
    <w:rPr>
      <w:sz w:val="24"/>
      <w:szCs w:val="24"/>
    </w:rPr>
  </w:style>
  <w:style w:type="paragraph" w:customStyle="1" w:styleId="NoSpacing1">
    <w:name w:val="No Spacing1"/>
    <w:uiPriority w:val="99"/>
    <w:rsid w:val="002B2EFF"/>
    <w:pPr>
      <w:spacing w:after="0" w:line="240" w:lineRule="auto"/>
    </w:pPr>
    <w:rPr>
      <w:rFonts w:ascii="Times New Roman" w:eastAsia="Calibri" w:hAnsi="Times New Roman" w:cs="Times New Roman"/>
      <w:sz w:val="20"/>
      <w:szCs w:val="20"/>
      <w:lang w:eastAsia="ru-RU"/>
    </w:rPr>
  </w:style>
  <w:style w:type="character" w:customStyle="1" w:styleId="apple-converted-space">
    <w:name w:val="apple-converted-space"/>
    <w:basedOn w:val="a0"/>
    <w:rsid w:val="00DD12A9"/>
  </w:style>
  <w:style w:type="paragraph" w:styleId="aa">
    <w:name w:val="header"/>
    <w:basedOn w:val="a"/>
    <w:link w:val="ab"/>
    <w:uiPriority w:val="99"/>
    <w:unhideWhenUsed/>
    <w:rsid w:val="004064A5"/>
    <w:pPr>
      <w:tabs>
        <w:tab w:val="center" w:pos="4677"/>
        <w:tab w:val="right" w:pos="9355"/>
      </w:tabs>
    </w:pPr>
  </w:style>
  <w:style w:type="character" w:customStyle="1" w:styleId="ab">
    <w:name w:val="Верхний колонтитул Знак"/>
    <w:basedOn w:val="a0"/>
    <w:link w:val="aa"/>
    <w:uiPriority w:val="99"/>
    <w:rsid w:val="004064A5"/>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064A5"/>
    <w:pPr>
      <w:tabs>
        <w:tab w:val="center" w:pos="4677"/>
        <w:tab w:val="right" w:pos="9355"/>
      </w:tabs>
    </w:pPr>
  </w:style>
  <w:style w:type="character" w:customStyle="1" w:styleId="ad">
    <w:name w:val="Нижний колонтитул Знак"/>
    <w:basedOn w:val="a0"/>
    <w:link w:val="ac"/>
    <w:uiPriority w:val="99"/>
    <w:rsid w:val="004064A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701775">
      <w:bodyDiv w:val="1"/>
      <w:marLeft w:val="0"/>
      <w:marRight w:val="0"/>
      <w:marTop w:val="0"/>
      <w:marBottom w:val="0"/>
      <w:divBdr>
        <w:top w:val="none" w:sz="0" w:space="0" w:color="auto"/>
        <w:left w:val="none" w:sz="0" w:space="0" w:color="auto"/>
        <w:bottom w:val="none" w:sz="0" w:space="0" w:color="auto"/>
        <w:right w:val="none" w:sz="0" w:space="0" w:color="auto"/>
      </w:divBdr>
    </w:div>
    <w:div w:id="710423976">
      <w:bodyDiv w:val="1"/>
      <w:marLeft w:val="0"/>
      <w:marRight w:val="0"/>
      <w:marTop w:val="0"/>
      <w:marBottom w:val="0"/>
      <w:divBdr>
        <w:top w:val="none" w:sz="0" w:space="0" w:color="auto"/>
        <w:left w:val="none" w:sz="0" w:space="0" w:color="auto"/>
        <w:bottom w:val="none" w:sz="0" w:space="0" w:color="auto"/>
        <w:right w:val="none" w:sz="0" w:space="0" w:color="auto"/>
      </w:divBdr>
    </w:div>
    <w:div w:id="836921022">
      <w:bodyDiv w:val="1"/>
      <w:marLeft w:val="0"/>
      <w:marRight w:val="0"/>
      <w:marTop w:val="0"/>
      <w:marBottom w:val="0"/>
      <w:divBdr>
        <w:top w:val="none" w:sz="0" w:space="0" w:color="auto"/>
        <w:left w:val="none" w:sz="0" w:space="0" w:color="auto"/>
        <w:bottom w:val="none" w:sz="0" w:space="0" w:color="auto"/>
        <w:right w:val="none" w:sz="0" w:space="0" w:color="auto"/>
      </w:divBdr>
    </w:div>
    <w:div w:id="1147821786">
      <w:bodyDiv w:val="1"/>
      <w:marLeft w:val="0"/>
      <w:marRight w:val="0"/>
      <w:marTop w:val="0"/>
      <w:marBottom w:val="0"/>
      <w:divBdr>
        <w:top w:val="none" w:sz="0" w:space="0" w:color="auto"/>
        <w:left w:val="none" w:sz="0" w:space="0" w:color="auto"/>
        <w:bottom w:val="none" w:sz="0" w:space="0" w:color="auto"/>
        <w:right w:val="none" w:sz="0" w:space="0" w:color="auto"/>
      </w:divBdr>
    </w:div>
    <w:div w:id="1662734391">
      <w:bodyDiv w:val="1"/>
      <w:marLeft w:val="0"/>
      <w:marRight w:val="0"/>
      <w:marTop w:val="0"/>
      <w:marBottom w:val="0"/>
      <w:divBdr>
        <w:top w:val="none" w:sz="0" w:space="0" w:color="auto"/>
        <w:left w:val="none" w:sz="0" w:space="0" w:color="auto"/>
        <w:bottom w:val="none" w:sz="0" w:space="0" w:color="auto"/>
        <w:right w:val="none" w:sz="0" w:space="0" w:color="auto"/>
      </w:divBdr>
    </w:div>
    <w:div w:id="1690259348">
      <w:bodyDiv w:val="1"/>
      <w:marLeft w:val="0"/>
      <w:marRight w:val="0"/>
      <w:marTop w:val="0"/>
      <w:marBottom w:val="0"/>
      <w:divBdr>
        <w:top w:val="none" w:sz="0" w:space="0" w:color="auto"/>
        <w:left w:val="none" w:sz="0" w:space="0" w:color="auto"/>
        <w:bottom w:val="none" w:sz="0" w:space="0" w:color="auto"/>
        <w:right w:val="none" w:sz="0" w:space="0" w:color="auto"/>
      </w:divBdr>
    </w:div>
    <w:div w:id="2115124048">
      <w:bodyDiv w:val="1"/>
      <w:marLeft w:val="0"/>
      <w:marRight w:val="0"/>
      <w:marTop w:val="0"/>
      <w:marBottom w:val="0"/>
      <w:divBdr>
        <w:top w:val="none" w:sz="0" w:space="0" w:color="auto"/>
        <w:left w:val="none" w:sz="0" w:space="0" w:color="auto"/>
        <w:bottom w:val="none" w:sz="0" w:space="0" w:color="auto"/>
        <w:right w:val="none" w:sz="0" w:space="0" w:color="auto"/>
      </w:divBdr>
    </w:div>
    <w:div w:id="21279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mo-lgo.ru/upload/medialibrary/83e/%D0%94%D0%A3%D0%9C%D0%90%2015.112019-%D1%81%D0%B0%D0%B9%D1%82.jpg" TargetMode="External"/><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Решения Думы </a:t>
            </a:r>
          </a:p>
          <a:p>
            <a:pPr>
              <a:defRPr/>
            </a:pPr>
            <a:r>
              <a:rPr lang="ru-RU"/>
              <a:t>Лесозаводского городского округа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Sheet1!$B$1</c:f>
              <c:strCache>
                <c:ptCount val="1"/>
                <c:pt idx="0">
                  <c:v>Количество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49-4123-9571-118239D6CE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49-4123-9571-118239D6CE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49-4123-9571-118239D6CE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49-4123-9571-118239D6CE8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49-4123-9571-118239D6CE8F}"/>
              </c:ext>
            </c:extLst>
          </c:dPt>
          <c:cat>
            <c:strRef>
              <c:f>Sheet1!$A$2:$A$6</c:f>
              <c:strCache>
                <c:ptCount val="5"/>
                <c:pt idx="0">
                  <c:v>По внесению изменений в Устав</c:v>
                </c:pt>
                <c:pt idx="1">
                  <c:v>По бюджету, налогам и имуществу</c:v>
                </c:pt>
                <c:pt idx="2">
                  <c:v>По реализации вопросов местного значения</c:v>
                </c:pt>
                <c:pt idx="3">
                  <c:v>По противодействию коррупции</c:v>
                </c:pt>
                <c:pt idx="4">
                  <c:v>По вопросам, связанным с прохождением муниципальной службы</c:v>
                </c:pt>
              </c:strCache>
            </c:strRef>
          </c:cat>
          <c:val>
            <c:numRef>
              <c:f>Sheet1!$B$2:$B$6</c:f>
              <c:numCache>
                <c:formatCode>General</c:formatCode>
                <c:ptCount val="5"/>
                <c:pt idx="0">
                  <c:v>3</c:v>
                </c:pt>
                <c:pt idx="1">
                  <c:v>38</c:v>
                </c:pt>
                <c:pt idx="2">
                  <c:v>17</c:v>
                </c:pt>
                <c:pt idx="3">
                  <c:v>10</c:v>
                </c:pt>
                <c:pt idx="4">
                  <c:v>7</c:v>
                </c:pt>
              </c:numCache>
            </c:numRef>
          </c:val>
          <c:extLst>
            <c:ext xmlns:c16="http://schemas.microsoft.com/office/drawing/2014/chart" uri="{C3380CC4-5D6E-409C-BE32-E72D297353CC}">
              <c16:uniqueId val="{0000000A-9449-4123-9571-118239D6CE8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1886</TotalTime>
  <Pages>23</Pages>
  <Words>7256</Words>
  <Characters>41361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dcterms:created xsi:type="dcterms:W3CDTF">2021-01-28T07:06:00Z</dcterms:created>
  <dcterms:modified xsi:type="dcterms:W3CDTF">2021-03-18T06:28:00Z</dcterms:modified>
</cp:coreProperties>
</file>