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20" w:rsidRPr="00825012" w:rsidRDefault="00ED7920" w:rsidP="0082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</w:t>
      </w:r>
    </w:p>
    <w:p w:rsidR="00ED7920" w:rsidRPr="00825012" w:rsidRDefault="004F318B" w:rsidP="0082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ED7920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лавы </w:t>
      </w:r>
      <w:r w:rsidR="00B12826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Лесозаводского</w:t>
      </w:r>
      <w:r w:rsidR="00ED7920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городского округа</w:t>
      </w:r>
    </w:p>
    <w:p w:rsidR="00ED7920" w:rsidRDefault="00ED7920" w:rsidP="0082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 201</w:t>
      </w:r>
      <w:r w:rsidR="00B12826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825012" w:rsidRPr="00825012" w:rsidRDefault="00825012" w:rsidP="0082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2826" w:rsidRPr="00825012" w:rsidRDefault="00B12826" w:rsidP="0082501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Глава Лесозаводского городского округа Павкин Олег Николаевич избран</w:t>
      </w:r>
      <w:r w:rsidR="00825012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8 сентября 2013 года, вступил в должность 19 сентября 2013 года. </w:t>
      </w:r>
    </w:p>
    <w:p w:rsidR="00B12826" w:rsidRPr="00825012" w:rsidRDefault="00B12826" w:rsidP="0082501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Глава Лесозаводского городского округа является высшим должностным лицом городского округа, избираемым на муниципальных выборах сроком </w:t>
      </w:r>
      <w:r w:rsidR="00825012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на 5 лет. </w:t>
      </w:r>
    </w:p>
    <w:p w:rsidR="00B12826" w:rsidRPr="00825012" w:rsidRDefault="00B12826" w:rsidP="0082501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В соответствии со статьей 22 Устава Лесозаводского городского округа, глава Лесозаводского городского округа входит в состав Думы городского округа с правом решающего голоса и исполняет полномочия ее председателя.</w:t>
      </w:r>
    </w:p>
    <w:p w:rsidR="00B12826" w:rsidRPr="00825012" w:rsidRDefault="00B12826" w:rsidP="008250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В силу статьи 36 Федерального закона от 06.10.2003 № 131-ФЗ «Об общих принципах организации местного самоуправления в Российской Федерации», Уставом Лесозаводского городского округа, глава Лесозаводского городского округа (далее – глава городского округа) осуществляет следующие полномочия:</w:t>
      </w:r>
    </w:p>
    <w:p w:rsidR="00B12826" w:rsidRPr="00825012" w:rsidRDefault="00B12826" w:rsidP="00825012">
      <w:pPr>
        <w:widowControl w:val="0"/>
        <w:numPr>
          <w:ilvl w:val="0"/>
          <w:numId w:val="9"/>
        </w:numPr>
        <w:tabs>
          <w:tab w:val="clear" w:pos="2509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представляет городской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городского округа;</w:t>
      </w:r>
    </w:p>
    <w:p w:rsidR="00B12826" w:rsidRPr="00825012" w:rsidRDefault="00B12826" w:rsidP="00825012">
      <w:pPr>
        <w:widowControl w:val="0"/>
        <w:numPr>
          <w:ilvl w:val="0"/>
          <w:numId w:val="9"/>
        </w:numPr>
        <w:tabs>
          <w:tab w:val="clear" w:pos="2509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подписывает и обнародует в установленном порядке нормативные правовые акты, принятые Думой городского округа; </w:t>
      </w:r>
    </w:p>
    <w:p w:rsidR="00B12826" w:rsidRPr="00825012" w:rsidRDefault="00B12826" w:rsidP="00825012">
      <w:pPr>
        <w:widowControl w:val="0"/>
        <w:numPr>
          <w:ilvl w:val="0"/>
          <w:numId w:val="9"/>
        </w:numPr>
        <w:tabs>
          <w:tab w:val="clear" w:pos="2509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заключает контра</w:t>
      </w:r>
      <w:proofErr w:type="gramStart"/>
      <w:r w:rsidRPr="00825012">
        <w:rPr>
          <w:rFonts w:ascii="Times New Roman" w:eastAsia="Calibri" w:hAnsi="Times New Roman" w:cs="Times New Roman"/>
          <w:sz w:val="26"/>
          <w:szCs w:val="26"/>
        </w:rPr>
        <w:t>кт с гл</w:t>
      </w:r>
      <w:proofErr w:type="gramEnd"/>
      <w:r w:rsidRPr="00825012">
        <w:rPr>
          <w:rFonts w:ascii="Times New Roman" w:eastAsia="Calibri" w:hAnsi="Times New Roman" w:cs="Times New Roman"/>
          <w:sz w:val="26"/>
          <w:szCs w:val="26"/>
        </w:rPr>
        <w:t>авой администрации городского округа;</w:t>
      </w:r>
    </w:p>
    <w:p w:rsidR="00B12826" w:rsidRPr="00825012" w:rsidRDefault="00B12826" w:rsidP="00825012">
      <w:pPr>
        <w:widowControl w:val="0"/>
        <w:numPr>
          <w:ilvl w:val="0"/>
          <w:numId w:val="9"/>
        </w:numPr>
        <w:tabs>
          <w:tab w:val="clear" w:pos="2509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издаёт в пределах своих полномочий правовые акты;</w:t>
      </w:r>
    </w:p>
    <w:p w:rsidR="00B12826" w:rsidRPr="00825012" w:rsidRDefault="00B12826" w:rsidP="00825012">
      <w:pPr>
        <w:widowControl w:val="0"/>
        <w:numPr>
          <w:ilvl w:val="0"/>
          <w:numId w:val="9"/>
        </w:numPr>
        <w:tabs>
          <w:tab w:val="clear" w:pos="2509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вправе требовать созыва внеочередного заседания Думы городского округа;</w:t>
      </w:r>
    </w:p>
    <w:p w:rsidR="00B12826" w:rsidRPr="00825012" w:rsidRDefault="00B12826" w:rsidP="00825012">
      <w:pPr>
        <w:widowControl w:val="0"/>
        <w:numPr>
          <w:ilvl w:val="0"/>
          <w:numId w:val="9"/>
        </w:numPr>
        <w:tabs>
          <w:tab w:val="clear" w:pos="250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Приморского края.</w:t>
      </w:r>
    </w:p>
    <w:p w:rsidR="00B12826" w:rsidRPr="00825012" w:rsidRDefault="00B12826" w:rsidP="008250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Кроме того, в соответствии с Уставом Лесозаводского городского округа глава городского округа осуществляет организацию деятельности Думы Лесозаводского городского округа.</w:t>
      </w:r>
    </w:p>
    <w:p w:rsidR="00310300" w:rsidRDefault="00ED7920" w:rsidP="00310300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</w:t>
      </w:r>
      <w:r w:rsidR="00F56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Представление </w:t>
      </w:r>
      <w:r w:rsidR="00DE3DCC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Лесозаводского </w:t>
      </w: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городского округа в отношениях </w:t>
      </w:r>
    </w:p>
    <w:p w:rsidR="00310300" w:rsidRDefault="00ED7920" w:rsidP="00310300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 органами местного самоуправления других муниципальных образований, органами государственной власти, гражданами и организациями, </w:t>
      </w:r>
    </w:p>
    <w:p w:rsidR="00ED7920" w:rsidRPr="00825012" w:rsidRDefault="00ED7920" w:rsidP="00310300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действие без доверенности от имени городского округа</w:t>
      </w:r>
    </w:p>
    <w:p w:rsidR="00F4141F" w:rsidRDefault="00F4141F" w:rsidP="00825012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7920" w:rsidRPr="00825012" w:rsidRDefault="00ED7920" w:rsidP="00825012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Лесозаводского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является </w:t>
      </w:r>
      <w:r w:rsidR="00310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членом Правления Совета муниципальных образований Приморского края,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членом Совета </w:t>
      </w:r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председателей представительных органов городских округов и муниципальных районов </w:t>
      </w:r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Приморского края,</w:t>
      </w:r>
      <w:r w:rsidR="00310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членом Координационного Совета Национальной комплексной программы «Держава </w:t>
      </w:r>
      <w:r w:rsidR="0031030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XXI</w:t>
      </w:r>
      <w:r w:rsidR="00310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века» при общественной палате Российской Федерации</w:t>
      </w:r>
      <w:proofErr w:type="gramStart"/>
      <w:r w:rsidR="00310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0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</w:t>
      </w:r>
      <w:r w:rsidR="004F3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 участвует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проводимых совещаниях</w:t>
      </w:r>
      <w:r w:rsidR="004F3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конференциях</w:t>
      </w:r>
      <w:r w:rsidR="004F3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семинарах.</w:t>
      </w:r>
    </w:p>
    <w:p w:rsidR="00ED7920" w:rsidRPr="00825012" w:rsidRDefault="00ED7920" w:rsidP="004F318B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Последние годы </w:t>
      </w:r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Лесозаводский городской округ стал округом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которому прикованы взгляды наших соседей</w:t>
      </w:r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Китая. Глава городского округа принимал зарубежные официальные делегации, встречался с руководителя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 иностранных Представительств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Start"/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тором Восточно-Экономическом форуме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городе Владивостоке, представителями бизнес-структур иностранных государств. Цель таких встреч – построить добрососедские отношения для развития своих территорий, наладить обмен делегациями.</w:t>
      </w:r>
      <w:r w:rsidR="00DE3DCC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B0877" w:rsidRDefault="00ED7920" w:rsidP="004F318B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 из таких встреч особенно заинтересовала гостей</w:t>
      </w:r>
      <w:r w:rsidR="00B55D3E" w:rsidRPr="00D05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этого визита </w:t>
      </w:r>
      <w:r w:rsidR="00EB0877" w:rsidRPr="00EB087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китайская</w:t>
      </w:r>
      <w:r w:rsidR="00B55D3E" w:rsidRPr="00EB0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сторона</w:t>
      </w:r>
      <w:r w:rsidR="00B55D3E" w:rsidRPr="008250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предложила сотрудничество по реализации  инвестиционн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 заинтересован как город, так и край: было предложено построить нефтеперерабатывающий завод. 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EB0877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итогам работ подписано соглашение о намерениях в реализации 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данного </w:t>
      </w:r>
      <w:r w:rsidR="00EB0877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B0877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D7920" w:rsidRPr="00825012" w:rsidRDefault="00ED7920" w:rsidP="004F318B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остаются без внимания </w:t>
      </w:r>
      <w:r w:rsidR="004F3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лавы городского округа все городские мероприятия, посвященные праздничным и памятным датам: День знаний, День окончания</w:t>
      </w:r>
      <w:proofErr w:type="gramStart"/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торой мировой войны, День воспитателя, День учителя, День пожилого человека, День таможенника, День Российского </w:t>
      </w:r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Флага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День сотрудника органов внутренних дел, День работника дорожного хозяйства, День Российской 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Флага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народного единства и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прочие.</w:t>
      </w:r>
    </w:p>
    <w:p w:rsidR="00A206F4" w:rsidRPr="00C85AF2" w:rsidRDefault="004F318B" w:rsidP="00A206F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Немалую часть времени 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лавы городского округа занимают  официальные мероприяти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когда от имени </w:t>
      </w:r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Лесозаводского 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необходимо поприветствовать передовиков </w:t>
      </w:r>
      <w:r w:rsidR="00EB0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предприятий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поздравить коллективы с юбилеями, открыть торжественные мероприят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ия, вручить Грамоты и Благодар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венные письма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городского округа </w:t>
      </w:r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(открытие военно-патриотического месячника, участие в памятных мероприятиях по выводу войск из Афганистана, открытие музея истории железнодорожного узла, приветствие участников автопробега «Звезда</w:t>
      </w:r>
      <w:proofErr w:type="gramStart"/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proofErr w:type="gramEnd"/>
      <w:r w:rsidR="00B55D3E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ашей Великой Победы», открытие детского сада «Аленушка» в микрорайоне Ружино, </w:t>
      </w:r>
      <w:r w:rsidR="001F5C5B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принял участие в митингах, посвященных</w:t>
      </w:r>
      <w:r w:rsid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1F5C5B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и 9 мая, 80-лети</w:t>
      </w:r>
      <w:r w:rsid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1F5C5B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5C5B" w:rsidRPr="00825012">
        <w:rPr>
          <w:rFonts w:ascii="Times New Roman" w:eastAsia="Calibri" w:hAnsi="Times New Roman" w:cs="Times New Roman"/>
          <w:sz w:val="26"/>
          <w:szCs w:val="26"/>
        </w:rPr>
        <w:t>государственной инспекции безопасности дорожного движения (ГИБДД)</w:t>
      </w:r>
      <w:r w:rsidR="00A206F4">
        <w:rPr>
          <w:rFonts w:ascii="Times New Roman" w:eastAsia="Calibri" w:hAnsi="Times New Roman" w:cs="Times New Roman"/>
          <w:sz w:val="26"/>
          <w:szCs w:val="26"/>
        </w:rPr>
        <w:t>,</w:t>
      </w:r>
      <w:r w:rsidR="00A206F4" w:rsidRPr="00A206F4">
        <w:rPr>
          <w:sz w:val="26"/>
          <w:szCs w:val="26"/>
        </w:rPr>
        <w:t xml:space="preserve"> </w:t>
      </w:r>
      <w:r w:rsidR="00A206F4" w:rsidRPr="00C85AF2">
        <w:rPr>
          <w:rFonts w:ascii="Times New Roman" w:hAnsi="Times New Roman" w:cs="Times New Roman"/>
          <w:sz w:val="26"/>
          <w:szCs w:val="26"/>
        </w:rPr>
        <w:t>участвовал в отчетно-выборных конференциях общественной организации ветеранов (пенсионеров) войны, труда, вооруженных сил и правоохранительных органов Лесозаводского городского округа и общества слепых Л</w:t>
      </w:r>
      <w:r w:rsidR="00C85AF2" w:rsidRPr="00C85AF2">
        <w:rPr>
          <w:rFonts w:ascii="Times New Roman" w:hAnsi="Times New Roman" w:cs="Times New Roman"/>
          <w:sz w:val="26"/>
          <w:szCs w:val="26"/>
        </w:rPr>
        <w:t>есозаводского городского округа</w:t>
      </w:r>
      <w:r w:rsidR="00C85AF2">
        <w:rPr>
          <w:rFonts w:ascii="Times New Roman" w:hAnsi="Times New Roman" w:cs="Times New Roman"/>
          <w:sz w:val="26"/>
          <w:szCs w:val="26"/>
        </w:rPr>
        <w:t>)</w:t>
      </w:r>
    </w:p>
    <w:p w:rsidR="000A59F5" w:rsidRPr="00825012" w:rsidRDefault="00ED7920" w:rsidP="008F3F2E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честь </w:t>
      </w:r>
      <w:r w:rsidR="000A59F5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78-ой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годовщины со дня рождения города </w:t>
      </w:r>
      <w:r w:rsidR="000A59F5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Лесозаводска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прошли торжественные мероприятия, где </w:t>
      </w:r>
      <w:r w:rsid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лава городского округа принимал самое непосредственное участие. Это и </w:t>
      </w:r>
      <w:r w:rsidR="000A59F5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торжественное собрание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A59F5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где </w:t>
      </w:r>
      <w:r w:rsid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A59F5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лавой были </w:t>
      </w:r>
      <w:r w:rsidR="000A59F5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отмечены жители городского округа, которые активно принимают участие в жизни округа, и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встреча с Почетными жителями города</w:t>
      </w:r>
      <w:r w:rsidR="000A59F5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A59F5" w:rsidRPr="00825012" w:rsidRDefault="00ED7920" w:rsidP="008F3F2E">
      <w:pPr>
        <w:pStyle w:val="2"/>
        <w:spacing w:after="224" w:line="337" w:lineRule="atLeast"/>
        <w:ind w:firstLine="708"/>
        <w:jc w:val="both"/>
        <w:rPr>
          <w:sz w:val="26"/>
          <w:szCs w:val="26"/>
        </w:rPr>
      </w:pPr>
      <w:r w:rsidRPr="00825012">
        <w:rPr>
          <w:color w:val="000000"/>
          <w:sz w:val="26"/>
          <w:szCs w:val="26"/>
        </w:rPr>
        <w:t xml:space="preserve">Большая дружба связывает </w:t>
      </w:r>
      <w:r w:rsidR="000A59F5" w:rsidRPr="00825012">
        <w:rPr>
          <w:color w:val="000000"/>
          <w:sz w:val="26"/>
          <w:szCs w:val="26"/>
        </w:rPr>
        <w:t xml:space="preserve">Лесозаводский </w:t>
      </w:r>
      <w:r w:rsidRPr="00825012">
        <w:rPr>
          <w:color w:val="000000"/>
          <w:sz w:val="26"/>
          <w:szCs w:val="26"/>
        </w:rPr>
        <w:t>городской округ с воинским подразделени</w:t>
      </w:r>
      <w:r w:rsidR="000A59F5" w:rsidRPr="00825012">
        <w:rPr>
          <w:color w:val="000000"/>
          <w:sz w:val="26"/>
          <w:szCs w:val="26"/>
        </w:rPr>
        <w:t>ем</w:t>
      </w:r>
      <w:r w:rsidR="008F3F2E">
        <w:rPr>
          <w:color w:val="000000"/>
          <w:sz w:val="26"/>
          <w:szCs w:val="26"/>
        </w:rPr>
        <w:t>.</w:t>
      </w:r>
      <w:r w:rsidRPr="00825012">
        <w:rPr>
          <w:color w:val="000000"/>
          <w:sz w:val="26"/>
          <w:szCs w:val="26"/>
        </w:rPr>
        <w:t xml:space="preserve">  </w:t>
      </w:r>
      <w:r w:rsidR="008F3F2E">
        <w:rPr>
          <w:color w:val="000000"/>
          <w:sz w:val="26"/>
          <w:szCs w:val="26"/>
        </w:rPr>
        <w:t>Г</w:t>
      </w:r>
      <w:r w:rsidRPr="00825012">
        <w:rPr>
          <w:color w:val="000000"/>
          <w:sz w:val="26"/>
          <w:szCs w:val="26"/>
        </w:rPr>
        <w:t xml:space="preserve">лава городского округа </w:t>
      </w:r>
      <w:r w:rsidR="004979E4">
        <w:rPr>
          <w:color w:val="000000"/>
          <w:sz w:val="26"/>
          <w:szCs w:val="26"/>
        </w:rPr>
        <w:t>посещает</w:t>
      </w:r>
      <w:r w:rsidRPr="00825012">
        <w:rPr>
          <w:color w:val="000000"/>
          <w:sz w:val="26"/>
          <w:szCs w:val="26"/>
        </w:rPr>
        <w:t xml:space="preserve"> воинскую часть </w:t>
      </w:r>
      <w:r w:rsidR="004979E4">
        <w:rPr>
          <w:color w:val="000000"/>
          <w:sz w:val="26"/>
          <w:szCs w:val="26"/>
        </w:rPr>
        <w:t>и</w:t>
      </w:r>
      <w:r w:rsidRPr="00825012">
        <w:rPr>
          <w:color w:val="000000"/>
          <w:sz w:val="26"/>
          <w:szCs w:val="26"/>
        </w:rPr>
        <w:t xml:space="preserve"> участ</w:t>
      </w:r>
      <w:r w:rsidR="004979E4">
        <w:rPr>
          <w:color w:val="000000"/>
          <w:sz w:val="26"/>
          <w:szCs w:val="26"/>
        </w:rPr>
        <w:t xml:space="preserve">вует </w:t>
      </w:r>
      <w:r w:rsidRPr="00825012">
        <w:rPr>
          <w:color w:val="000000"/>
          <w:sz w:val="26"/>
          <w:szCs w:val="26"/>
        </w:rPr>
        <w:t xml:space="preserve"> в праздничных мероприятиях, </w:t>
      </w:r>
      <w:r w:rsidR="004979E4">
        <w:rPr>
          <w:color w:val="000000"/>
          <w:sz w:val="26"/>
          <w:szCs w:val="26"/>
        </w:rPr>
        <w:t xml:space="preserve">например, </w:t>
      </w:r>
      <w:r w:rsidRPr="00825012">
        <w:rPr>
          <w:color w:val="000000"/>
          <w:sz w:val="26"/>
          <w:szCs w:val="26"/>
        </w:rPr>
        <w:t xml:space="preserve">таких как прием по случаю </w:t>
      </w:r>
      <w:r w:rsidR="000A59F5" w:rsidRPr="00825012">
        <w:rPr>
          <w:sz w:val="26"/>
          <w:szCs w:val="26"/>
        </w:rPr>
        <w:t>Дня войск радиационной, химической и биологической защиты.</w:t>
      </w:r>
    </w:p>
    <w:p w:rsidR="00ED7920" w:rsidRPr="00DA158F" w:rsidRDefault="004979E4" w:rsidP="008F3F2E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Почетной миссией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лава городского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считает 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ление 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юбилеем и памятными датами известных жителей </w:t>
      </w:r>
      <w:r w:rsidR="005046A6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Лесозаводского городского </w:t>
      </w:r>
      <w:r w:rsidR="005046A6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ED7920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Тихомиров Т.Т., </w:t>
      </w:r>
      <w:r w:rsidR="005046A6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ВОВ</w:t>
      </w:r>
      <w:r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>, Щербакова Л.П. и</w:t>
      </w:r>
      <w:r w:rsidR="005046A6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46A6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Соседов</w:t>
      </w:r>
      <w:proofErr w:type="spellEnd"/>
      <w:r w:rsidR="005046A6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58F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>И.М.,</w:t>
      </w:r>
      <w:r w:rsidR="005046A6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Почетные жители Л</w:t>
      </w:r>
      <w:r w:rsidR="00DA158F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есозаводского городского округа</w:t>
      </w:r>
      <w:r w:rsidR="00A206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6F4">
        <w:rPr>
          <w:rFonts w:ascii="Times New Roman" w:hAnsi="Times New Roman" w:cs="Times New Roman"/>
          <w:sz w:val="26"/>
          <w:szCs w:val="26"/>
        </w:rPr>
        <w:t>в</w:t>
      </w:r>
      <w:r w:rsidR="00A206F4" w:rsidRPr="00A206F4">
        <w:rPr>
          <w:rFonts w:ascii="Times New Roman" w:hAnsi="Times New Roman" w:cs="Times New Roman"/>
          <w:sz w:val="26"/>
          <w:szCs w:val="26"/>
        </w:rPr>
        <w:t>ручал медали «За любовь и верность»</w:t>
      </w:r>
      <w:r w:rsidR="00A206F4">
        <w:rPr>
          <w:sz w:val="26"/>
          <w:szCs w:val="26"/>
        </w:rPr>
        <w:t xml:space="preserve"> </w:t>
      </w:r>
      <w:r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proofErr w:type="gramStart"/>
      <w:r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>др</w:t>
      </w:r>
      <w:proofErr w:type="spellEnd"/>
      <w:proofErr w:type="gramEnd"/>
      <w:r w:rsidR="00ED7920" w:rsidRPr="00DA158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D7920" w:rsidRPr="008F3F2E" w:rsidRDefault="00ED7920" w:rsidP="008F3F2E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</w:t>
      </w:r>
      <w:r w:rsidR="00DA15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</w:t>
      </w:r>
      <w:r w:rsidR="00DA15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открывал</w:t>
      </w:r>
      <w:r w:rsidR="00DA158F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выступал с приветственным словом на спортивных соревнованиях</w:t>
      </w:r>
      <w:r w:rsidR="00DA15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Лесозаводского городского округа</w:t>
      </w:r>
      <w:r w:rsidR="00DA158F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(открытие </w:t>
      </w:r>
      <w:r w:rsidR="005046A6" w:rsidRPr="008F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краевых соревнований  по кикбоксингу, волейболу, боксу, соревнований по восточным единоборствам). </w:t>
      </w:r>
    </w:p>
    <w:p w:rsidR="005046A6" w:rsidRPr="00825012" w:rsidRDefault="005046A6" w:rsidP="008F3F2E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оставляет </w:t>
      </w:r>
      <w:r w:rsid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лава </w:t>
      </w:r>
      <w:r w:rsid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без внимания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округа. При его поддержке был организован и проведен конкурс рисунков и подделок «Сказочная Индия». Под новый год главой</w:t>
      </w:r>
      <w:r w:rsidR="00E8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организованы утренники для детей с ограниченными возможностями и попавших в сложную  жизненную ситуацию.</w:t>
      </w:r>
    </w:p>
    <w:p w:rsidR="00255769" w:rsidRPr="00A206F4" w:rsidRDefault="00255769" w:rsidP="002557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6F4">
        <w:rPr>
          <w:rFonts w:ascii="Times New Roman" w:hAnsi="Times New Roman" w:cs="Times New Roman"/>
          <w:sz w:val="26"/>
          <w:szCs w:val="26"/>
        </w:rPr>
        <w:t>Глава Лесозаводского городского округа в течение</w:t>
      </w:r>
      <w:r w:rsidRPr="00A206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206F4">
        <w:rPr>
          <w:rFonts w:ascii="Times New Roman" w:hAnsi="Times New Roman" w:cs="Times New Roman"/>
          <w:sz w:val="26"/>
          <w:szCs w:val="26"/>
        </w:rPr>
        <w:t>201</w:t>
      </w:r>
      <w:r w:rsidR="007C0577" w:rsidRPr="00A206F4">
        <w:rPr>
          <w:rFonts w:ascii="Times New Roman" w:hAnsi="Times New Roman" w:cs="Times New Roman"/>
          <w:sz w:val="26"/>
          <w:szCs w:val="26"/>
        </w:rPr>
        <w:t>6</w:t>
      </w:r>
      <w:r w:rsidRPr="00A206F4">
        <w:rPr>
          <w:rFonts w:ascii="Times New Roman" w:hAnsi="Times New Roman" w:cs="Times New Roman"/>
          <w:sz w:val="26"/>
          <w:szCs w:val="26"/>
        </w:rPr>
        <w:t xml:space="preserve"> года активно взаимодействовал с подрастающим поколением городского округа. Самыми маленькими участниками диалога стали пятиклассники школы № </w:t>
      </w:r>
      <w:r w:rsidR="007C0577" w:rsidRPr="00A206F4">
        <w:rPr>
          <w:rFonts w:ascii="Times New Roman" w:hAnsi="Times New Roman" w:cs="Times New Roman"/>
          <w:sz w:val="26"/>
          <w:szCs w:val="26"/>
        </w:rPr>
        <w:t>5</w:t>
      </w:r>
      <w:r w:rsidRPr="00A206F4">
        <w:rPr>
          <w:rFonts w:ascii="Times New Roman" w:hAnsi="Times New Roman" w:cs="Times New Roman"/>
          <w:sz w:val="26"/>
          <w:szCs w:val="26"/>
        </w:rPr>
        <w:t xml:space="preserve"> с социальным проектом «</w:t>
      </w:r>
      <w:r w:rsidR="007C0577" w:rsidRPr="00A206F4">
        <w:rPr>
          <w:rFonts w:ascii="Times New Roman" w:hAnsi="Times New Roman" w:cs="Times New Roman"/>
          <w:sz w:val="26"/>
          <w:szCs w:val="26"/>
        </w:rPr>
        <w:t>Сохрани</w:t>
      </w:r>
      <w:r w:rsidR="00A206F4">
        <w:rPr>
          <w:rFonts w:ascii="Times New Roman" w:hAnsi="Times New Roman" w:cs="Times New Roman"/>
          <w:sz w:val="26"/>
          <w:szCs w:val="26"/>
        </w:rPr>
        <w:t>м</w:t>
      </w:r>
      <w:r w:rsidR="007C0577" w:rsidRPr="00A206F4">
        <w:rPr>
          <w:rFonts w:ascii="Times New Roman" w:hAnsi="Times New Roman" w:cs="Times New Roman"/>
          <w:sz w:val="26"/>
          <w:szCs w:val="26"/>
        </w:rPr>
        <w:t xml:space="preserve"> цветок богов</w:t>
      </w:r>
      <w:r w:rsidRPr="00A206F4">
        <w:rPr>
          <w:rFonts w:ascii="Times New Roman" w:hAnsi="Times New Roman" w:cs="Times New Roman"/>
          <w:sz w:val="26"/>
          <w:szCs w:val="26"/>
        </w:rPr>
        <w:t>»</w:t>
      </w:r>
      <w:r w:rsidRPr="00A206F4">
        <w:rPr>
          <w:rFonts w:ascii="Times New Roman" w:hAnsi="Times New Roman" w:cs="Times New Roman"/>
          <w:color w:val="333333"/>
          <w:sz w:val="15"/>
          <w:szCs w:val="15"/>
        </w:rPr>
        <w:t xml:space="preserve"> </w:t>
      </w:r>
      <w:r w:rsidRPr="00A206F4">
        <w:rPr>
          <w:rFonts w:ascii="Times New Roman" w:hAnsi="Times New Roman" w:cs="Times New Roman"/>
          <w:sz w:val="26"/>
          <w:szCs w:val="26"/>
        </w:rPr>
        <w:t>городского конкурса «Высший класс».</w:t>
      </w:r>
      <w:r w:rsidR="00A206F4">
        <w:rPr>
          <w:rFonts w:ascii="Times New Roman" w:hAnsi="Times New Roman" w:cs="Times New Roman"/>
          <w:sz w:val="26"/>
          <w:szCs w:val="26"/>
        </w:rPr>
        <w:t xml:space="preserve"> Ребята узнали про историю создания герба Лесозаводского городского округа.</w:t>
      </w:r>
    </w:p>
    <w:p w:rsidR="00804B30" w:rsidRPr="00825012" w:rsidRDefault="00804B30" w:rsidP="008F3F2E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сентябре на территории Приморского края и Лесозаводского городского округа был объявлен режим «Чрезвычайной ситуации», в связи с прохождением  </w:t>
      </w:r>
      <w:r w:rsidR="003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айфуна «</w:t>
      </w:r>
      <w:proofErr w:type="spellStart"/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Лайнрок</w:t>
      </w:r>
      <w:proofErr w:type="spellEnd"/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  <w:proofErr w:type="gramStart"/>
      <w:r w:rsidR="003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Лесозаводского городского округа, находясь в ежегодном отпуске,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принимал активное личное участие в ликвидации последствий тайфуна (оперативные совещания, выезд на места подтопления жилых домов</w:t>
      </w:r>
      <w:r w:rsidR="00E8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встреча с краевой комиссией по ЧС, прием граждан по вопросу подтопления совместно с </w:t>
      </w:r>
      <w:r w:rsidR="003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заместителем </w:t>
      </w:r>
      <w:r w:rsidR="00E8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Генерально</w:t>
      </w:r>
      <w:r w:rsidR="003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E8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E8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рокур</w:t>
      </w:r>
      <w:r w:rsidR="003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ора</w:t>
      </w:r>
      <w:r w:rsidR="00E81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</w:t>
      </w:r>
      <w:r w:rsidR="003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Гулягиным</w:t>
      </w:r>
      <w:proofErr w:type="spellEnd"/>
      <w:r w:rsidR="003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Ю.А., с Министром МЧС России Пучковым </w:t>
      </w:r>
      <w:r w:rsidR="000622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В.А., с Губернатором Приморского края </w:t>
      </w:r>
      <w:proofErr w:type="spellStart"/>
      <w:r w:rsidR="000622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Миклушевским</w:t>
      </w:r>
      <w:proofErr w:type="spellEnd"/>
      <w:r w:rsidR="000622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В.В.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  <w:proofErr w:type="gramEnd"/>
    </w:p>
    <w:p w:rsidR="000622AC" w:rsidRDefault="000622AC" w:rsidP="003A3C70">
      <w:pPr>
        <w:shd w:val="clear" w:color="auto" w:fill="FFFFFF"/>
        <w:spacing w:after="0" w:line="337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D7920" w:rsidRDefault="00ED7920" w:rsidP="003A3C70">
      <w:pPr>
        <w:shd w:val="clear" w:color="auto" w:fill="FFFFFF"/>
        <w:spacing w:after="0" w:line="337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  Подписание и обнародование в порядке, установленном Уставом городского округа, нормативных правовых актов, принятых Думой</w:t>
      </w:r>
      <w:r w:rsidR="004F1749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Лесозавод</w:t>
      </w:r>
      <w:r w:rsidR="00F56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ского городского округа</w:t>
      </w:r>
    </w:p>
    <w:p w:rsidR="00F56D14" w:rsidRPr="00825012" w:rsidRDefault="00F56D14" w:rsidP="00825012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7920" w:rsidRPr="00825012" w:rsidRDefault="00ED7920" w:rsidP="00825012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Нормотворческая деятельность в Думе </w:t>
      </w:r>
      <w:r w:rsidR="00804B3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Лесозаводского городского округа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осуществлялась в соответствии с планом работы.  </w:t>
      </w:r>
    </w:p>
    <w:p w:rsidR="004F1749" w:rsidRPr="00825012" w:rsidRDefault="00ED7920" w:rsidP="00825012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Нормативные правовые акты</w:t>
      </w:r>
      <w:r w:rsidR="00804B3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принятые </w:t>
      </w:r>
      <w:r w:rsidR="00804B3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Думой Лесозаводского городского округа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подписываются </w:t>
      </w:r>
      <w:r w:rsid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лавой городского округа </w:t>
      </w:r>
      <w:r w:rsidRP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8F3F2E" w:rsidRP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десятидневный</w:t>
      </w:r>
      <w:r w:rsidR="00C64017" w:rsidRP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со дня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принятия и в 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тридцатидневный срок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 дня 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принятия обнародуются.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D7920" w:rsidRPr="00825012" w:rsidRDefault="00ED7920" w:rsidP="00825012">
      <w:pPr>
        <w:shd w:val="clear" w:color="auto" w:fill="FFFFFF"/>
        <w:spacing w:after="224" w:line="337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</w:t>
      </w:r>
      <w:proofErr w:type="gramStart"/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руководством 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Павкина О.Н.,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состоялось 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заседаний Думы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Лесозаводского городского округа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</w:t>
      </w:r>
      <w:r w:rsidR="0065193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внеочередн</w:t>
      </w:r>
      <w:r w:rsidR="0065193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ED7920" w:rsidRPr="00825012" w:rsidRDefault="00ED7920" w:rsidP="00825012">
      <w:pPr>
        <w:shd w:val="clear" w:color="auto" w:fill="FFFFFF"/>
        <w:spacing w:after="224" w:line="337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8"/>
        <w:gridCol w:w="4687"/>
      </w:tblGrid>
      <w:tr w:rsidR="00ED7920" w:rsidRPr="00825012" w:rsidTr="004F1749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ED7920" w:rsidRPr="00825012" w:rsidRDefault="00ED7920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825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201</w:t>
            </w:r>
            <w:r w:rsidR="004F1749" w:rsidRPr="00825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825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году:</w:t>
            </w:r>
          </w:p>
          <w:p w:rsidR="004F1749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25.02.2016 – очередное заседание</w:t>
            </w:r>
          </w:p>
          <w:p w:rsidR="00651939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04.03.2016 – внеочередное заседание</w:t>
            </w:r>
          </w:p>
          <w:p w:rsidR="00651939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29.03.2016 - очередное заседание</w:t>
            </w:r>
          </w:p>
          <w:p w:rsidR="00651939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28.04.2016 - очередное заседание</w:t>
            </w:r>
          </w:p>
          <w:p w:rsidR="00ED7920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31.05.2016 - очередное заседание</w:t>
            </w:r>
          </w:p>
        </w:tc>
        <w:tc>
          <w:tcPr>
            <w:tcW w:w="4785" w:type="dxa"/>
            <w:shd w:val="clear" w:color="auto" w:fill="FFFFFF"/>
            <w:hideMark/>
          </w:tcPr>
          <w:p w:rsidR="00651939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51939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27.07.2016 - очередное заседание</w:t>
            </w:r>
          </w:p>
          <w:p w:rsidR="00ED7920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27.09.2016 </w:t>
            </w: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очередное заседание</w:t>
            </w:r>
          </w:p>
          <w:p w:rsidR="00651939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27.10.2017 </w:t>
            </w: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очередное заседание</w:t>
            </w:r>
          </w:p>
          <w:p w:rsidR="00651939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10.11.2016 </w:t>
            </w: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– внеочередное заседание</w:t>
            </w:r>
          </w:p>
          <w:p w:rsidR="00651939" w:rsidRPr="00825012" w:rsidRDefault="00651939" w:rsidP="00825012">
            <w:pPr>
              <w:spacing w:after="224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0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20.12.2016 </w:t>
            </w:r>
            <w:r w:rsidRPr="008250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очередное заседание</w:t>
            </w:r>
          </w:p>
        </w:tc>
      </w:tr>
    </w:tbl>
    <w:p w:rsidR="00ED7920" w:rsidRPr="00825012" w:rsidRDefault="00ED7920" w:rsidP="00825012">
      <w:pPr>
        <w:shd w:val="clear" w:color="auto" w:fill="FFFFFF"/>
        <w:spacing w:after="224" w:line="337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7920" w:rsidRPr="00825012" w:rsidRDefault="00ED7920" w:rsidP="00F56D14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Главы городского округа, в качестве председателя Думы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Лесозаводского городского округа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более подробно и полно освещена в отчете о работе Думы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Лесозаводского городского округа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r w:rsidR="0065193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</w:t>
      </w:r>
      <w:r w:rsidR="004F174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825012" w:rsidRDefault="00B12826" w:rsidP="008250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</w:p>
    <w:p w:rsidR="00B12826" w:rsidRDefault="00ED7920" w:rsidP="00377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</w:t>
      </w:r>
      <w:r w:rsidR="00F56D14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12826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</w:t>
      </w:r>
      <w:r w:rsidR="00B12826" w:rsidRPr="00825012">
        <w:rPr>
          <w:rFonts w:ascii="Times New Roman" w:eastAsia="Calibri" w:hAnsi="Times New Roman" w:cs="Times New Roman"/>
          <w:b/>
          <w:sz w:val="26"/>
          <w:szCs w:val="26"/>
        </w:rPr>
        <w:t>аключ</w:t>
      </w:r>
      <w:r w:rsidR="00B12826" w:rsidRPr="00825012">
        <w:rPr>
          <w:rFonts w:ascii="Times New Roman" w:hAnsi="Times New Roman" w:cs="Times New Roman"/>
          <w:b/>
          <w:sz w:val="26"/>
          <w:szCs w:val="26"/>
        </w:rPr>
        <w:t>ение</w:t>
      </w:r>
      <w:r w:rsidR="00B12826" w:rsidRPr="00825012">
        <w:rPr>
          <w:rFonts w:ascii="Times New Roman" w:eastAsia="Calibri" w:hAnsi="Times New Roman" w:cs="Times New Roman"/>
          <w:b/>
          <w:sz w:val="26"/>
          <w:szCs w:val="26"/>
        </w:rPr>
        <w:t xml:space="preserve"> контракт</w:t>
      </w:r>
      <w:r w:rsidR="00B12826" w:rsidRPr="00825012">
        <w:rPr>
          <w:rFonts w:ascii="Times New Roman" w:hAnsi="Times New Roman" w:cs="Times New Roman"/>
          <w:b/>
          <w:sz w:val="26"/>
          <w:szCs w:val="26"/>
        </w:rPr>
        <w:t>а</w:t>
      </w:r>
      <w:r w:rsidR="00B12826" w:rsidRPr="00825012">
        <w:rPr>
          <w:rFonts w:ascii="Times New Roman" w:eastAsia="Calibri" w:hAnsi="Times New Roman" w:cs="Times New Roman"/>
          <w:b/>
          <w:sz w:val="26"/>
          <w:szCs w:val="26"/>
        </w:rPr>
        <w:t xml:space="preserve"> с главой </w:t>
      </w:r>
      <w:r w:rsidR="003A3C70">
        <w:rPr>
          <w:rFonts w:ascii="Times New Roman" w:hAnsi="Times New Roman" w:cs="Times New Roman"/>
          <w:b/>
          <w:sz w:val="26"/>
          <w:szCs w:val="26"/>
        </w:rPr>
        <w:t>администрации городского округа</w:t>
      </w:r>
    </w:p>
    <w:p w:rsidR="00825012" w:rsidRPr="00825012" w:rsidRDefault="00825012" w:rsidP="008250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12826" w:rsidRPr="00825012" w:rsidRDefault="00B12826" w:rsidP="00825012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2016 году контра</w:t>
      </w:r>
      <w:proofErr w:type="gramStart"/>
      <w:r w:rsidRPr="008250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кт с гл</w:t>
      </w:r>
      <w:proofErr w:type="gramEnd"/>
      <w:r w:rsidRPr="008250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авой администрации Лесозаводского городского округа не заключался. </w:t>
      </w:r>
      <w:proofErr w:type="gramStart"/>
      <w:r w:rsidR="00E810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Контракт с главой </w:t>
      </w:r>
      <w:r w:rsidR="00E810DF" w:rsidRPr="008250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администрации Лесозаводского городского </w:t>
      </w:r>
      <w:r w:rsidR="00E810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заключен в 2013 году и действует по настоящее время. </w:t>
      </w:r>
      <w:proofErr w:type="gramEnd"/>
    </w:p>
    <w:p w:rsidR="00B12826" w:rsidRPr="00825012" w:rsidRDefault="00B12826" w:rsidP="00825012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D7920" w:rsidRDefault="00825012" w:rsidP="00377DE4">
      <w:pPr>
        <w:shd w:val="clear" w:color="auto" w:fill="FFFFFF"/>
        <w:spacing w:after="0" w:line="337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="00B12826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 w:rsidR="00B12826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ED7920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Издание в пределах своих полномочий правовых актов</w:t>
      </w:r>
    </w:p>
    <w:p w:rsidR="00825012" w:rsidRPr="00825012" w:rsidRDefault="00825012" w:rsidP="00825012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7920" w:rsidRPr="00825012" w:rsidRDefault="00ED7920" w:rsidP="00F56D14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время своей работы </w:t>
      </w:r>
      <w:r w:rsidR="0065193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2016 году </w:t>
      </w:r>
      <w:r w:rsidR="008F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лава городского округа издал: </w:t>
      </w:r>
      <w:r w:rsidRPr="00871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– </w:t>
      </w:r>
      <w:r w:rsidR="00871F3C" w:rsidRPr="00871F3C">
        <w:rPr>
          <w:rFonts w:ascii="Times New Roman" w:eastAsia="Times New Roman" w:hAnsi="Times New Roman" w:cs="Times New Roman"/>
          <w:sz w:val="26"/>
          <w:szCs w:val="26"/>
          <w:lang w:eastAsia="ru-RU"/>
        </w:rPr>
        <w:t>164</w:t>
      </w:r>
      <w:r w:rsidRPr="00871F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250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71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распоряжений – </w:t>
      </w:r>
      <w:r w:rsidR="00871F3C" w:rsidRPr="00871F3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871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71F3C" w:rsidRPr="00871F3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1F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реди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них большую часть занимают документы, которые касаются внутреннего распорядка в Думе</w:t>
      </w:r>
      <w:r w:rsidR="0065193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Лесозаводского городского округа</w:t>
      </w:r>
      <w:r w:rsidR="00177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награждения Почетными грамотами и Благодарственными письмами г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лавы</w:t>
      </w:r>
      <w:r w:rsidR="00177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Лесозаводского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и другие, например:</w:t>
      </w:r>
    </w:p>
    <w:p w:rsidR="00177BAC" w:rsidRPr="00177BAC" w:rsidRDefault="00177BAC" w:rsidP="00177BAC">
      <w:pPr>
        <w:shd w:val="clear" w:color="auto" w:fill="FFFFFF"/>
        <w:spacing w:after="224" w:line="337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возложении полномочий главы Лесозаводского городского округа, председателя Думы;</w:t>
      </w:r>
    </w:p>
    <w:p w:rsidR="00ED7920" w:rsidRPr="00177BAC" w:rsidRDefault="00ED7920" w:rsidP="00825012">
      <w:pPr>
        <w:shd w:val="clear" w:color="auto" w:fill="FFFFFF"/>
        <w:spacing w:after="224" w:line="337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 назначении публичных слушаний по вопрос</w:t>
      </w:r>
      <w:r w:rsidR="00871F3C"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71F3C"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Лесозаводского городского округа за 2015 год</w:t>
      </w:r>
      <w:r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71F3C"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>, «О бюджете Лесозаводского городского округа на 2017  год и плановый период 2018 и 2019 годов», «О внесении изменений в решение Думы Лесозаводского городского округа от 06.02.2014 № 76-НПА «Об утверждении Правил землепользования и застройки Лесозаводского городского округа»;</w:t>
      </w:r>
      <w:proofErr w:type="gramEnd"/>
    </w:p>
    <w:p w:rsidR="00ED7920" w:rsidRPr="00177BAC" w:rsidRDefault="00ED7920" w:rsidP="00825012">
      <w:pPr>
        <w:shd w:val="clear" w:color="auto" w:fill="FFFFFF"/>
        <w:spacing w:after="224" w:line="337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помощниках депутатов Думы</w:t>
      </w:r>
      <w:r w:rsidR="00871F3C"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Лесозаводского городского округа</w:t>
      </w:r>
      <w:r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7920" w:rsidRPr="00177BAC" w:rsidRDefault="00ED7920" w:rsidP="00825012">
      <w:pPr>
        <w:shd w:val="clear" w:color="auto" w:fill="FFFFFF"/>
        <w:spacing w:after="224" w:line="337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77BAC"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введении и отмене режима чрезвычайной ситуации на территории Лесозаводского городского округа</w:t>
      </w:r>
      <w:r w:rsidRPr="00177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7920" w:rsidRDefault="00ED7920" w:rsidP="00377DE4">
      <w:pPr>
        <w:shd w:val="clear" w:color="auto" w:fill="FFFFFF"/>
        <w:spacing w:after="0" w:line="337" w:lineRule="atLeast"/>
        <w:ind w:left="80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    Право созыва внеочередны</w:t>
      </w:r>
      <w:r w:rsidR="003A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</w:t>
      </w: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заседани</w:t>
      </w:r>
      <w:r w:rsidR="003A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Думы</w:t>
      </w:r>
      <w:r w:rsidR="003A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городского округа </w:t>
      </w:r>
    </w:p>
    <w:p w:rsidR="00825012" w:rsidRPr="00825012" w:rsidRDefault="00825012" w:rsidP="00825012">
      <w:pPr>
        <w:shd w:val="clear" w:color="auto" w:fill="FFFFFF"/>
        <w:spacing w:after="0" w:line="337" w:lineRule="atLeast"/>
        <w:ind w:left="8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7920" w:rsidRPr="00825012" w:rsidRDefault="00651939" w:rsidP="00825012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6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марта 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 ноября 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A06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лавой городского округа были созваны внеочередные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заседания 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Думы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Лесозаводского городского округа.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заседаниях Думы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Лесозаводского городского округа </w:t>
      </w:r>
      <w:r w:rsidR="00ED7920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приняты решения по вопросам:</w:t>
      </w:r>
    </w:p>
    <w:p w:rsidR="00ED7920" w:rsidRPr="00825012" w:rsidRDefault="00ED7920" w:rsidP="00825012">
      <w:pPr>
        <w:shd w:val="clear" w:color="auto" w:fill="FFFFFF"/>
        <w:spacing w:after="224" w:line="337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- </w:t>
      </w:r>
      <w:r w:rsidR="00651939" w:rsidRPr="00825012">
        <w:rPr>
          <w:rFonts w:ascii="Times New Roman" w:hAnsi="Times New Roman" w:cs="Times New Roman"/>
          <w:sz w:val="26"/>
          <w:szCs w:val="26"/>
        </w:rPr>
        <w:t>О  внесении изменений в бюджет Лесозаводского городского округа на 2016 год и плановый период 2017 и 2018 годов, утверждённый решением Думы Лесозаводского городского округа от 22.12.2015 № 415-НПА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D7920" w:rsidRPr="00825012" w:rsidRDefault="00ED7920" w:rsidP="00825012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51939" w:rsidRPr="00825012">
        <w:rPr>
          <w:rFonts w:ascii="Times New Roman" w:hAnsi="Times New Roman" w:cs="Times New Roman"/>
          <w:sz w:val="26"/>
          <w:szCs w:val="26"/>
        </w:rPr>
        <w:t>Об обращении Думы Лесозаводского городского округа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51939" w:rsidRPr="00825012" w:rsidRDefault="00ED7920" w:rsidP="00825012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51939" w:rsidRPr="00825012">
        <w:rPr>
          <w:rFonts w:ascii="Times New Roman" w:hAnsi="Times New Roman" w:cs="Times New Roman"/>
          <w:sz w:val="26"/>
          <w:szCs w:val="26"/>
        </w:rPr>
        <w:t>О  внесении изменений в бюджет Лесозаводского городского округа на 2016 год и плановый период 2017 и 2018 годов, утверждённый решением Думы Лесозаводского городского округа от 22.12.2015  № 415-НПА</w:t>
      </w:r>
      <w:r w:rsidR="0065193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25012" w:rsidRDefault="00ED7920" w:rsidP="00C64017">
      <w:pPr>
        <w:shd w:val="clear" w:color="auto" w:fill="FFFFFF"/>
        <w:spacing w:after="224" w:line="33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A0E09" w:rsidRPr="00825012">
        <w:rPr>
          <w:rFonts w:ascii="Times New Roman" w:hAnsi="Times New Roman" w:cs="Times New Roman"/>
          <w:sz w:val="26"/>
          <w:szCs w:val="26"/>
        </w:rPr>
        <w:t>О принятии проекта бюджета Лесозаводского городского округа на 2017 год и плановый период 2018 и 2019 годов в первом чтении</w:t>
      </w:r>
      <w:r w:rsidR="00AA0E0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D7920" w:rsidRDefault="00ED7920" w:rsidP="00825012">
      <w:pPr>
        <w:shd w:val="clear" w:color="auto" w:fill="FFFFFF"/>
        <w:spacing w:after="224" w:line="33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</w:t>
      </w:r>
      <w:r w:rsidR="00B12826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Обеспечение осуществления органами местного самоуправления городского округа полномочий по решению вопросов местного значения и отдельных государственных полномочий, переданных органам местного самоуправления городского округа федеральными законами и законами </w:t>
      </w:r>
      <w:r w:rsidR="00AA0E09"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Приморского</w:t>
      </w:r>
      <w:r w:rsidRPr="008250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края </w:t>
      </w:r>
    </w:p>
    <w:p w:rsidR="00377DE4" w:rsidRPr="00825012" w:rsidRDefault="00377DE4" w:rsidP="00825012">
      <w:pPr>
        <w:shd w:val="clear" w:color="auto" w:fill="FFFFFF"/>
        <w:spacing w:after="224" w:line="33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7920" w:rsidRPr="00825012" w:rsidRDefault="00ED7920" w:rsidP="00825012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такому направлению, прежде всего, относится работа с обращениями, заявлениями и жалобами граждан. В отчетный период  она осуществлялась в соответствии с Федеральным законом от 2 мая 2006 года  № 59-ФЗ «О порядке рассмотрения обращений граждан Российской Федерации». Глава уделял и уделяет самое пристальное внимание к этой форме общения с горожанами. Все обращения он рассматривает как важное средство осуществления и укрепления связей с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населением, как важный источник информации, необходимой при решении текущих и перспективных вопросов.</w:t>
      </w:r>
    </w:p>
    <w:p w:rsidR="00ED7920" w:rsidRPr="00825012" w:rsidRDefault="00ED7920" w:rsidP="00825012">
      <w:pPr>
        <w:shd w:val="clear" w:color="auto" w:fill="FFFFFF"/>
        <w:spacing w:after="224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время работы</w:t>
      </w:r>
      <w:r w:rsidR="00177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2016 году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E0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Олег Николаевич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провел </w:t>
      </w:r>
      <w:r w:rsidR="00A06C49" w:rsidRPr="00A06C4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06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приемов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которых было </w:t>
      </w:r>
      <w:r w:rsidRPr="00A06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="00A06C49" w:rsidRPr="00A06C4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Pr="00A06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жителя</w:t>
      </w:r>
      <w:r w:rsidRPr="008250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AA0E0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Лесозаводского городского округа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от которых и поступило </w:t>
      </w:r>
      <w:r w:rsidRPr="00377DE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77BAC" w:rsidRPr="00377D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06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Характерно, что довольно часто к нему на прием приходят люди просто для консультаций или разговора «по душам».</w:t>
      </w:r>
    </w:p>
    <w:p w:rsidR="00ED7920" w:rsidRPr="00825012" w:rsidRDefault="00ED7920" w:rsidP="00825012">
      <w:pPr>
        <w:shd w:val="clear" w:color="auto" w:fill="FFFFFF"/>
        <w:spacing w:after="224" w:line="337" w:lineRule="atLeast"/>
        <w:ind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как большинство из этих заявлений имели прямое отношение к хозяйственной деятельности администрации </w:t>
      </w:r>
      <w:r w:rsidR="00AA0E0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Лесозаводского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округа, для разъяснений, консультаций и </w:t>
      </w:r>
      <w:r w:rsidR="00C64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вопросов</w:t>
      </w:r>
      <w:r w:rsidR="000622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64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поставленных в обращении</w:t>
      </w:r>
      <w:r w:rsidR="000622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они </w:t>
      </w:r>
      <w:r w:rsidR="00C64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правлялись на рассмотрение </w:t>
      </w:r>
      <w:r w:rsidR="00C64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лаве администрации </w:t>
      </w:r>
      <w:r w:rsidR="00AA0E09"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Лесозаводского 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округа. </w:t>
      </w:r>
      <w:r w:rsidR="00C64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того, когда</w:t>
      </w:r>
      <w:r w:rsidRPr="0082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 решен или даны необходимые консультации, заявление снималось с контроля.</w:t>
      </w:r>
    </w:p>
    <w:p w:rsidR="00B12826" w:rsidRPr="00825012" w:rsidRDefault="00B12826" w:rsidP="00825012">
      <w:pPr>
        <w:spacing w:line="337" w:lineRule="atLeast"/>
        <w:ind w:firstLine="56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Для рассмотрения отдельных обращений граждан организовывались выезды на места с целью проверки фактов, изложенных заявителями. Данная форма работы позволяет встретиться с заявителем лично, более объективно изучить положение дел по месту его проживания. Подобные выезды нередко осуществляются с участием представителей администрации Лесозаводского городского округа. Это позволяет решать вопросы более оперативно</w:t>
      </w:r>
      <w:r w:rsidR="00FE2BBD">
        <w:rPr>
          <w:rFonts w:ascii="Times New Roman" w:eastAsia="Calibri" w:hAnsi="Times New Roman" w:cs="Times New Roman"/>
          <w:sz w:val="26"/>
          <w:szCs w:val="26"/>
        </w:rPr>
        <w:t>.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12826" w:rsidRPr="00825012" w:rsidRDefault="00B12826" w:rsidP="00825012">
      <w:pPr>
        <w:spacing w:line="3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Относительно тематики поступивших обращений следует отметить, что в поднимаемых вопросах нашли отражение проблемы, на сегодняшний день особенно волнующие население городского округа. Ведущее место среди них занимают вопросы:</w:t>
      </w:r>
    </w:p>
    <w:p w:rsidR="00B12826" w:rsidRPr="00825012" w:rsidRDefault="00B12826" w:rsidP="00825012">
      <w:pPr>
        <w:spacing w:line="337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- предоставления </w:t>
      </w:r>
      <w:r w:rsidR="00FE2BBD">
        <w:rPr>
          <w:rFonts w:ascii="Times New Roman" w:eastAsia="Calibri" w:hAnsi="Times New Roman" w:cs="Times New Roman"/>
          <w:sz w:val="26"/>
          <w:szCs w:val="26"/>
        </w:rPr>
        <w:t>не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качественных жилищно-коммунальных услуг населению управляющими организациями;  </w:t>
      </w:r>
    </w:p>
    <w:p w:rsidR="00B12826" w:rsidRPr="00825012" w:rsidRDefault="00B12826" w:rsidP="00825012">
      <w:pPr>
        <w:spacing w:line="337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- улучшения жилищных условий граждан; </w:t>
      </w:r>
    </w:p>
    <w:p w:rsidR="00B12826" w:rsidRPr="00825012" w:rsidRDefault="00B12826" w:rsidP="00825012">
      <w:pPr>
        <w:spacing w:line="337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- оказания государственной социальной помощи инвалидам, малообеспеченным категориям граждан; </w:t>
      </w:r>
    </w:p>
    <w:p w:rsidR="00B12826" w:rsidRPr="00825012" w:rsidRDefault="00B12826" w:rsidP="00825012">
      <w:pPr>
        <w:spacing w:line="337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- улучшения качества медицинского, транспортного, торгового обслуживания населения.</w:t>
      </w:r>
    </w:p>
    <w:p w:rsidR="00B12826" w:rsidRPr="00825012" w:rsidRDefault="00B12826" w:rsidP="00825012">
      <w:pPr>
        <w:tabs>
          <w:tab w:val="left" w:pos="-360"/>
        </w:tabs>
        <w:spacing w:line="337" w:lineRule="atLeast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25012">
        <w:rPr>
          <w:rFonts w:ascii="Times New Roman" w:eastAsia="Calibri" w:hAnsi="Times New Roman" w:cs="Times New Roman"/>
          <w:noProof/>
          <w:sz w:val="26"/>
          <w:szCs w:val="26"/>
        </w:rPr>
        <w:t xml:space="preserve">      Остается стабильным количество обращений по вопросам ремонта жилого фонда, разъяснения действующего законодательства и оказания юридической помощи.</w:t>
      </w:r>
    </w:p>
    <w:p w:rsidR="00EB2253" w:rsidRPr="00825012" w:rsidRDefault="00EB2253" w:rsidP="0082501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5012">
        <w:rPr>
          <w:rFonts w:ascii="Times New Roman" w:eastAsia="Calibri" w:hAnsi="Times New Roman" w:cs="Times New Roman"/>
          <w:b/>
          <w:sz w:val="26"/>
          <w:szCs w:val="26"/>
        </w:rPr>
        <w:t xml:space="preserve">Отчет о работе Думы </w:t>
      </w:r>
      <w:r w:rsidR="00B12826" w:rsidRPr="00825012">
        <w:rPr>
          <w:rFonts w:ascii="Times New Roman" w:eastAsia="Calibri" w:hAnsi="Times New Roman" w:cs="Times New Roman"/>
          <w:b/>
          <w:sz w:val="26"/>
          <w:szCs w:val="26"/>
        </w:rPr>
        <w:t xml:space="preserve">Лесозаводского </w:t>
      </w:r>
      <w:r w:rsidRPr="00825012">
        <w:rPr>
          <w:rFonts w:ascii="Times New Roman" w:eastAsia="Calibri" w:hAnsi="Times New Roman" w:cs="Times New Roman"/>
          <w:b/>
          <w:sz w:val="26"/>
          <w:szCs w:val="26"/>
        </w:rPr>
        <w:t>городского округа за 201</w:t>
      </w:r>
      <w:r w:rsidR="00B12826" w:rsidRPr="00825012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825012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EB2253" w:rsidRDefault="00EB2253" w:rsidP="008250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25012">
        <w:rPr>
          <w:rFonts w:ascii="Times New Roman" w:eastAsia="Calibri" w:hAnsi="Times New Roman" w:cs="Times New Roman"/>
          <w:b/>
          <w:sz w:val="26"/>
          <w:szCs w:val="26"/>
        </w:rPr>
        <w:t>Деятельность Думы</w:t>
      </w:r>
    </w:p>
    <w:p w:rsidR="00A06C49" w:rsidRPr="00825012" w:rsidRDefault="00A06C49" w:rsidP="00A06C49">
      <w:pPr>
        <w:spacing w:after="0" w:line="240" w:lineRule="auto"/>
        <w:ind w:left="34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2253" w:rsidRPr="00825012" w:rsidRDefault="00EB2253" w:rsidP="00A06C4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Деятельность Думы </w:t>
      </w:r>
      <w:r w:rsidR="00B12826" w:rsidRPr="00825012">
        <w:rPr>
          <w:rFonts w:ascii="Times New Roman" w:eastAsia="Calibri" w:hAnsi="Times New Roman" w:cs="Times New Roman"/>
          <w:sz w:val="26"/>
          <w:szCs w:val="26"/>
        </w:rPr>
        <w:t xml:space="preserve">Лесозаводского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– представительного органа местного самоуправления, осуществляется в соответствии с законодательством Российской Федерации и </w:t>
      </w:r>
      <w:r w:rsidR="001352A4" w:rsidRPr="00825012">
        <w:rPr>
          <w:rFonts w:ascii="Times New Roman" w:eastAsia="Calibri" w:hAnsi="Times New Roman" w:cs="Times New Roman"/>
          <w:sz w:val="26"/>
          <w:szCs w:val="26"/>
        </w:rPr>
        <w:t>Приморского края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, Уставом </w:t>
      </w:r>
      <w:r w:rsidR="001352A4" w:rsidRPr="00825012">
        <w:rPr>
          <w:rFonts w:ascii="Times New Roman" w:eastAsia="Calibri" w:hAnsi="Times New Roman" w:cs="Times New Roman"/>
          <w:sz w:val="26"/>
          <w:szCs w:val="26"/>
        </w:rPr>
        <w:t xml:space="preserve">Лесозаводского городского округа,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Регламентом работы Думы, и была направлена на решение вопросов местного значения. </w:t>
      </w:r>
    </w:p>
    <w:p w:rsidR="00EB2253" w:rsidRPr="00825012" w:rsidRDefault="001352A4" w:rsidP="00A06C4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8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5012">
        <w:rPr>
          <w:rFonts w:ascii="Times New Roman" w:eastAsia="Calibri" w:hAnsi="Times New Roman" w:cs="Times New Roman"/>
          <w:sz w:val="26"/>
          <w:szCs w:val="26"/>
        </w:rPr>
        <w:t>сентября 2016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825012">
        <w:rPr>
          <w:rFonts w:ascii="Times New Roman" w:eastAsia="Calibri" w:hAnsi="Times New Roman" w:cs="Times New Roman"/>
          <w:sz w:val="26"/>
          <w:szCs w:val="26"/>
        </w:rPr>
        <w:t>исполнилось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5012">
        <w:rPr>
          <w:rFonts w:ascii="Times New Roman" w:eastAsia="Calibri" w:hAnsi="Times New Roman" w:cs="Times New Roman"/>
          <w:sz w:val="26"/>
          <w:szCs w:val="26"/>
        </w:rPr>
        <w:t>три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017F82">
        <w:rPr>
          <w:rFonts w:ascii="Times New Roman" w:eastAsia="Calibri" w:hAnsi="Times New Roman" w:cs="Times New Roman"/>
          <w:sz w:val="26"/>
          <w:szCs w:val="26"/>
        </w:rPr>
        <w:t>а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со дня начала работы данного созыва</w:t>
      </w:r>
      <w:r w:rsidR="00017F82">
        <w:rPr>
          <w:rFonts w:ascii="Times New Roman" w:eastAsia="Calibri" w:hAnsi="Times New Roman" w:cs="Times New Roman"/>
          <w:sz w:val="26"/>
          <w:szCs w:val="26"/>
        </w:rPr>
        <w:t>. На сегодняшний день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825012">
        <w:rPr>
          <w:rFonts w:ascii="Times New Roman" w:eastAsia="Calibri" w:hAnsi="Times New Roman" w:cs="Times New Roman"/>
          <w:sz w:val="26"/>
          <w:szCs w:val="26"/>
        </w:rPr>
        <w:t>Д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>уме</w:t>
      </w:r>
      <w:r w:rsidR="00017F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5 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созыва </w:t>
      </w:r>
      <w:r w:rsidRPr="00825012">
        <w:rPr>
          <w:rFonts w:ascii="Times New Roman" w:eastAsia="Calibri" w:hAnsi="Times New Roman" w:cs="Times New Roman"/>
          <w:sz w:val="26"/>
          <w:szCs w:val="26"/>
        </w:rPr>
        <w:t>2</w:t>
      </w:r>
      <w:r w:rsidR="00017F82">
        <w:rPr>
          <w:rFonts w:ascii="Times New Roman" w:eastAsia="Calibri" w:hAnsi="Times New Roman" w:cs="Times New Roman"/>
          <w:sz w:val="26"/>
          <w:szCs w:val="26"/>
        </w:rPr>
        <w:t>1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депутат. </w:t>
      </w:r>
      <w:r w:rsidRPr="00825012">
        <w:rPr>
          <w:rFonts w:ascii="Times New Roman" w:eastAsia="Calibri" w:hAnsi="Times New Roman" w:cs="Times New Roman"/>
          <w:sz w:val="26"/>
          <w:szCs w:val="26"/>
        </w:rPr>
        <w:t>В отчетном году изменилась структура Думы, комиссия по землепользованию и проблемам села была расформирована. Вопросы, отнесенные к ее ведению, были перераспределены между оставшимися четырьмя</w:t>
      </w:r>
      <w:r w:rsidR="00017F82">
        <w:rPr>
          <w:rFonts w:ascii="Times New Roman" w:eastAsia="Calibri" w:hAnsi="Times New Roman" w:cs="Times New Roman"/>
          <w:sz w:val="26"/>
          <w:szCs w:val="26"/>
        </w:rPr>
        <w:t xml:space="preserve"> комиссиями</w:t>
      </w:r>
      <w:r w:rsidRPr="00825012">
        <w:rPr>
          <w:rFonts w:ascii="Times New Roman" w:eastAsia="Calibri" w:hAnsi="Times New Roman" w:cs="Times New Roman"/>
          <w:sz w:val="26"/>
          <w:szCs w:val="26"/>
        </w:rPr>
        <w:t>. Таким образом, в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структур</w:t>
      </w:r>
      <w:r w:rsidRPr="00825012">
        <w:rPr>
          <w:rFonts w:ascii="Times New Roman" w:eastAsia="Calibri" w:hAnsi="Times New Roman" w:cs="Times New Roman"/>
          <w:sz w:val="26"/>
          <w:szCs w:val="26"/>
        </w:rPr>
        <w:t>у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Думы входят </w:t>
      </w:r>
      <w:r w:rsidRPr="00825012">
        <w:rPr>
          <w:rFonts w:ascii="Times New Roman" w:eastAsia="Calibri" w:hAnsi="Times New Roman" w:cs="Times New Roman"/>
          <w:sz w:val="26"/>
          <w:szCs w:val="26"/>
        </w:rPr>
        <w:t>четыре</w:t>
      </w:r>
      <w:r w:rsidR="00EB2253" w:rsidRPr="00825012">
        <w:rPr>
          <w:rFonts w:ascii="Times New Roman" w:eastAsia="Calibri" w:hAnsi="Times New Roman" w:cs="Times New Roman"/>
          <w:sz w:val="26"/>
          <w:szCs w:val="26"/>
        </w:rPr>
        <w:t xml:space="preserve"> комиссии:</w:t>
      </w:r>
    </w:p>
    <w:p w:rsidR="009669F9" w:rsidRDefault="00EB2253" w:rsidP="0082501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1. По регламенту</w:t>
      </w:r>
      <w:r w:rsidR="009669F9">
        <w:rPr>
          <w:rFonts w:ascii="Times New Roman" w:eastAsia="Calibri" w:hAnsi="Times New Roman" w:cs="Times New Roman"/>
          <w:sz w:val="26"/>
          <w:szCs w:val="26"/>
        </w:rPr>
        <w:t>, депутатской эт</w:t>
      </w:r>
      <w:bookmarkStart w:id="0" w:name="_GoBack"/>
      <w:bookmarkEnd w:id="0"/>
      <w:r w:rsidR="009669F9">
        <w:rPr>
          <w:rFonts w:ascii="Times New Roman" w:eastAsia="Calibri" w:hAnsi="Times New Roman" w:cs="Times New Roman"/>
          <w:sz w:val="26"/>
          <w:szCs w:val="26"/>
        </w:rPr>
        <w:t>ике и организации работы Думы.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B2253" w:rsidRPr="00825012" w:rsidRDefault="00EB2253" w:rsidP="0082501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9669F9">
        <w:rPr>
          <w:rFonts w:ascii="Times New Roman" w:eastAsia="Calibri" w:hAnsi="Times New Roman" w:cs="Times New Roman"/>
          <w:sz w:val="26"/>
          <w:szCs w:val="26"/>
        </w:rPr>
        <w:t>По экономической политике и муниципальной собственности.</w:t>
      </w:r>
    </w:p>
    <w:p w:rsidR="00EB2253" w:rsidRPr="00825012" w:rsidRDefault="00EB2253" w:rsidP="00825012">
      <w:pPr>
        <w:tabs>
          <w:tab w:val="left" w:pos="122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3. По</w:t>
      </w:r>
      <w:r w:rsidR="009669F9">
        <w:rPr>
          <w:rFonts w:ascii="Times New Roman" w:eastAsia="Calibri" w:hAnsi="Times New Roman" w:cs="Times New Roman"/>
          <w:sz w:val="26"/>
          <w:szCs w:val="26"/>
        </w:rPr>
        <w:t xml:space="preserve"> благоустройству, градостроительству и коммунальному хозяйству.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B2253" w:rsidRPr="00825012" w:rsidRDefault="00EB2253" w:rsidP="00825012">
      <w:pPr>
        <w:tabs>
          <w:tab w:val="left" w:pos="1140"/>
          <w:tab w:val="left" w:pos="1311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>4. По социальн</w:t>
      </w:r>
      <w:r w:rsidR="009669F9">
        <w:rPr>
          <w:rFonts w:ascii="Times New Roman" w:eastAsia="Calibri" w:hAnsi="Times New Roman" w:cs="Times New Roman"/>
          <w:sz w:val="26"/>
          <w:szCs w:val="26"/>
        </w:rPr>
        <w:t>ой политике, законности, правопорядку и защите прав граждан.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06C49" w:rsidRDefault="00EB2253" w:rsidP="0084080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809">
        <w:rPr>
          <w:rFonts w:ascii="Times New Roman" w:eastAsia="Calibri" w:hAnsi="Times New Roman" w:cs="Times New Roman"/>
          <w:sz w:val="26"/>
          <w:szCs w:val="26"/>
        </w:rPr>
        <w:t>Дума работала в соответствии с утвержденным</w:t>
      </w:r>
      <w:r w:rsidR="001352A4" w:rsidRPr="00840809">
        <w:rPr>
          <w:rFonts w:ascii="Times New Roman" w:eastAsia="Calibri" w:hAnsi="Times New Roman" w:cs="Times New Roman"/>
          <w:sz w:val="26"/>
          <w:szCs w:val="26"/>
        </w:rPr>
        <w:t xml:space="preserve">и ежеквартальными планами. </w:t>
      </w:r>
      <w:r w:rsidR="00087BA4" w:rsidRPr="00840809">
        <w:rPr>
          <w:rFonts w:ascii="Times New Roman" w:hAnsi="Times New Roman" w:cs="Times New Roman"/>
          <w:sz w:val="26"/>
          <w:szCs w:val="26"/>
        </w:rPr>
        <w:t>За указанный период в Думу было внесено 164 проекта решений, которые распределяются по субъектам правотворческой инициативы следующим образом:</w:t>
      </w:r>
    </w:p>
    <w:p w:rsidR="00840809" w:rsidRPr="00840809" w:rsidRDefault="00840809" w:rsidP="0084080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92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3510"/>
      </w:tblGrid>
      <w:tr w:rsidR="00D05409" w:rsidRPr="00840809" w:rsidTr="00310300">
        <w:trPr>
          <w:trHeight w:val="877"/>
        </w:trPr>
        <w:tc>
          <w:tcPr>
            <w:tcW w:w="4395" w:type="dxa"/>
            <w:shd w:val="clear" w:color="auto" w:fill="FFCCFF"/>
          </w:tcPr>
          <w:p w:rsidR="00D05409" w:rsidRPr="00840809" w:rsidRDefault="00D05409" w:rsidP="00D054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b/>
                <w:sz w:val="26"/>
                <w:szCs w:val="26"/>
              </w:rPr>
              <w:t>Субъект правотворческой инициативы</w:t>
            </w:r>
          </w:p>
        </w:tc>
        <w:tc>
          <w:tcPr>
            <w:tcW w:w="3510" w:type="dxa"/>
            <w:shd w:val="clear" w:color="auto" w:fill="FFCCFF"/>
          </w:tcPr>
          <w:p w:rsidR="00D05409" w:rsidRPr="00840809" w:rsidRDefault="00D05409" w:rsidP="00D054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проектов</w:t>
            </w:r>
          </w:p>
          <w:p w:rsidR="00D05409" w:rsidRPr="00840809" w:rsidRDefault="00D05409" w:rsidP="00D054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Pr="00840809">
              <w:rPr>
                <w:rFonts w:ascii="Times New Roman" w:hAnsi="Times New Roman" w:cs="Times New Roman"/>
                <w:b/>
                <w:sz w:val="26"/>
                <w:szCs w:val="26"/>
              </w:rPr>
              <w:t>2016  год</w:t>
            </w:r>
          </w:p>
        </w:tc>
      </w:tr>
      <w:tr w:rsidR="00D05409" w:rsidRPr="00840809" w:rsidTr="00D05409">
        <w:trPr>
          <w:trHeight w:val="397"/>
        </w:trPr>
        <w:tc>
          <w:tcPr>
            <w:tcW w:w="4395" w:type="dxa"/>
            <w:shd w:val="clear" w:color="auto" w:fill="FFCCFF"/>
          </w:tcPr>
          <w:p w:rsidR="00D05409" w:rsidRPr="00840809" w:rsidRDefault="00D05409" w:rsidP="00D054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Глава городского округа</w:t>
            </w:r>
          </w:p>
        </w:tc>
        <w:tc>
          <w:tcPr>
            <w:tcW w:w="3510" w:type="dxa"/>
            <w:shd w:val="clear" w:color="auto" w:fill="FFCCFF"/>
          </w:tcPr>
          <w:p w:rsidR="00D05409" w:rsidRPr="00840809" w:rsidRDefault="00D05409" w:rsidP="00D054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D05409" w:rsidRPr="00840809" w:rsidTr="00D05409">
        <w:trPr>
          <w:trHeight w:val="412"/>
        </w:trPr>
        <w:tc>
          <w:tcPr>
            <w:tcW w:w="4395" w:type="dxa"/>
            <w:shd w:val="clear" w:color="auto" w:fill="FFCCFF"/>
          </w:tcPr>
          <w:p w:rsidR="00D05409" w:rsidRPr="00840809" w:rsidRDefault="00D05409" w:rsidP="00D054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Постоянные комиссии Думы</w:t>
            </w:r>
          </w:p>
        </w:tc>
        <w:tc>
          <w:tcPr>
            <w:tcW w:w="3510" w:type="dxa"/>
            <w:shd w:val="clear" w:color="auto" w:fill="FFCCFF"/>
          </w:tcPr>
          <w:p w:rsidR="00D05409" w:rsidRPr="00840809" w:rsidRDefault="00D05409" w:rsidP="00D054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D05409" w:rsidRPr="00840809" w:rsidTr="00D05409">
        <w:trPr>
          <w:trHeight w:val="412"/>
        </w:trPr>
        <w:tc>
          <w:tcPr>
            <w:tcW w:w="4395" w:type="dxa"/>
            <w:shd w:val="clear" w:color="auto" w:fill="FFCCFF"/>
          </w:tcPr>
          <w:p w:rsidR="00D05409" w:rsidRPr="00840809" w:rsidRDefault="00D05409" w:rsidP="00D054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Депутат Думы</w:t>
            </w:r>
          </w:p>
        </w:tc>
        <w:tc>
          <w:tcPr>
            <w:tcW w:w="3510" w:type="dxa"/>
            <w:shd w:val="clear" w:color="auto" w:fill="FFCCFF"/>
          </w:tcPr>
          <w:p w:rsidR="00D05409" w:rsidRPr="00840809" w:rsidRDefault="00D05409" w:rsidP="00D054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05409" w:rsidRPr="00840809" w:rsidTr="00D05409">
        <w:trPr>
          <w:trHeight w:val="412"/>
        </w:trPr>
        <w:tc>
          <w:tcPr>
            <w:tcW w:w="4395" w:type="dxa"/>
            <w:shd w:val="clear" w:color="auto" w:fill="FFCCFF"/>
          </w:tcPr>
          <w:p w:rsidR="00D05409" w:rsidRPr="00840809" w:rsidRDefault="00D05409" w:rsidP="00D054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городского округа</w:t>
            </w:r>
          </w:p>
        </w:tc>
        <w:tc>
          <w:tcPr>
            <w:tcW w:w="3510" w:type="dxa"/>
            <w:shd w:val="clear" w:color="auto" w:fill="FFCCFF"/>
          </w:tcPr>
          <w:p w:rsidR="00D05409" w:rsidRPr="00840809" w:rsidRDefault="00D05409" w:rsidP="00D054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D05409" w:rsidRPr="00840809" w:rsidTr="00D05409">
        <w:trPr>
          <w:trHeight w:val="507"/>
        </w:trPr>
        <w:tc>
          <w:tcPr>
            <w:tcW w:w="4395" w:type="dxa"/>
            <w:shd w:val="clear" w:color="auto" w:fill="FFCCFF"/>
          </w:tcPr>
          <w:p w:rsidR="00D05409" w:rsidRPr="00840809" w:rsidRDefault="00D05409" w:rsidP="00D054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Лесозаводская межрайонная прокуратура</w:t>
            </w:r>
          </w:p>
        </w:tc>
        <w:tc>
          <w:tcPr>
            <w:tcW w:w="3510" w:type="dxa"/>
            <w:shd w:val="clear" w:color="auto" w:fill="FFCCFF"/>
          </w:tcPr>
          <w:p w:rsidR="00D05409" w:rsidRPr="00840809" w:rsidRDefault="00D05409" w:rsidP="00D054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8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840809" w:rsidRDefault="00840809" w:rsidP="003337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409" w:rsidRDefault="00D05409" w:rsidP="003337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409" w:rsidRDefault="00D05409" w:rsidP="003337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409" w:rsidRDefault="00D05409" w:rsidP="003337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409" w:rsidRDefault="00D05409" w:rsidP="003337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409" w:rsidRDefault="00D05409" w:rsidP="003337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409" w:rsidRDefault="00D05409" w:rsidP="003337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409" w:rsidRDefault="00D05409" w:rsidP="003337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0B94" w:rsidRPr="00333737" w:rsidRDefault="00EB2253" w:rsidP="003337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Подготовку проектов решений осуществляли структурные подразделения </w:t>
      </w:r>
      <w:r w:rsidR="00C675CB" w:rsidRPr="00825012">
        <w:rPr>
          <w:rFonts w:ascii="Times New Roman" w:eastAsia="Calibri" w:hAnsi="Times New Roman" w:cs="Times New Roman"/>
          <w:sz w:val="26"/>
          <w:szCs w:val="26"/>
        </w:rPr>
        <w:t>а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="00C675CB" w:rsidRPr="00825012">
        <w:rPr>
          <w:rFonts w:ascii="Times New Roman" w:eastAsia="Calibri" w:hAnsi="Times New Roman" w:cs="Times New Roman"/>
          <w:sz w:val="26"/>
          <w:szCs w:val="26"/>
        </w:rPr>
        <w:t xml:space="preserve">Лесозаводского </w:t>
      </w:r>
      <w:r w:rsidRPr="00825012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  <w:r w:rsidR="00C675CB" w:rsidRPr="00825012">
        <w:rPr>
          <w:rFonts w:ascii="Times New Roman" w:eastAsia="Calibri" w:hAnsi="Times New Roman" w:cs="Times New Roman"/>
          <w:sz w:val="26"/>
          <w:szCs w:val="26"/>
        </w:rPr>
        <w:t>, аппарат Д</w:t>
      </w:r>
      <w:r w:rsidRPr="00825012">
        <w:rPr>
          <w:rFonts w:ascii="Times New Roman" w:eastAsia="Calibri" w:hAnsi="Times New Roman" w:cs="Times New Roman"/>
          <w:sz w:val="26"/>
          <w:szCs w:val="26"/>
        </w:rPr>
        <w:t>умы</w:t>
      </w:r>
      <w:r w:rsidR="00C675CB" w:rsidRPr="00825012">
        <w:rPr>
          <w:rFonts w:ascii="Times New Roman" w:eastAsia="Calibri" w:hAnsi="Times New Roman" w:cs="Times New Roman"/>
          <w:sz w:val="26"/>
          <w:szCs w:val="26"/>
        </w:rPr>
        <w:t xml:space="preserve">, постоянные комиссии Думы и Лесозаводская межрайонная прокуратура.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Проекты решений Думы, справочные материалы рассматривались постоянными комиссиями Думы с участием руководителей и специалистов </w:t>
      </w:r>
      <w:r w:rsidR="00C675CB" w:rsidRPr="00825012">
        <w:rPr>
          <w:rFonts w:ascii="Times New Roman" w:eastAsia="Calibri" w:hAnsi="Times New Roman" w:cs="Times New Roman"/>
          <w:sz w:val="26"/>
          <w:szCs w:val="26"/>
        </w:rPr>
        <w:t>а</w:t>
      </w:r>
      <w:r w:rsidRPr="00825012">
        <w:rPr>
          <w:rFonts w:ascii="Times New Roman" w:eastAsia="Calibri" w:hAnsi="Times New Roman" w:cs="Times New Roman"/>
          <w:sz w:val="26"/>
          <w:szCs w:val="26"/>
        </w:rPr>
        <w:t>дминистрации городского округа</w:t>
      </w:r>
      <w:r w:rsidR="00C675CB" w:rsidRPr="00825012">
        <w:rPr>
          <w:rFonts w:ascii="Times New Roman" w:eastAsia="Calibri" w:hAnsi="Times New Roman" w:cs="Times New Roman"/>
          <w:sz w:val="26"/>
          <w:szCs w:val="26"/>
        </w:rPr>
        <w:t xml:space="preserve"> и Контрольно-с</w:t>
      </w:r>
      <w:r w:rsidRPr="00825012">
        <w:rPr>
          <w:rFonts w:ascii="Times New Roman" w:eastAsia="Calibri" w:hAnsi="Times New Roman" w:cs="Times New Roman"/>
          <w:sz w:val="26"/>
          <w:szCs w:val="26"/>
        </w:rPr>
        <w:t>четной палаты городского округа</w:t>
      </w:r>
      <w:r w:rsidR="00C675CB" w:rsidRPr="00825012">
        <w:rPr>
          <w:rFonts w:ascii="Times New Roman" w:eastAsia="Calibri" w:hAnsi="Times New Roman" w:cs="Times New Roman"/>
          <w:sz w:val="26"/>
          <w:szCs w:val="26"/>
        </w:rPr>
        <w:t>.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0B94" w:rsidRPr="00825012">
        <w:rPr>
          <w:rFonts w:ascii="Times New Roman" w:eastAsia="Calibri" w:hAnsi="Times New Roman" w:cs="Times New Roman"/>
          <w:sz w:val="26"/>
          <w:szCs w:val="26"/>
        </w:rPr>
        <w:t>Всего состоялось 46 заседаний постоянных комиссий.</w:t>
      </w:r>
      <w:r w:rsidR="003337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87BA4" w:rsidRPr="00333737" w:rsidRDefault="00087BA4" w:rsidP="00333737">
      <w:pPr>
        <w:widowControl w:val="0"/>
        <w:tabs>
          <w:tab w:val="left" w:pos="2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333737">
        <w:rPr>
          <w:rFonts w:ascii="Times New Roman" w:eastAsia="Calibri" w:hAnsi="Times New Roman" w:cs="Times New Roman"/>
          <w:sz w:val="26"/>
          <w:szCs w:val="26"/>
        </w:rPr>
        <w:t xml:space="preserve">В 2016 году было проведено 11 заседаний Думы Лесозаводского городского округа, </w:t>
      </w:r>
      <w:r w:rsidRPr="00333737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 w:rsidR="00CC4EFD" w:rsidRPr="00333737">
        <w:rPr>
          <w:rFonts w:ascii="Times New Roman" w:hAnsi="Times New Roman" w:cs="Times New Roman"/>
          <w:sz w:val="26"/>
          <w:szCs w:val="26"/>
        </w:rPr>
        <w:t>162</w:t>
      </w:r>
      <w:r w:rsidRPr="00333737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CC4EFD" w:rsidRPr="00333737">
        <w:rPr>
          <w:rFonts w:ascii="Times New Roman" w:hAnsi="Times New Roman" w:cs="Times New Roman"/>
          <w:sz w:val="26"/>
          <w:szCs w:val="26"/>
        </w:rPr>
        <w:t>а</w:t>
      </w:r>
      <w:r w:rsidRPr="00333737">
        <w:rPr>
          <w:rFonts w:ascii="Times New Roman" w:hAnsi="Times New Roman" w:cs="Times New Roman"/>
          <w:sz w:val="26"/>
          <w:szCs w:val="26"/>
        </w:rPr>
        <w:t xml:space="preserve">. По </w:t>
      </w:r>
      <w:r w:rsidR="00333737">
        <w:rPr>
          <w:rFonts w:ascii="Times New Roman" w:hAnsi="Times New Roman" w:cs="Times New Roman"/>
          <w:sz w:val="26"/>
          <w:szCs w:val="26"/>
        </w:rPr>
        <w:t>результатам</w:t>
      </w:r>
      <w:r w:rsidRPr="00333737">
        <w:rPr>
          <w:rFonts w:ascii="Times New Roman" w:hAnsi="Times New Roman" w:cs="Times New Roman"/>
          <w:sz w:val="26"/>
          <w:szCs w:val="26"/>
        </w:rPr>
        <w:t xml:space="preserve"> рассмотрения воп</w:t>
      </w:r>
      <w:r w:rsidR="00ED1948" w:rsidRPr="00333737">
        <w:rPr>
          <w:rFonts w:ascii="Times New Roman" w:hAnsi="Times New Roman" w:cs="Times New Roman"/>
          <w:sz w:val="26"/>
          <w:szCs w:val="26"/>
        </w:rPr>
        <w:t>росов принято 146 решений Думы</w:t>
      </w:r>
      <w:r w:rsidR="00333737" w:rsidRPr="00333737">
        <w:rPr>
          <w:rFonts w:ascii="Times New Roman" w:eastAsia="Calibri" w:hAnsi="Times New Roman" w:cs="Times New Roman"/>
          <w:sz w:val="26"/>
          <w:szCs w:val="26"/>
        </w:rPr>
        <w:t xml:space="preserve"> Лесозаводского городского округа</w:t>
      </w:r>
      <w:r w:rsidR="00ED1948" w:rsidRPr="0033373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3"/>
        <w:gridCol w:w="1432"/>
        <w:gridCol w:w="1390"/>
      </w:tblGrid>
      <w:tr w:rsidR="00ED1948" w:rsidRPr="00333737" w:rsidTr="00ED1948">
        <w:trPr>
          <w:trHeight w:val="395"/>
        </w:trPr>
        <w:tc>
          <w:tcPr>
            <w:tcW w:w="5933" w:type="dxa"/>
            <w:shd w:val="clear" w:color="auto" w:fill="EAF1DD"/>
          </w:tcPr>
          <w:p w:rsidR="00ED1948" w:rsidRPr="00ED1948" w:rsidRDefault="00ED1948" w:rsidP="00087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EAF1DD"/>
          </w:tcPr>
          <w:p w:rsidR="00ED1948" w:rsidRPr="00333737" w:rsidRDefault="00ED1948" w:rsidP="00ED1948">
            <w:pPr>
              <w:jc w:val="center"/>
              <w:rPr>
                <w:rFonts w:ascii="Times New Roman" w:hAnsi="Times New Roman" w:cs="Times New Roman"/>
              </w:rPr>
            </w:pPr>
          </w:p>
          <w:p w:rsidR="00ED1948" w:rsidRPr="00333737" w:rsidRDefault="00333737" w:rsidP="00ED1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ED1948" w:rsidRPr="0033373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90" w:type="dxa"/>
            <w:shd w:val="clear" w:color="auto" w:fill="EAF1DD"/>
          </w:tcPr>
          <w:p w:rsidR="00ED1948" w:rsidRPr="00333737" w:rsidRDefault="00ED1948" w:rsidP="00087BA4">
            <w:pPr>
              <w:jc w:val="center"/>
              <w:rPr>
                <w:rFonts w:ascii="Times New Roman" w:hAnsi="Times New Roman" w:cs="Times New Roman"/>
              </w:rPr>
            </w:pPr>
          </w:p>
          <w:p w:rsidR="00ED1948" w:rsidRPr="00333737" w:rsidRDefault="00333737" w:rsidP="0008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ED1948" w:rsidRPr="00333737">
              <w:rPr>
                <w:rFonts w:ascii="Times New Roman" w:hAnsi="Times New Roman" w:cs="Times New Roman"/>
              </w:rPr>
              <w:t>2015 год</w:t>
            </w:r>
          </w:p>
        </w:tc>
      </w:tr>
      <w:tr w:rsidR="00ED1948" w:rsidRPr="00ED1948" w:rsidTr="00ED1948">
        <w:trPr>
          <w:trHeight w:val="264"/>
        </w:trPr>
        <w:tc>
          <w:tcPr>
            <w:tcW w:w="5933" w:type="dxa"/>
            <w:shd w:val="clear" w:color="auto" w:fill="EAF1DD"/>
          </w:tcPr>
          <w:p w:rsidR="00ED1948" w:rsidRPr="00333737" w:rsidRDefault="00ED1948" w:rsidP="0008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решений</w:t>
            </w:r>
          </w:p>
        </w:tc>
        <w:tc>
          <w:tcPr>
            <w:tcW w:w="1432" w:type="dxa"/>
            <w:shd w:val="clear" w:color="auto" w:fill="EAF1DD"/>
          </w:tcPr>
          <w:p w:rsidR="00ED1948" w:rsidRPr="00333737" w:rsidRDefault="00ED1948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90" w:type="dxa"/>
            <w:shd w:val="clear" w:color="auto" w:fill="EAF1DD"/>
          </w:tcPr>
          <w:p w:rsidR="00ED1948" w:rsidRPr="00333737" w:rsidRDefault="00ED1948" w:rsidP="0033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948" w:rsidRPr="00ED1948" w:rsidTr="00ED1948">
        <w:trPr>
          <w:trHeight w:val="527"/>
        </w:trPr>
        <w:tc>
          <w:tcPr>
            <w:tcW w:w="5933" w:type="dxa"/>
            <w:shd w:val="clear" w:color="auto" w:fill="EAF1DD"/>
          </w:tcPr>
          <w:p w:rsidR="00ED1948" w:rsidRPr="00333737" w:rsidRDefault="00ED1948" w:rsidP="0008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D1948" w:rsidRPr="00333737" w:rsidRDefault="00ED1948" w:rsidP="0008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- по внесению изменений в Устав</w:t>
            </w:r>
          </w:p>
        </w:tc>
        <w:tc>
          <w:tcPr>
            <w:tcW w:w="1432" w:type="dxa"/>
            <w:shd w:val="clear" w:color="auto" w:fill="EAF1DD"/>
          </w:tcPr>
          <w:p w:rsidR="00ED1948" w:rsidRPr="00333737" w:rsidRDefault="00ED1948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48" w:rsidRPr="00333737" w:rsidRDefault="00ED1948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EAF1DD"/>
          </w:tcPr>
          <w:p w:rsidR="00ED1948" w:rsidRDefault="00ED1948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37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948" w:rsidRPr="00ED1948" w:rsidTr="00ED1948">
        <w:trPr>
          <w:trHeight w:val="264"/>
        </w:trPr>
        <w:tc>
          <w:tcPr>
            <w:tcW w:w="5933" w:type="dxa"/>
            <w:shd w:val="clear" w:color="auto" w:fill="EAF1DD"/>
          </w:tcPr>
          <w:p w:rsidR="00ED1948" w:rsidRPr="00333737" w:rsidRDefault="00ED1948" w:rsidP="0008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- по бюджету, налогам и имуществу</w:t>
            </w:r>
          </w:p>
        </w:tc>
        <w:tc>
          <w:tcPr>
            <w:tcW w:w="1432" w:type="dxa"/>
            <w:shd w:val="clear" w:color="auto" w:fill="EAF1DD"/>
          </w:tcPr>
          <w:p w:rsidR="00ED1948" w:rsidRPr="00333737" w:rsidRDefault="00ED1948" w:rsidP="00ED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0" w:type="dxa"/>
            <w:shd w:val="clear" w:color="auto" w:fill="EAF1DD"/>
          </w:tcPr>
          <w:p w:rsidR="00ED1948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D1948" w:rsidRPr="00ED1948" w:rsidTr="00ED1948">
        <w:trPr>
          <w:trHeight w:val="252"/>
        </w:trPr>
        <w:tc>
          <w:tcPr>
            <w:tcW w:w="5933" w:type="dxa"/>
            <w:shd w:val="clear" w:color="auto" w:fill="EAF1DD"/>
          </w:tcPr>
          <w:p w:rsidR="00ED1948" w:rsidRPr="00333737" w:rsidRDefault="00ED1948" w:rsidP="0008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3737">
              <w:rPr>
                <w:rFonts w:ascii="Times New Roman" w:eastAsia="Times New Roman" w:hAnsi="Times New Roman" w:cs="Times New Roman"/>
                <w:lang w:eastAsia="ru-RU"/>
              </w:rPr>
              <w:t>по реализации вопросов местного значения</w:t>
            </w:r>
          </w:p>
        </w:tc>
        <w:tc>
          <w:tcPr>
            <w:tcW w:w="1432" w:type="dxa"/>
            <w:shd w:val="clear" w:color="auto" w:fill="EAF1DD"/>
          </w:tcPr>
          <w:p w:rsidR="00ED1948" w:rsidRPr="00333737" w:rsidRDefault="00ED1948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EAF1DD"/>
          </w:tcPr>
          <w:p w:rsidR="00ED1948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1948" w:rsidRPr="00ED1948" w:rsidTr="00ED1948">
        <w:trPr>
          <w:trHeight w:val="264"/>
        </w:trPr>
        <w:tc>
          <w:tcPr>
            <w:tcW w:w="5933" w:type="dxa"/>
            <w:shd w:val="clear" w:color="auto" w:fill="EAF1DD"/>
          </w:tcPr>
          <w:p w:rsidR="00ED1948" w:rsidRPr="00333737" w:rsidRDefault="00ED1948" w:rsidP="0008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3737">
              <w:rPr>
                <w:rFonts w:ascii="Times New Roman" w:eastAsia="Times New Roman" w:hAnsi="Times New Roman" w:cs="Times New Roman"/>
                <w:lang w:eastAsia="ru-RU"/>
              </w:rPr>
              <w:t>по противодействию коррупции</w:t>
            </w:r>
          </w:p>
        </w:tc>
        <w:tc>
          <w:tcPr>
            <w:tcW w:w="1432" w:type="dxa"/>
            <w:shd w:val="clear" w:color="auto" w:fill="EAF1DD"/>
          </w:tcPr>
          <w:p w:rsidR="00ED1948" w:rsidRPr="00333737" w:rsidRDefault="00ED1948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0" w:type="dxa"/>
            <w:shd w:val="clear" w:color="auto" w:fill="EAF1DD"/>
          </w:tcPr>
          <w:p w:rsidR="00ED1948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1948" w:rsidRPr="00ED1948" w:rsidTr="00ED1948">
        <w:trPr>
          <w:trHeight w:val="537"/>
        </w:trPr>
        <w:tc>
          <w:tcPr>
            <w:tcW w:w="5933" w:type="dxa"/>
            <w:shd w:val="clear" w:color="auto" w:fill="EAF1DD"/>
          </w:tcPr>
          <w:p w:rsidR="00ED1948" w:rsidRPr="00333737" w:rsidRDefault="00333737" w:rsidP="003337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- по вопросам, связанным с прохождением муниципальной службы</w:t>
            </w:r>
          </w:p>
        </w:tc>
        <w:tc>
          <w:tcPr>
            <w:tcW w:w="1432" w:type="dxa"/>
            <w:shd w:val="clear" w:color="auto" w:fill="EAF1DD"/>
          </w:tcPr>
          <w:p w:rsidR="00ED1948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EAF1DD"/>
          </w:tcPr>
          <w:p w:rsidR="00ED1948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737" w:rsidRPr="00ED1948" w:rsidTr="00ED1948">
        <w:trPr>
          <w:trHeight w:val="537"/>
        </w:trPr>
        <w:tc>
          <w:tcPr>
            <w:tcW w:w="5933" w:type="dxa"/>
            <w:shd w:val="clear" w:color="auto" w:fill="EAF1DD"/>
          </w:tcPr>
          <w:p w:rsidR="00333737" w:rsidRPr="00333737" w:rsidRDefault="00333737" w:rsidP="003337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– по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организации деятельности Думы</w:t>
            </w:r>
          </w:p>
        </w:tc>
        <w:tc>
          <w:tcPr>
            <w:tcW w:w="1432" w:type="dxa"/>
            <w:shd w:val="clear" w:color="auto" w:fill="EAF1DD"/>
          </w:tcPr>
          <w:p w:rsidR="00333737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dxa"/>
            <w:shd w:val="clear" w:color="auto" w:fill="EAF1DD"/>
          </w:tcPr>
          <w:p w:rsidR="00333737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737" w:rsidRPr="00ED1948" w:rsidTr="00ED1948">
        <w:trPr>
          <w:trHeight w:val="537"/>
        </w:trPr>
        <w:tc>
          <w:tcPr>
            <w:tcW w:w="5933" w:type="dxa"/>
            <w:shd w:val="clear" w:color="auto" w:fill="EAF1DD"/>
          </w:tcPr>
          <w:p w:rsidR="00333737" w:rsidRPr="00333737" w:rsidRDefault="00333737" w:rsidP="003337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7">
              <w:rPr>
                <w:rFonts w:ascii="Times New Roman" w:hAnsi="Times New Roman" w:cs="Times New Roman"/>
                <w:sz w:val="24"/>
                <w:szCs w:val="24"/>
              </w:rPr>
              <w:t>– прочие</w:t>
            </w:r>
          </w:p>
        </w:tc>
        <w:tc>
          <w:tcPr>
            <w:tcW w:w="1432" w:type="dxa"/>
            <w:shd w:val="clear" w:color="auto" w:fill="EAF1DD"/>
          </w:tcPr>
          <w:p w:rsidR="00333737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0" w:type="dxa"/>
            <w:shd w:val="clear" w:color="auto" w:fill="EAF1DD"/>
          </w:tcPr>
          <w:p w:rsidR="00333737" w:rsidRPr="00333737" w:rsidRDefault="00333737" w:rsidP="0008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ED1948" w:rsidRPr="00ED1948" w:rsidRDefault="00ED1948" w:rsidP="00087B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7BA4" w:rsidRPr="005C5010" w:rsidRDefault="00087BA4" w:rsidP="00087B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010">
        <w:rPr>
          <w:rFonts w:ascii="Times New Roman" w:hAnsi="Times New Roman" w:cs="Times New Roman"/>
          <w:sz w:val="26"/>
          <w:szCs w:val="26"/>
        </w:rPr>
        <w:t>В отчетном периоде главой городского округа подписано и опубликовано в установленном порядке 6</w:t>
      </w:r>
      <w:r w:rsidR="005C5010">
        <w:rPr>
          <w:rFonts w:ascii="Times New Roman" w:hAnsi="Times New Roman" w:cs="Times New Roman"/>
          <w:sz w:val="26"/>
          <w:szCs w:val="26"/>
        </w:rPr>
        <w:t>0</w:t>
      </w:r>
      <w:r w:rsidRPr="005C5010">
        <w:rPr>
          <w:rFonts w:ascii="Times New Roman" w:hAnsi="Times New Roman" w:cs="Times New Roman"/>
          <w:sz w:val="26"/>
          <w:szCs w:val="26"/>
        </w:rPr>
        <w:t xml:space="preserve"> нормативных правовых акта, принятых Думой городского округа, в качестве председателя Думы главой городского округа подписано еще </w:t>
      </w:r>
      <w:r w:rsidR="00F4141F">
        <w:rPr>
          <w:rFonts w:ascii="Times New Roman" w:hAnsi="Times New Roman" w:cs="Times New Roman"/>
          <w:sz w:val="26"/>
          <w:szCs w:val="26"/>
        </w:rPr>
        <w:t>86 решений Думы.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t xml:space="preserve">Статьей 20 Устава Лесозаводского городского округа установлены 27 полномочий Думы Лесозаводского городского округа по организации и обеспечению местного самоуправления. 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t>В 2016 году в деятельности Думы Лесозаводского городского округа нашли отражение следующие направления.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714073">
        <w:rPr>
          <w:rFonts w:ascii="Times New Roman" w:eastAsia="Calibri" w:hAnsi="Times New Roman" w:cs="Times New Roman"/>
          <w:sz w:val="26"/>
          <w:szCs w:val="26"/>
          <w:u w:val="single"/>
        </w:rPr>
        <w:t>Принятие Устава Лесозаводского городского округа и внесение в него изменений и дополнений.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t xml:space="preserve">В 2016 году рассмотрены 4 проекта муниципальных правовых актов «О внесении изменений в Устав Лесозаводского городского округа» и приняты 3 поправки в Устав Лесозаводского городского округа. 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t>Принятые поправки в Устав Лесозаводского городского округа зарегистрированы в Управлении Министерства юстиции Российской Федерации по Приморскому краю, и опубликованы в газете «Любимый город на берегах Уссури».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</w:t>
      </w:r>
      <w:r w:rsidRPr="00714073">
        <w:rPr>
          <w:rFonts w:ascii="Times New Roman" w:eastAsia="Calibri" w:hAnsi="Times New Roman" w:cs="Times New Roman"/>
          <w:sz w:val="26"/>
          <w:szCs w:val="26"/>
          <w:u w:val="single"/>
        </w:rPr>
        <w:t>Утверждение местного бюджета и отчета о его исполнении.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t>Отчет об исполнении бюджета за 2015 год рассмотрен и утвержден Думой Лесозаводского городского округа 28 июня 2016 года с показателями: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t>- по доходам – в сумме 858924 тыс. рублей;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t>- по расходам – в сумме 855314 тыс. рублей;</w:t>
      </w:r>
    </w:p>
    <w:p w:rsidR="00945009" w:rsidRPr="00714073" w:rsidRDefault="00945009" w:rsidP="00473AF9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7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14073">
        <w:rPr>
          <w:rFonts w:ascii="Times New Roman" w:eastAsia="Calibri" w:hAnsi="Times New Roman" w:cs="Times New Roman"/>
          <w:sz w:val="26"/>
          <w:szCs w:val="26"/>
        </w:rPr>
        <w:t>профицит</w:t>
      </w:r>
      <w:proofErr w:type="spellEnd"/>
      <w:r w:rsidRPr="00714073">
        <w:rPr>
          <w:rFonts w:ascii="Times New Roman" w:eastAsia="Calibri" w:hAnsi="Times New Roman" w:cs="Times New Roman"/>
          <w:sz w:val="26"/>
          <w:szCs w:val="26"/>
        </w:rPr>
        <w:t xml:space="preserve"> – в сумме 3610 тыс. рублей.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на 2016 год и плановый период 2017 и 2018 годов был утвержден Думой Лесозаводского городского округа 22 декабря 2015 года. 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исполнения бюджета в 2016 году решениями Думы Лесозаводского городского округа внесено 6 изменений в бюджет.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на 2017 год и плановый период 2018 и 2019 годы принят Думой Лесозаводского городского округа 20 декабря 2016 года с плановыми показателями: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общий объем доходов бюджета - в сумме 700594,67 тыс. рублей;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общий объем расходов бюджета - в сумме 721596,67 тыс. рублей;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размер дефицита бюджета - в сумме 21002 тыс. рублей.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7140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Установление, изменение и отмена местных налогов и сборов в соответствии с законодательством Российской Федерации о налогах и сборах.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Лесозаводского городского округа от 28.04.2016 № 469-НПА, внесены изменения в решение Думы Лесозаводского городского округа от 14.11.2014 № 238-НПА «Об установлении налога на имущество физических лиц на территории Лесозаводского городского округа», согласно которому налоговые ставки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</w:t>
      </w:r>
      <w:proofErr w:type="gram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пункта 10 статьи 378.2 Налогового кодекса Российской Федерации, налоговая база определяется исходя из кадастровой стоимости указанных объектов налогообложения, устанавливаются в следующих размерах: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2015 год в размере 0,2%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2016 год в размере 0,3%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2017 год и последующие годы в размере 0,5%.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указанного решения Думой Лесозаводского городского округа значительно облегчило налоговую нагрузку физических лиц на территории Лесозаводского городского округа», объекты налогообложения, которых включенных в перечень, определяемый в соответствии с пунктом 7 и </w:t>
      </w:r>
      <w:proofErr w:type="spell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. 2 пункта 10 статьи 378.2 Налогового кодекса Российской Федерации.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подпункт 1 пункта 2 Положения об установлении перечня видов предпринимательской деятельности, в отношении которых вводится единый налог на вмененный доход для отдельных видов деятельности, и значений корректирующего коэффициента базовой доходности К</w:t>
      </w:r>
      <w:proofErr w:type="gram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со статьей 346.26 Налогового кодекса Российской Федерации, принято решение Думы Лесозаводского городского округа от 20.12.2016 № 564-НПА «О внесении </w:t>
      </w: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изменений в решение Думы Лесозаводского городского округа от 01.11.2005 № 240 «О введении на территории Лесозаводского городского округа единого налога на вмененный доход для отдельных видов деятельности».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принятому решению подпункт 1 пункта 2 Положения изложен в следующей редакции: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оказание бытовых услуг по кодам видов деятельности в соответствии с Общероссийским классификатором видов экономической деятельности и кодам услуг в соответствии с Общероссийским классификатором продукции по видам экономической деятельности, относящихся к бытовым услугам, определенных Прави</w:t>
      </w:r>
      <w:r w:rsidR="00955CD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</w:t>
      </w: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вступает в силу не ранее чем по истечении одного месяца со дня его официального опубликования и применяется с 1 января 2017 года.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4. Принятие планов и программ развития муниципального образования, утверждение отчетов об их исполнении.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В 2016 году Думой Лесозаводского городского округа рассмотрен и утвержден отчет о ходе реализации инвестиционной программы организации коммунального комплекса ОАО «Электросервис», развитие сетей водоснабжения и водоотведения в Лесозаводском городском округе на 2011-2015 годы, утвержденной решением Думы Лесозаводского городского округа от 28.07.2010 № 317;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26 июля 2016 года решением Думы Лесозаводского городского округа, утверждена Программа комплексного развития систем коммунальной инфраструктуры Лесозаводского городского округа на 2016-2032 годы.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С целью контроля над исполнением муниципальных программ в 2016 году Думой Лесозаводского городского округа рассмотрены: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Контрольно-счетной палаты Лесозаводского городского округа о результатах контрольного мероприятия «Проверка законного и результативного использования средств бюджета Лесозаводского городского округа, выделенных на реализацию мероприятий подпрограммы № 3 «О переселении граждан из аварийного жилищного фонда Лесозаводского городского округа» муниципальной программы «Обеспечение доступным жильем отдельных категорий граждан и развитие жилищного строительства на территории Лесозаводского городского округа на 2014-2017 годы»;</w:t>
      </w:r>
      <w:proofErr w:type="gramEnd"/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Контрольно-счетной палаты Лесозаводского городского округа о результатах контрольного мероприятия от 08.04.2016 «Проверка целевого и эффективного использования средств, выделенных на реализацию муниципальной программы «Устойчивое развитие сельских территорий Лесозаводского городского округа на 2014-2020 годы» за период 2014-2015 годы»;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Контрольно-счетной палаты Лесозаводского городского округа о результатах контрольного мероприятия «Оценка эффективности и результатов использования средств по программе «Модернизация дорожной сети </w:t>
      </w: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Лесозаводского городского округа» на 2014 - 2017 годы и период до 2025 г.» за 2015 год.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Принято решение Думы Лесозаводского городского округа от 27.09.2016 № 520-НПА «Об утверждении Порядка рассмотрения Думой Лесозаводского городского округа проектов муниципальных программ и предложений о внесении изменений в муниципальные программы Лесозаводского городского округа».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140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 Определение порядка управления и распоряжения имуществом, находящимся в муниципальной собственности.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С целью совершенствования правовых актов по управлению муниципальной собственностью приняты решения Думы Лесозаводского городского округа: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29.03.2016 № 459-НПА «О внесении изменений в решение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Лесозаводского городского округа»;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29.03.2016 № 460 «Об установлении размера стоимости движимого, либо иного не относящегося к недвижимости имущества, подлежащего учету в реестре муниципального имущества Лесозаводского городского округа»;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28.04.2016 № 471 «О внесении изменений в решение Думы Лесозаводского городского округа от 09.04.2015 № 310 «Об утверждении перечня муниципального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предпринимательства»;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27.09.2016 № 522-НПА «О внесении изменений в решение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полномочий по управлению и распоряжению имуществом, находящимся в муниципальной собственности</w:t>
      </w:r>
      <w:r w:rsidRPr="0071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 и утвержден отчет о результатах приватизации муниципального имущества за 2015 год.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(программа) приватизации муниципального имущества на 2016 год и плановый период 2017-2018 годов был утвержден Думой Лесозаводского городского округа 21 июля 2015 года. В ходе исполнения Плана (программа) приватизации муниципального имущества на 2016 год и плановый период 2017-2018 годов, по инициативе главы администрации Лесозаводского городского округа внесено 4 изменения.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31 мая 2016 года</w:t>
      </w:r>
      <w:r w:rsidRPr="0071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Думой Лесозаводского городского округа утвержден План (программа) приватизации муниципального имущества на 2017 год и плановый период 2018-2019 годов.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В 2016 году была продолжена работа по разграничению собственности и приняты решения: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о согласовании приема в муниципальную собственность Лесозаводского городского округа следующего движимого имущества, находящегося в собственности Приморского края - баян «Юпитер-2Д», год изготовления 2015, балансовая стоимость 70 тыс. руб., остаточная стоимость 70 тыс. руб. в количестве 2 шт.;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 согласовании передачи в безвозмездное пользование Свято-Покровскому храму </w:t>
      </w:r>
      <w:proofErr w:type="gramStart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. Лесозаводска сроком на десять лет следующего муниципального имущества: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1) здание сельского совета, назначение: нежилое, общая площадь 88,2 кв</w:t>
      </w:r>
      <w:proofErr w:type="gramStart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.м</w:t>
      </w:r>
      <w:proofErr w:type="gramEnd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инв. № 05:218:002:000038560, лит. А, адрес объекта: Приморский край, Лесозаводский городской округ, с. </w:t>
      </w:r>
      <w:proofErr w:type="spellStart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Пантелеймоновка</w:t>
      </w:r>
      <w:proofErr w:type="spellEnd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, ул. Центральная, д. 28;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2) земельный участок, категория земель: земли населенных пунктов, разрешенное использование: для здания сельского совета, общая площадь 1223 кв</w:t>
      </w:r>
      <w:proofErr w:type="gramStart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.м</w:t>
      </w:r>
      <w:proofErr w:type="gramEnd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адрес (местонахождение) объекта: установлено относительно ориентира, расположенного в границах участка. Ориентир здание сельского совета. Почтовый адрес ориентира: Приморский край, </w:t>
      </w:r>
      <w:proofErr w:type="gramStart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Лесозаводск, с. </w:t>
      </w:r>
      <w:proofErr w:type="spellStart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Пантелеймоновка</w:t>
      </w:r>
      <w:proofErr w:type="spellEnd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, ул. Центральная, д. 28;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согласовании приема в муниципальную собственность Лесозаводского городского округа недвижимого имущества, находящегося в федеральной собственности - автомобильная дорога вокруг в/</w:t>
      </w:r>
      <w:proofErr w:type="gram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86660, назначение: сооружение дорожного транспорта, протяженность 1582 м, адрес (местонахождение) объекта: Приморский край, </w:t>
      </w:r>
      <w:proofErr w:type="gram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. Лесозаводск, местоположение установлено относительно ориентира, расположенного за пределами участка. Участок находится примерно в 67 м от ориентира по направлению на юг. Ориентир: здание КТП в/</w:t>
      </w:r>
      <w:proofErr w:type="gram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07059, адрес ориентира: Приморский край, </w:t>
      </w:r>
      <w:proofErr w:type="gram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Лесозаводск, ул. </w:t>
      </w:r>
      <w:proofErr w:type="spell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Григоренко</w:t>
      </w:r>
      <w:proofErr w:type="spell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д.17А, кадастровый номер: 25:30:000000:2650;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согласовании приема в муниципальную собственность Лесозаводского городского округа движимого имущества, находящегося в собственности Приморского края - школьный автобус КАВЗ-4238-45, № ПТС 45 00 912260, идентификационный номер (VIN) Z7N423845G0003469;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согласовании приема в муниципальную собственность Лесозаводского городского округа движимого имущества, находящегося в собственности Приморского края - системные блоки CS GRATTAGE S6-53206 в количестве 15 шт. на общую сумму 946 000,05 руб.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6.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Лесозаводского городского округа от 21.01.2008 № 542 (ред. от 16.11.2010) «О Положении «О порядке принятия решений о создании, реорганизации и ликвидации муниципальных предприятий в Лесозаводском </w:t>
      </w: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городском округе» определен порядок принятия решений о создании, реорганизации и ликвидации муниципальных предприятий.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данного полномочия Думой Лесозаводского городского округа в декабре 2016 года принято решение о согласии на ликвидацию МУП «Аптека 170».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соответствием с решение Думы Лесозаводского городского округа от 31.07.2012 № 535-НПА (ред. от 26.02.2015) «О Порядке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Лесозаводского городского округа», Думой Лесозаводского городского округа принято решение «О признании утратившим силу решения Думы Лесозаводского городского округа от 27.06.2014 № 187-НПА «Об установлении тарифов на</w:t>
      </w:r>
      <w:proofErr w:type="gram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бань МУП «РКС».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 Определение порядка участия муниципального образования в организациях межмуниципального сотрудничества.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участия Лесозаводского городского округа в межмуниципальном сотрудничестве, определен решением Думы Лесозаводского городского округа от 03.12.2008 № 57-НПА в 2016 году не менялся.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8. Определение порядка материально-технического и организационного обеспечения деятельности органов местного самоуправления.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материально-технического и организационного обеспечения деятельности органов местного самоуправления Лесозаводского городского округа, утвержден решением Думы Лесозаводского городского округа от 31.07.2012 № 526-НПА (ред. от 04.12.2012) в 2016 году не менялся.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140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. </w:t>
      </w:r>
      <w:proofErr w:type="gramStart"/>
      <w:r w:rsidRPr="007140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Контроль за</w:t>
      </w:r>
      <w:proofErr w:type="gramEnd"/>
      <w:r w:rsidRPr="007140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исполнением органами местного самоуправления и должностными лицами местного самоуправления по решению вопросов местного значения.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7 Положения «О порядке осуществления Думой Лесозаводского городского округа </w:t>
      </w:r>
      <w:proofErr w:type="gramStart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значения», утвержденного решением Думы Лесозаводского городского округа от 28.07.2014 № 191-НПА, контрольная деятельность Думы осуществляется в формах: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рассмотрение (заслушивание) отчетов, сообщений и информаций органов местного самоуправления (руководителей органов, руководителей их структурных подразделений), должностных лиц местного самоуправления, руководителей муниципальных унитарных предприятий и муниципальных учреждений по решению вопросов местного значения;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направление депутатских запросов в органы местного самоуправления, должностным лицам местного самоуправления, руководителям муниципальных унитарных предприятий и муниципальных учреждений;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запрос необходимых информации, документов и материалов по вопросам, готовящимся к рассмотрению и рассматриваемым в Думе, ее комиссиях и рабочих группах.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 года в рамках контроля рассмотрены вопросы: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информации администрации Лесозаводского городского округа о Спортивном комплексе, универсальной спортивной площадке;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информации администрации Лесозаводского городского округа о расходовании денежных средств на содержание зданий, используемых подведомственными учреждениями МКУ «Управление культуры, молодежной политики и спорта Лесозаводского городского округа»;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исполнении решения постоянной комиссии по природопользованию и проблемам села от 19.05.2016 № 75 «О создании условий для организации досуга и обеспечения жителей с. Тихменево и о планируемых мероприятиях по восстановлению сельского Дома культуры»;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-об информации администрации Лесозаводского городского округа по канализационным очистным сооружениям микрорайона станции Ружино Лесозаводского городского округа;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информации администрации Лесозаводского городского округа об исполнении Планов мероприятий по увеличению налоговых и неналоговых доходов бюджета ЛГО на 2016 год и по оптимизации расходов бюджета ЛГО на 2016 год;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информации</w:t>
      </w:r>
      <w:r w:rsidRPr="0071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Лесозаводского городского округа по организации водоснабжению жителей ЛГО (села и частный сектор, состояние, потребности, планы мероприятий);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информации администрации Лесозаводского городского округа в области создания условий для обеспечения жителей Лесозаводского городского округа услугами торговли;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информации администрации Лесозаводского городского округа по организации сбора, вывоза, утилизации и переработки коммунальных и промышленных отходов;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об отчете администрации Лесозаводского городского округа о проведенных мероприятиях по водоотведению в с. </w:t>
      </w:r>
      <w:proofErr w:type="gramStart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Полевое</w:t>
      </w:r>
      <w:proofErr w:type="gramEnd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отчете администрации Лесозаводского городского округа об исполнении муниципальных программ в сфере ЖКХ за 2015 год;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отчете главы администрации Лесозаводского городского округа о результатах своей деятельности и деятельности администрации Лесозаводского городского округа за 2015 год, в том числе, о решении вопросов, поставленных Думой Лесозаводского городского округа;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об отчете Контрольно-счетной палаты Лесозаводского городского округа о результатах контрольного мероприятия «Проверка целевого и эффективного использования средств бюджета городского округа на оплату коммунальных услуг, </w:t>
      </w: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услуг по содержанию имущества в учреждениях дошкольного и общего образования за 2014 год и текущий период 2015 года»;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- об отчете Контрольно–счетной палаты Лесозаводского городского округа «О деятельности Контрольно–счетной палаты Лесозаводского городского округа за 2015 год».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10. Предоставление в соответствии с законодательством Российской Федерации и Приморского края налоговых и иных льгот и преимуществ физическим и юридическим лицам в пределах сумм налогов и иных платежей, зачисляемых в бюджет городского округа.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Думы Лесозаводского городского округа от 31.05.2016 № 485-НПА утвержден Порядок установления льгот в организациях культуры, находящихся в ведении органов местного самоуправления Лесозаводского городского округа.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11. Утверждение генерального плана городского округа, правил землепользования и застройки территории городского округ.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2016 году дважды вносились изменения в решение Думы Лесозаводского городского округа от 06.02.2014 № 76-НПА «Об утверждении правил  землепользования и застройки Лесозаводского городского округа». 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12. Принятие решений о присвоении почетных званий жителям городского округа, иных видов поощрений и предоставлении соответствующих льгот.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В рамках реализации данных полномочий Думой</w:t>
      </w:r>
      <w:r w:rsidRPr="0071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Лесозаводского городского округа решения о присвоении почетных званий жителям городского округа в 2016 году не принималось.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В 2016 году решением Думы Лесозаводского городского округа от 25.02.2016 № 439-НПА «О внесении изменений в решение Думы Лесозаводского городского округа от 09.04.2015 № 316-НПА «Об утверждении Положения "О звании «Почетный житель Лесозаводского городского округа» расширен перечень прав лиц, удостоенных звания «Почетный житель Лесозаводского городского округа».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13. Утверждение структуры администрации городского округа по представлению главы администрации городского округа.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марте 2016 года на заседании Думы Лесозаводского городского округа было дано поручение главе администрации Лесозаводского городского округа </w:t>
      </w:r>
      <w:proofErr w:type="gramStart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пересмотреть</w:t>
      </w:r>
      <w:proofErr w:type="gramEnd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структуру и штатную численность администрации Лесозаводского городского округа, всех подведомственных МКУ, МОБУ, МДОБУ, МБУК, МОБУ ДО, МУП, МАУ, сократив расходы на 10 %.</w:t>
      </w:r>
    </w:p>
    <w:p w:rsidR="00945009" w:rsidRPr="00714073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В связи, с чем в Думу Лесозаводского городского округа поступил проект решения</w:t>
      </w:r>
      <w:r w:rsidRPr="0071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>Думы Лесозаводского городского округа «О внесении изменений в решение Думы Лесозаводского городского округа от 19.11.2007 № 507 «О структуре администрации Лесозаводского городского округа».</w:t>
      </w:r>
    </w:p>
    <w:p w:rsidR="00945009" w:rsidRDefault="0094500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решения Думы Лесозаводского городского округа «О внесении изменений в решение Думы Лесозаводского городского округа от 19.11.2007 </w:t>
      </w:r>
      <w:r w:rsidR="00473A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507 «О структуре администрации Лесозаводского городского округа» дважды </w:t>
      </w:r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был рассмотрен на заседаниях профильной комиссии и вынесен на рассмотрение Думы, но по результатам рассмотрения он был отклонен, поскольку вводимая новая структура ничем принципиально не отличалась от действующей структуры, что полагаю и явилось причиной отказа</w:t>
      </w:r>
      <w:proofErr w:type="gramEnd"/>
      <w:r w:rsidRPr="00714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внесения изменений.</w:t>
      </w:r>
    </w:p>
    <w:p w:rsidR="00473AF9" w:rsidRPr="00714073" w:rsidRDefault="00473AF9" w:rsidP="00473AF9">
      <w:pPr>
        <w:tabs>
          <w:tab w:val="num" w:pos="1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77DE4" w:rsidRPr="00473AF9" w:rsidRDefault="00377DE4" w:rsidP="00473AF9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AF9">
        <w:rPr>
          <w:rFonts w:ascii="Times New Roman" w:hAnsi="Times New Roman" w:cs="Times New Roman"/>
          <w:b/>
          <w:sz w:val="26"/>
          <w:szCs w:val="26"/>
        </w:rPr>
        <w:t>Публичные слушания</w:t>
      </w:r>
    </w:p>
    <w:p w:rsidR="00377DE4" w:rsidRPr="00473AF9" w:rsidRDefault="00377DE4" w:rsidP="00975C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AF9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975C35">
        <w:rPr>
          <w:rFonts w:ascii="Times New Roman" w:hAnsi="Times New Roman" w:cs="Times New Roman"/>
          <w:sz w:val="26"/>
          <w:szCs w:val="26"/>
        </w:rPr>
        <w:t>назначено и проведено 10 публичных слушаний. Н</w:t>
      </w:r>
      <w:r w:rsidRPr="00473AF9">
        <w:rPr>
          <w:rFonts w:ascii="Times New Roman" w:hAnsi="Times New Roman" w:cs="Times New Roman"/>
          <w:sz w:val="26"/>
          <w:szCs w:val="26"/>
        </w:rPr>
        <w:t>а основании постановления главы городского округа</w:t>
      </w:r>
      <w:r w:rsidR="00473AF9">
        <w:rPr>
          <w:rFonts w:ascii="Times New Roman" w:hAnsi="Times New Roman" w:cs="Times New Roman"/>
          <w:sz w:val="26"/>
          <w:szCs w:val="26"/>
        </w:rPr>
        <w:t xml:space="preserve"> было назначено 6 публичных слушаний</w:t>
      </w:r>
      <w:r w:rsidRPr="00473AF9">
        <w:rPr>
          <w:rFonts w:ascii="Times New Roman" w:hAnsi="Times New Roman" w:cs="Times New Roman"/>
          <w:sz w:val="26"/>
          <w:szCs w:val="26"/>
        </w:rPr>
        <w:t xml:space="preserve"> и </w:t>
      </w:r>
      <w:r w:rsidR="00473AF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73AF9">
        <w:rPr>
          <w:rFonts w:ascii="Times New Roman" w:hAnsi="Times New Roman" w:cs="Times New Roman"/>
          <w:sz w:val="26"/>
          <w:szCs w:val="26"/>
        </w:rPr>
        <w:t>решений Думы</w:t>
      </w:r>
      <w:r w:rsidR="00473AF9">
        <w:rPr>
          <w:rFonts w:ascii="Times New Roman" w:hAnsi="Times New Roman" w:cs="Times New Roman"/>
          <w:sz w:val="26"/>
          <w:szCs w:val="26"/>
        </w:rPr>
        <w:t xml:space="preserve"> - 4 публичных слушания </w:t>
      </w:r>
      <w:r w:rsidRPr="00473AF9">
        <w:rPr>
          <w:rFonts w:ascii="Times New Roman" w:hAnsi="Times New Roman" w:cs="Times New Roman"/>
          <w:sz w:val="26"/>
          <w:szCs w:val="26"/>
        </w:rPr>
        <w:t xml:space="preserve">по </w:t>
      </w:r>
      <w:r w:rsidR="00473AF9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473AF9">
        <w:rPr>
          <w:rFonts w:ascii="Times New Roman" w:hAnsi="Times New Roman" w:cs="Times New Roman"/>
          <w:sz w:val="26"/>
          <w:szCs w:val="26"/>
        </w:rPr>
        <w:t>проектам решений: «О внесении изменений в Устав Лесозаводского городского округа»; «Об исполнении бюджета Лесозаводского городского округа за 201</w:t>
      </w:r>
      <w:r w:rsidR="00473AF9">
        <w:rPr>
          <w:rFonts w:ascii="Times New Roman" w:hAnsi="Times New Roman" w:cs="Times New Roman"/>
          <w:sz w:val="26"/>
          <w:szCs w:val="26"/>
        </w:rPr>
        <w:t>6</w:t>
      </w:r>
      <w:r w:rsidRPr="00473AF9">
        <w:rPr>
          <w:rFonts w:ascii="Times New Roman" w:hAnsi="Times New Roman" w:cs="Times New Roman"/>
          <w:sz w:val="26"/>
          <w:szCs w:val="26"/>
        </w:rPr>
        <w:t xml:space="preserve"> год и плановые периоды 201</w:t>
      </w:r>
      <w:r w:rsidR="00473AF9">
        <w:rPr>
          <w:rFonts w:ascii="Times New Roman" w:hAnsi="Times New Roman" w:cs="Times New Roman"/>
          <w:sz w:val="26"/>
          <w:szCs w:val="26"/>
        </w:rPr>
        <w:t>7</w:t>
      </w:r>
      <w:r w:rsidRPr="00473AF9">
        <w:rPr>
          <w:rFonts w:ascii="Times New Roman" w:hAnsi="Times New Roman" w:cs="Times New Roman"/>
          <w:sz w:val="26"/>
          <w:szCs w:val="26"/>
        </w:rPr>
        <w:t xml:space="preserve"> и 201</w:t>
      </w:r>
      <w:r w:rsidR="00473AF9">
        <w:rPr>
          <w:rFonts w:ascii="Times New Roman" w:hAnsi="Times New Roman" w:cs="Times New Roman"/>
          <w:sz w:val="26"/>
          <w:szCs w:val="26"/>
        </w:rPr>
        <w:t>8</w:t>
      </w:r>
      <w:r w:rsidRPr="00473AF9">
        <w:rPr>
          <w:rFonts w:ascii="Times New Roman" w:hAnsi="Times New Roman" w:cs="Times New Roman"/>
          <w:sz w:val="26"/>
          <w:szCs w:val="26"/>
        </w:rPr>
        <w:t xml:space="preserve"> годов»; по проекту Бюджета Лесозаводского городского округа на 201</w:t>
      </w:r>
      <w:r w:rsidR="00473AF9">
        <w:rPr>
          <w:rFonts w:ascii="Times New Roman" w:hAnsi="Times New Roman" w:cs="Times New Roman"/>
          <w:sz w:val="26"/>
          <w:szCs w:val="26"/>
        </w:rPr>
        <w:t>7</w:t>
      </w:r>
      <w:r w:rsidRPr="00473AF9">
        <w:rPr>
          <w:rFonts w:ascii="Times New Roman" w:hAnsi="Times New Roman" w:cs="Times New Roman"/>
          <w:sz w:val="26"/>
          <w:szCs w:val="26"/>
        </w:rPr>
        <w:t xml:space="preserve"> год и плановые периоды 201</w:t>
      </w:r>
      <w:r w:rsidR="00473AF9">
        <w:rPr>
          <w:rFonts w:ascii="Times New Roman" w:hAnsi="Times New Roman" w:cs="Times New Roman"/>
          <w:sz w:val="26"/>
          <w:szCs w:val="26"/>
        </w:rPr>
        <w:t>8</w:t>
      </w:r>
      <w:r w:rsidRPr="00473AF9">
        <w:rPr>
          <w:rFonts w:ascii="Times New Roman" w:hAnsi="Times New Roman" w:cs="Times New Roman"/>
          <w:sz w:val="26"/>
          <w:szCs w:val="26"/>
        </w:rPr>
        <w:t xml:space="preserve"> и 201</w:t>
      </w:r>
      <w:r w:rsidR="00473AF9">
        <w:rPr>
          <w:rFonts w:ascii="Times New Roman" w:hAnsi="Times New Roman" w:cs="Times New Roman"/>
          <w:sz w:val="26"/>
          <w:szCs w:val="26"/>
        </w:rPr>
        <w:t>9</w:t>
      </w:r>
      <w:r w:rsidRPr="00473AF9">
        <w:rPr>
          <w:rFonts w:ascii="Times New Roman" w:hAnsi="Times New Roman" w:cs="Times New Roman"/>
          <w:sz w:val="26"/>
          <w:szCs w:val="26"/>
        </w:rPr>
        <w:t xml:space="preserve"> годов;</w:t>
      </w:r>
      <w:r w:rsidR="00975C35" w:rsidRPr="00975C35">
        <w:rPr>
          <w:sz w:val="26"/>
          <w:szCs w:val="26"/>
        </w:rPr>
        <w:t xml:space="preserve"> </w:t>
      </w:r>
      <w:r w:rsidR="00975C35" w:rsidRPr="00975C35">
        <w:rPr>
          <w:rFonts w:ascii="Times New Roman" w:hAnsi="Times New Roman" w:cs="Times New Roman"/>
          <w:sz w:val="26"/>
          <w:szCs w:val="26"/>
        </w:rPr>
        <w:t>«О внесении изменений в решение Думы Лесозаводского городского округа от 06.02.2014 № 76-НПА «Об утверждении Правил землепользования и застройки Лесозаводского городского округа», «О назначении публичных слушаний по вопросу предоставления разрешения на условно разрешенный вид использования земельного участка»</w:t>
      </w:r>
      <w:r w:rsidR="00975C35">
        <w:rPr>
          <w:rFonts w:ascii="Times New Roman" w:hAnsi="Times New Roman" w:cs="Times New Roman"/>
          <w:sz w:val="26"/>
          <w:szCs w:val="26"/>
        </w:rPr>
        <w:t>. С</w:t>
      </w:r>
      <w:r w:rsidRPr="00473AF9">
        <w:rPr>
          <w:rFonts w:ascii="Times New Roman" w:hAnsi="Times New Roman" w:cs="Times New Roman"/>
          <w:sz w:val="26"/>
          <w:szCs w:val="26"/>
        </w:rPr>
        <w:t>остоялось 18 заседаний комиссий по подготовке и проведению публичных слушаний. Организационно-техническая поддержка подготовки и проведения публичных слушаний и деятельности комиссии осуществлялась аппаратом Думы.</w:t>
      </w:r>
      <w:r w:rsidR="00473AF9" w:rsidRPr="00473A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9F9" w:rsidRDefault="009C0C23" w:rsidP="00377D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EB2253" w:rsidRPr="009669F9">
        <w:rPr>
          <w:rFonts w:ascii="Times New Roman" w:eastAsia="Calibri" w:hAnsi="Times New Roman" w:cs="Times New Roman"/>
          <w:b/>
          <w:sz w:val="26"/>
          <w:szCs w:val="26"/>
        </w:rPr>
        <w:t>Деятельность депутатов</w:t>
      </w:r>
    </w:p>
    <w:p w:rsidR="00377DE4" w:rsidRPr="009669F9" w:rsidRDefault="00377DE4" w:rsidP="00377D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2253" w:rsidRPr="00825012" w:rsidRDefault="00EB2253" w:rsidP="00825012">
      <w:pPr>
        <w:widowControl w:val="0"/>
        <w:tabs>
          <w:tab w:val="left" w:pos="2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9669F9">
        <w:rPr>
          <w:rFonts w:ascii="Times New Roman" w:eastAsia="Calibri" w:hAnsi="Times New Roman" w:cs="Times New Roman"/>
          <w:sz w:val="26"/>
          <w:szCs w:val="26"/>
        </w:rPr>
        <w:tab/>
      </w:r>
      <w:r w:rsidRPr="008250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целях организации работы депутатов Думы </w:t>
      </w:r>
      <w:r w:rsidR="009669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Лесозаводского </w:t>
      </w:r>
      <w:r w:rsidRPr="008250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городского округа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утвержден </w:t>
      </w:r>
      <w:r w:rsidRPr="008250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график приема граждан депутатами Думы </w:t>
      </w:r>
      <w:r w:rsidR="009669F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Лесозаводского </w:t>
      </w:r>
      <w:r w:rsidRPr="00825012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 округа</w:t>
      </w:r>
      <w:r w:rsidR="009669F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8250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EB2253" w:rsidRPr="00825012" w:rsidRDefault="00EB2253" w:rsidP="0082501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9669F9">
        <w:rPr>
          <w:rFonts w:ascii="Times New Roman" w:eastAsia="Calibri" w:hAnsi="Times New Roman" w:cs="Times New Roman"/>
          <w:sz w:val="26"/>
          <w:szCs w:val="26"/>
        </w:rPr>
        <w:tab/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Работа </w:t>
      </w:r>
      <w:r w:rsidRPr="00825012">
        <w:rPr>
          <w:rStyle w:val="a8"/>
          <w:rFonts w:ascii="Times New Roman" w:eastAsia="Calibri" w:hAnsi="Times New Roman" w:cs="Times New Roman"/>
          <w:i w:val="0"/>
          <w:sz w:val="26"/>
          <w:szCs w:val="26"/>
        </w:rPr>
        <w:t xml:space="preserve">каждого депутата Думы городского округа </w:t>
      </w:r>
      <w:r w:rsidRPr="00825012">
        <w:rPr>
          <w:rFonts w:ascii="Times New Roman" w:eastAsia="Calibri" w:hAnsi="Times New Roman" w:cs="Times New Roman"/>
          <w:sz w:val="26"/>
          <w:szCs w:val="26"/>
        </w:rPr>
        <w:t>в избирательном округе - необходимое условие депутатской деятельности. А еще - это особая ответственность. Ведь за каждым обращением к депутату порой стоит непростая человеческая судьба, сложная жизненная ситуация, просьба о помощи.</w:t>
      </w:r>
    </w:p>
    <w:p w:rsidR="00EB2253" w:rsidRPr="00825012" w:rsidRDefault="00EB2253" w:rsidP="00825012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9669F9">
        <w:rPr>
          <w:rFonts w:ascii="Times New Roman" w:eastAsia="Calibri" w:hAnsi="Times New Roman" w:cs="Times New Roman"/>
          <w:sz w:val="26"/>
          <w:szCs w:val="26"/>
        </w:rPr>
        <w:tab/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Депутаты вели прием </w:t>
      </w:r>
      <w:r w:rsidR="009669F9">
        <w:rPr>
          <w:rFonts w:ascii="Times New Roman" w:eastAsia="Calibri" w:hAnsi="Times New Roman" w:cs="Times New Roman"/>
          <w:sz w:val="26"/>
          <w:szCs w:val="26"/>
        </w:rPr>
        <w:t>по предварительной записи через аппарат Думы</w:t>
      </w:r>
      <w:r w:rsidRPr="0082501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Помимо этого депутаты участвовали во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встречах с жителями  по различным вопросам, в общественных </w:t>
      </w:r>
      <w:r w:rsidR="00122C25">
        <w:rPr>
          <w:rFonts w:ascii="Times New Roman" w:eastAsia="Calibri" w:hAnsi="Times New Roman" w:cs="Times New Roman"/>
          <w:sz w:val="26"/>
          <w:szCs w:val="26"/>
        </w:rPr>
        <w:t>и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общегородских мероприятиях.</w:t>
      </w:r>
    </w:p>
    <w:p w:rsidR="00EB2253" w:rsidRPr="00825012" w:rsidRDefault="00EB2253" w:rsidP="0082501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335646">
        <w:rPr>
          <w:rFonts w:ascii="Times New Roman" w:eastAsia="Calibri" w:hAnsi="Times New Roman" w:cs="Times New Roman"/>
          <w:sz w:val="26"/>
          <w:szCs w:val="26"/>
        </w:rPr>
        <w:tab/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В работе с избирателями депутатами Думы взят курс на личное общение с жителями города, что позволяет народным избранникам быть в курсе основных проблем, оперативно решать вопросы повседневной жизни населения, а также учесть мнение избирателей в правотворческой работе. Народные избранники стремятся тщательно разобраться в каждой проблеме в своем округе,  дать взвешенный и обоснованный ответ. При необходимости привлекаются </w:t>
      </w:r>
      <w:r w:rsidRPr="00825012">
        <w:rPr>
          <w:rFonts w:ascii="Times New Roman" w:eastAsia="Calibri" w:hAnsi="Times New Roman" w:cs="Times New Roman"/>
          <w:sz w:val="26"/>
          <w:szCs w:val="26"/>
        </w:rPr>
        <w:lastRenderedPageBreak/>
        <w:t>специалисты администрации города, аппарата Думы, руководители предприятий всех форм собственности. Наиболее злободневные темы и вопросы, поднятые избирателями, выносятся для обсуждения на заседания Думы.</w:t>
      </w:r>
    </w:p>
    <w:p w:rsidR="009669F9" w:rsidRPr="007C0577" w:rsidRDefault="00EB2253" w:rsidP="00122C2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7C0577" w:rsidRPr="007C0577">
        <w:rPr>
          <w:rFonts w:ascii="Times New Roman" w:eastAsia="Calibri" w:hAnsi="Times New Roman" w:cs="Times New Roman"/>
          <w:sz w:val="26"/>
          <w:szCs w:val="26"/>
        </w:rPr>
        <w:t>Явка депутатов для участия в работе</w:t>
      </w:r>
      <w:r w:rsidRPr="007C05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69F9" w:rsidRPr="007C0577">
        <w:rPr>
          <w:rFonts w:ascii="Times New Roman" w:eastAsia="Calibri" w:hAnsi="Times New Roman" w:cs="Times New Roman"/>
          <w:sz w:val="26"/>
          <w:szCs w:val="26"/>
        </w:rPr>
        <w:t xml:space="preserve">заседаний </w:t>
      </w:r>
      <w:r w:rsidRPr="007C0577">
        <w:rPr>
          <w:rFonts w:ascii="Times New Roman" w:eastAsia="Calibri" w:hAnsi="Times New Roman" w:cs="Times New Roman"/>
          <w:sz w:val="26"/>
          <w:szCs w:val="26"/>
        </w:rPr>
        <w:t>Думы городского округа в 201</w:t>
      </w:r>
      <w:r w:rsidR="009669F9" w:rsidRPr="007C0577">
        <w:rPr>
          <w:rFonts w:ascii="Times New Roman" w:eastAsia="Calibri" w:hAnsi="Times New Roman" w:cs="Times New Roman"/>
          <w:sz w:val="26"/>
          <w:szCs w:val="26"/>
        </w:rPr>
        <w:t>6</w:t>
      </w:r>
      <w:r w:rsidRPr="007C0577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7C0577" w:rsidRPr="007C0577">
        <w:rPr>
          <w:rFonts w:ascii="Times New Roman" w:eastAsia="Calibri" w:hAnsi="Times New Roman" w:cs="Times New Roman"/>
          <w:sz w:val="26"/>
          <w:szCs w:val="26"/>
        </w:rPr>
        <w:t>составила: 7 депутатов - 100 %</w:t>
      </w:r>
      <w:r w:rsidR="004B0CD6" w:rsidRPr="007C05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64D9E" w:rsidRPr="007C0577">
        <w:rPr>
          <w:rFonts w:ascii="Times New Roman" w:eastAsia="Calibri" w:hAnsi="Times New Roman" w:cs="Times New Roman"/>
          <w:sz w:val="26"/>
          <w:szCs w:val="26"/>
        </w:rPr>
        <w:t xml:space="preserve">11 депутатов - </w:t>
      </w:r>
      <w:r w:rsidR="004B0CD6" w:rsidRPr="007C0577">
        <w:rPr>
          <w:rFonts w:ascii="Times New Roman" w:eastAsia="Calibri" w:hAnsi="Times New Roman" w:cs="Times New Roman"/>
          <w:sz w:val="26"/>
          <w:szCs w:val="26"/>
        </w:rPr>
        <w:t xml:space="preserve">более 70 %,  </w:t>
      </w:r>
      <w:r w:rsidR="00E64D9E" w:rsidRPr="007C0577">
        <w:rPr>
          <w:rFonts w:ascii="Times New Roman" w:eastAsia="Calibri" w:hAnsi="Times New Roman" w:cs="Times New Roman"/>
          <w:sz w:val="26"/>
          <w:szCs w:val="26"/>
        </w:rPr>
        <w:t xml:space="preserve">2 депутата - </w:t>
      </w:r>
      <w:r w:rsidR="004B0CD6" w:rsidRPr="007C0577">
        <w:rPr>
          <w:rFonts w:ascii="Times New Roman" w:eastAsia="Calibri" w:hAnsi="Times New Roman" w:cs="Times New Roman"/>
          <w:sz w:val="26"/>
          <w:szCs w:val="26"/>
        </w:rPr>
        <w:t>менее 50%, один депутат вообще не принимал участие в работе заседаний Думы</w:t>
      </w:r>
      <w:r w:rsidR="00E64D9E" w:rsidRPr="007C057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669F9" w:rsidRDefault="009669F9" w:rsidP="00975C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012">
        <w:rPr>
          <w:rFonts w:ascii="Times New Roman" w:hAnsi="Times New Roman" w:cs="Times New Roman"/>
          <w:b/>
          <w:sz w:val="26"/>
          <w:szCs w:val="26"/>
        </w:rPr>
        <w:t>Информация об участии депутатов в заседаниях постоянных комиссий Думы за период с 01.01.2016 года по 01.01.2017 года</w:t>
      </w:r>
    </w:p>
    <w:p w:rsidR="009669F9" w:rsidRPr="00825012" w:rsidRDefault="009669F9" w:rsidP="009669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984"/>
        <w:gridCol w:w="2127"/>
        <w:gridCol w:w="3260"/>
      </w:tblGrid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</w:rPr>
              <w:t>ФИО депутата</w:t>
            </w:r>
          </w:p>
        </w:tc>
        <w:tc>
          <w:tcPr>
            <w:tcW w:w="1984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</w:rPr>
              <w:t>Всего заседаний</w:t>
            </w: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</w:rPr>
              <w:t>Принял участие в заседании комиссии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</w:rPr>
              <w:t>Не принимал участия в заседании комиссии</w:t>
            </w:r>
          </w:p>
        </w:tc>
      </w:tr>
      <w:tr w:rsidR="009669F9" w:rsidRPr="00080B94" w:rsidTr="004979E4">
        <w:trPr>
          <w:trHeight w:val="113"/>
        </w:trPr>
        <w:tc>
          <w:tcPr>
            <w:tcW w:w="9464" w:type="dxa"/>
            <w:gridSpan w:val="4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4D9E">
              <w:rPr>
                <w:rFonts w:ascii="Times New Roman" w:hAnsi="Times New Roman" w:cs="Times New Roman"/>
                <w:b/>
              </w:rPr>
              <w:t>Комиссия по регламенту, депутатской этике и организации работы Думы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  <w:shd w:val="clear" w:color="auto" w:fill="99CCFF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Горелов Ю.И.</w:t>
            </w:r>
          </w:p>
        </w:tc>
        <w:tc>
          <w:tcPr>
            <w:tcW w:w="1984" w:type="dxa"/>
            <w:vMerge w:val="restart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Гершун В.В.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E64D9E">
        <w:trPr>
          <w:trHeight w:val="280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4D9E">
              <w:rPr>
                <w:rFonts w:ascii="Times New Roman" w:hAnsi="Times New Roman" w:cs="Times New Roman"/>
              </w:rPr>
              <w:t>Гуральник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Диденко А.В.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4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Сидоренко Е.А.</w:t>
            </w:r>
          </w:p>
        </w:tc>
        <w:tc>
          <w:tcPr>
            <w:tcW w:w="1984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9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Ткаченко Е.Г.</w:t>
            </w:r>
          </w:p>
        </w:tc>
        <w:tc>
          <w:tcPr>
            <w:tcW w:w="1984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</w:t>
            </w:r>
          </w:p>
        </w:tc>
      </w:tr>
      <w:tr w:rsidR="009669F9" w:rsidRPr="00080B94" w:rsidTr="004979E4">
        <w:trPr>
          <w:trHeight w:val="113"/>
        </w:trPr>
        <w:tc>
          <w:tcPr>
            <w:tcW w:w="9464" w:type="dxa"/>
            <w:gridSpan w:val="4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Ткаченко Е.Г., вошел в состав комиссии по решению Думы от 26.07.2016 №</w:t>
            </w:r>
            <w:r w:rsidR="00E64D9E">
              <w:rPr>
                <w:rFonts w:ascii="Times New Roman" w:hAnsi="Times New Roman" w:cs="Times New Roman"/>
              </w:rPr>
              <w:t xml:space="preserve"> </w:t>
            </w:r>
            <w:r w:rsidRPr="00E64D9E">
              <w:rPr>
                <w:rFonts w:ascii="Times New Roman" w:hAnsi="Times New Roman" w:cs="Times New Roman"/>
              </w:rPr>
              <w:t xml:space="preserve">507; досрочно прекратил полномочия по решению Думы от 27.09.2016 № 531 </w:t>
            </w:r>
          </w:p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Сидоренко Е.А., досрочно прекратил полномочия  01.12.2016 года</w:t>
            </w:r>
          </w:p>
        </w:tc>
      </w:tr>
      <w:tr w:rsidR="009669F9" w:rsidRPr="00080B94" w:rsidTr="004979E4">
        <w:trPr>
          <w:trHeight w:val="113"/>
        </w:trPr>
        <w:tc>
          <w:tcPr>
            <w:tcW w:w="9464" w:type="dxa"/>
            <w:gridSpan w:val="4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4D9E">
              <w:rPr>
                <w:rFonts w:ascii="Times New Roman" w:hAnsi="Times New Roman" w:cs="Times New Roman"/>
                <w:b/>
              </w:rPr>
              <w:t>Комиссия по экономической политики и муниципальной собственности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  <w:shd w:val="clear" w:color="auto" w:fill="99CCFF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Антипьев Р.В.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3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Григорян С.А.</w:t>
            </w:r>
          </w:p>
        </w:tc>
        <w:tc>
          <w:tcPr>
            <w:tcW w:w="1984" w:type="dxa"/>
            <w:vMerge/>
            <w:shd w:val="clear" w:color="auto" w:fill="auto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Серебряков Р.Ю.</w:t>
            </w:r>
          </w:p>
        </w:tc>
        <w:tc>
          <w:tcPr>
            <w:tcW w:w="1984" w:type="dxa"/>
            <w:vMerge/>
            <w:shd w:val="clear" w:color="auto" w:fill="auto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6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4D9E">
              <w:rPr>
                <w:rFonts w:ascii="Times New Roman" w:hAnsi="Times New Roman" w:cs="Times New Roman"/>
              </w:rPr>
              <w:t>Сылка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984" w:type="dxa"/>
            <w:vMerge/>
            <w:shd w:val="clear" w:color="auto" w:fill="auto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2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Дружинин А.П.</w:t>
            </w:r>
          </w:p>
        </w:tc>
        <w:tc>
          <w:tcPr>
            <w:tcW w:w="1984" w:type="dxa"/>
            <w:vMerge/>
            <w:shd w:val="clear" w:color="auto" w:fill="auto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Гершун В.В.</w:t>
            </w:r>
          </w:p>
        </w:tc>
        <w:tc>
          <w:tcPr>
            <w:tcW w:w="1984" w:type="dxa"/>
            <w:vMerge/>
            <w:shd w:val="clear" w:color="auto" w:fill="auto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9464" w:type="dxa"/>
            <w:gridSpan w:val="4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4D9E">
              <w:rPr>
                <w:rFonts w:ascii="Times New Roman" w:hAnsi="Times New Roman" w:cs="Times New Roman"/>
                <w:b/>
              </w:rPr>
              <w:t>Комиссия по благоустройству, градостроительству и коммунальному хозяйству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99CCFF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Безух Н.Н.</w:t>
            </w:r>
          </w:p>
        </w:tc>
        <w:tc>
          <w:tcPr>
            <w:tcW w:w="1984" w:type="dxa"/>
            <w:vMerge w:val="restart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8DB3E2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Поздняков В.А.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  <w:shd w:val="clear" w:color="auto" w:fill="auto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4D9E">
              <w:rPr>
                <w:rFonts w:ascii="Times New Roman" w:hAnsi="Times New Roman" w:cs="Times New Roman"/>
              </w:rPr>
              <w:t>Старовит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  <w:shd w:val="clear" w:color="auto" w:fill="auto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4D9E">
              <w:rPr>
                <w:rFonts w:ascii="Times New Roman" w:hAnsi="Times New Roman" w:cs="Times New Roman"/>
              </w:rPr>
              <w:t>Форостенко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Свинаренко С.С.</w:t>
            </w:r>
          </w:p>
        </w:tc>
        <w:tc>
          <w:tcPr>
            <w:tcW w:w="1984" w:type="dxa"/>
            <w:vMerge w:val="restart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Русских Е.А.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3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Гершун В.В.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9464" w:type="dxa"/>
            <w:gridSpan w:val="4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 xml:space="preserve">Поздняков В.А., </w:t>
            </w:r>
            <w:proofErr w:type="spellStart"/>
            <w:r w:rsidRPr="00E64D9E">
              <w:rPr>
                <w:rFonts w:ascii="Times New Roman" w:hAnsi="Times New Roman" w:cs="Times New Roman"/>
              </w:rPr>
              <w:t>Старовит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В.Н., </w:t>
            </w:r>
            <w:proofErr w:type="spellStart"/>
            <w:r w:rsidRPr="00E64D9E">
              <w:rPr>
                <w:rFonts w:ascii="Times New Roman" w:hAnsi="Times New Roman" w:cs="Times New Roman"/>
              </w:rPr>
              <w:t>Форостенко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С.Ф., включены в состав комиссии решением Думы  от 28.04.2016 № 473; Безух Н.Н., досрочно прекратила полномочия по решению Думы от 26.07.2016 № 517</w:t>
            </w:r>
          </w:p>
        </w:tc>
      </w:tr>
      <w:tr w:rsidR="009669F9" w:rsidRPr="00080B94" w:rsidTr="004979E4">
        <w:trPr>
          <w:trHeight w:val="113"/>
        </w:trPr>
        <w:tc>
          <w:tcPr>
            <w:tcW w:w="9464" w:type="dxa"/>
            <w:gridSpan w:val="4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4D9E">
              <w:rPr>
                <w:rFonts w:ascii="Times New Roman" w:hAnsi="Times New Roman" w:cs="Times New Roman"/>
                <w:b/>
              </w:rPr>
              <w:t xml:space="preserve">    Комиссия по социальной политике, законности,  правопорядку и защите прав граждан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  <w:shd w:val="clear" w:color="auto" w:fill="99CCFF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Бредун Е.Я.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4D9E">
              <w:rPr>
                <w:rFonts w:ascii="Times New Roman" w:hAnsi="Times New Roman" w:cs="Times New Roman"/>
              </w:rPr>
              <w:t>Хобта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984" w:type="dxa"/>
            <w:vMerge/>
            <w:shd w:val="clear" w:color="auto" w:fill="auto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Аула А.С.</w:t>
            </w:r>
          </w:p>
        </w:tc>
        <w:tc>
          <w:tcPr>
            <w:tcW w:w="1984" w:type="dxa"/>
            <w:vMerge/>
            <w:shd w:val="clear" w:color="auto" w:fill="auto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4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4D9E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984" w:type="dxa"/>
            <w:vMerge/>
            <w:shd w:val="clear" w:color="auto" w:fill="auto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Гершун В.В.</w:t>
            </w:r>
          </w:p>
        </w:tc>
        <w:tc>
          <w:tcPr>
            <w:tcW w:w="1984" w:type="dxa"/>
            <w:vMerge/>
            <w:shd w:val="clear" w:color="auto" w:fill="auto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113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Сенник С.Ф.</w:t>
            </w:r>
          </w:p>
        </w:tc>
        <w:tc>
          <w:tcPr>
            <w:tcW w:w="1984" w:type="dxa"/>
            <w:shd w:val="clear" w:color="auto" w:fill="auto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2</w:t>
            </w:r>
          </w:p>
        </w:tc>
      </w:tr>
      <w:tr w:rsidR="009669F9" w:rsidRPr="00080B94" w:rsidTr="004979E4">
        <w:trPr>
          <w:trHeight w:val="284"/>
        </w:trPr>
        <w:tc>
          <w:tcPr>
            <w:tcW w:w="9464" w:type="dxa"/>
            <w:gridSpan w:val="4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Сенник С.Ф., включен состав  комиссии решение</w:t>
            </w:r>
            <w:r w:rsidR="00E64D9E">
              <w:rPr>
                <w:rFonts w:ascii="Times New Roman" w:hAnsi="Times New Roman" w:cs="Times New Roman"/>
              </w:rPr>
              <w:t>м</w:t>
            </w:r>
            <w:r w:rsidRPr="00E64D9E">
              <w:rPr>
                <w:rFonts w:ascii="Times New Roman" w:hAnsi="Times New Roman" w:cs="Times New Roman"/>
              </w:rPr>
              <w:t xml:space="preserve"> Думы от   28.04.2016 № 473</w:t>
            </w:r>
          </w:p>
        </w:tc>
      </w:tr>
      <w:tr w:rsidR="009669F9" w:rsidRPr="00080B94" w:rsidTr="004979E4">
        <w:trPr>
          <w:trHeight w:val="284"/>
        </w:trPr>
        <w:tc>
          <w:tcPr>
            <w:tcW w:w="9464" w:type="dxa"/>
            <w:gridSpan w:val="4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4D9E">
              <w:rPr>
                <w:rFonts w:ascii="Times New Roman" w:hAnsi="Times New Roman" w:cs="Times New Roman"/>
                <w:b/>
              </w:rPr>
              <w:t>Комиссия по землепользованию, сельскому хозяйству и экологии</w:t>
            </w:r>
          </w:p>
        </w:tc>
      </w:tr>
      <w:tr w:rsidR="009669F9" w:rsidRPr="00080B94" w:rsidTr="004979E4">
        <w:trPr>
          <w:trHeight w:val="284"/>
        </w:trPr>
        <w:tc>
          <w:tcPr>
            <w:tcW w:w="2093" w:type="dxa"/>
            <w:shd w:val="clear" w:color="auto" w:fill="99CCFF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4D9E">
              <w:rPr>
                <w:rFonts w:ascii="Times New Roman" w:hAnsi="Times New Roman" w:cs="Times New Roman"/>
              </w:rPr>
              <w:t>Форостенко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1984" w:type="dxa"/>
            <w:vMerge w:val="restart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284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Поздняков В.А.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284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4D9E">
              <w:rPr>
                <w:rFonts w:ascii="Times New Roman" w:hAnsi="Times New Roman" w:cs="Times New Roman"/>
              </w:rPr>
              <w:lastRenderedPageBreak/>
              <w:t>Старовит</w:t>
            </w:r>
            <w:proofErr w:type="spellEnd"/>
            <w:r w:rsidRPr="00E64D9E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2</w:t>
            </w:r>
          </w:p>
        </w:tc>
      </w:tr>
      <w:tr w:rsidR="009669F9" w:rsidRPr="00080B94" w:rsidTr="004979E4">
        <w:trPr>
          <w:trHeight w:val="284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Ткаченко Е.Г.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2</w:t>
            </w:r>
          </w:p>
        </w:tc>
      </w:tr>
      <w:tr w:rsidR="009669F9" w:rsidRPr="00080B94" w:rsidTr="004979E4">
        <w:trPr>
          <w:trHeight w:val="284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Гершун В.В.</w:t>
            </w:r>
          </w:p>
        </w:tc>
        <w:tc>
          <w:tcPr>
            <w:tcW w:w="1984" w:type="dxa"/>
            <w:vMerge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</w:tr>
      <w:tr w:rsidR="009669F9" w:rsidRPr="00080B94" w:rsidTr="004979E4">
        <w:trPr>
          <w:trHeight w:val="284"/>
        </w:trPr>
        <w:tc>
          <w:tcPr>
            <w:tcW w:w="2093" w:type="dxa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Бабенко В.В.</w:t>
            </w:r>
          </w:p>
        </w:tc>
        <w:tc>
          <w:tcPr>
            <w:tcW w:w="1984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9669F9" w:rsidRPr="00E64D9E" w:rsidRDefault="009669F9" w:rsidP="00E64D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D9E">
              <w:rPr>
                <w:rFonts w:ascii="Times New Roman" w:hAnsi="Times New Roman" w:cs="Times New Roman"/>
              </w:rPr>
              <w:t>1</w:t>
            </w:r>
          </w:p>
        </w:tc>
      </w:tr>
      <w:tr w:rsidR="009669F9" w:rsidRPr="00037B7D" w:rsidTr="004979E4">
        <w:trPr>
          <w:trHeight w:val="284"/>
        </w:trPr>
        <w:tc>
          <w:tcPr>
            <w:tcW w:w="9464" w:type="dxa"/>
            <w:gridSpan w:val="4"/>
          </w:tcPr>
          <w:p w:rsidR="009669F9" w:rsidRPr="00E64D9E" w:rsidRDefault="009669F9" w:rsidP="00E6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D9E">
              <w:rPr>
                <w:rFonts w:ascii="Times New Roman" w:hAnsi="Times New Roman" w:cs="Times New Roman"/>
              </w:rPr>
              <w:t>Бабенко С.Ф., досрочно прекратил полномочия по решению Думы от 25.02.2016 № 452</w:t>
            </w:r>
          </w:p>
        </w:tc>
      </w:tr>
    </w:tbl>
    <w:p w:rsidR="00F4141F" w:rsidRDefault="00F4141F" w:rsidP="00750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2253" w:rsidRDefault="00750551" w:rsidP="00750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EB2253" w:rsidRPr="009669F9">
        <w:rPr>
          <w:rFonts w:ascii="Times New Roman" w:eastAsia="Calibri" w:hAnsi="Times New Roman" w:cs="Times New Roman"/>
          <w:b/>
          <w:sz w:val="26"/>
          <w:szCs w:val="26"/>
        </w:rPr>
        <w:t>Деятельность постоянных комисси</w:t>
      </w:r>
      <w:r>
        <w:rPr>
          <w:rFonts w:ascii="Times New Roman" w:eastAsia="Calibri" w:hAnsi="Times New Roman" w:cs="Times New Roman"/>
          <w:b/>
          <w:sz w:val="26"/>
          <w:szCs w:val="26"/>
        </w:rPr>
        <w:t>й</w:t>
      </w:r>
    </w:p>
    <w:p w:rsidR="00377DE4" w:rsidRPr="009669F9" w:rsidRDefault="00377DE4" w:rsidP="00750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2253" w:rsidRDefault="00EB2253" w:rsidP="008250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25012">
        <w:rPr>
          <w:rFonts w:ascii="Times New Roman" w:hAnsi="Times New Roman" w:cs="Times New Roman"/>
          <w:sz w:val="26"/>
          <w:szCs w:val="26"/>
        </w:rPr>
        <w:t xml:space="preserve">     </w:t>
      </w:r>
      <w:r w:rsidR="00750551">
        <w:rPr>
          <w:rFonts w:ascii="Times New Roman" w:hAnsi="Times New Roman" w:cs="Times New Roman"/>
          <w:sz w:val="26"/>
          <w:szCs w:val="26"/>
        </w:rPr>
        <w:tab/>
      </w:r>
      <w:r w:rsidRPr="00825012">
        <w:rPr>
          <w:rFonts w:ascii="Times New Roman" w:hAnsi="Times New Roman" w:cs="Times New Roman"/>
          <w:sz w:val="26"/>
          <w:szCs w:val="26"/>
        </w:rPr>
        <w:t xml:space="preserve"> В течение отчетного периода проведено </w:t>
      </w:r>
      <w:r w:rsidR="009669F9">
        <w:rPr>
          <w:rFonts w:ascii="Times New Roman" w:hAnsi="Times New Roman" w:cs="Times New Roman"/>
          <w:sz w:val="26"/>
          <w:szCs w:val="26"/>
        </w:rPr>
        <w:t>4</w:t>
      </w:r>
      <w:r w:rsidR="004F6B5C">
        <w:rPr>
          <w:rFonts w:ascii="Times New Roman" w:hAnsi="Times New Roman" w:cs="Times New Roman"/>
          <w:sz w:val="26"/>
          <w:szCs w:val="26"/>
        </w:rPr>
        <w:t>7</w:t>
      </w:r>
      <w:r w:rsidRPr="00825012">
        <w:rPr>
          <w:rFonts w:ascii="Times New Roman" w:hAnsi="Times New Roman" w:cs="Times New Roman"/>
          <w:sz w:val="26"/>
          <w:szCs w:val="26"/>
        </w:rPr>
        <w:t xml:space="preserve"> заседаний постоянных комиссий, на которых рассмотрено</w:t>
      </w:r>
      <w:r w:rsidR="002F38B1">
        <w:rPr>
          <w:rFonts w:ascii="Times New Roman" w:hAnsi="Times New Roman" w:cs="Times New Roman"/>
          <w:sz w:val="26"/>
          <w:szCs w:val="26"/>
        </w:rPr>
        <w:t xml:space="preserve"> и принято </w:t>
      </w:r>
      <w:r w:rsidRPr="00825012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2F38B1" w:rsidRPr="009C2BA0">
        <w:rPr>
          <w:rFonts w:ascii="Times New Roman" w:hAnsi="Times New Roman" w:cs="Times New Roman"/>
          <w:sz w:val="26"/>
          <w:szCs w:val="26"/>
        </w:rPr>
        <w:t>250 решений</w:t>
      </w:r>
      <w:r w:rsidR="002F38B1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F56D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5012">
        <w:rPr>
          <w:rFonts w:ascii="Times New Roman" w:hAnsi="Times New Roman" w:cs="Times New Roman"/>
          <w:sz w:val="26"/>
          <w:szCs w:val="26"/>
        </w:rPr>
        <w:t xml:space="preserve">Наибольшее число </w:t>
      </w:r>
      <w:r w:rsidR="002F38B1">
        <w:rPr>
          <w:rFonts w:ascii="Times New Roman" w:hAnsi="Times New Roman" w:cs="Times New Roman"/>
          <w:sz w:val="26"/>
          <w:szCs w:val="26"/>
        </w:rPr>
        <w:t>из этих  решений принято постоянной комиссией по экономической политике и муниципальной собственности (</w:t>
      </w:r>
      <w:r w:rsidRPr="00825012">
        <w:rPr>
          <w:rFonts w:ascii="Times New Roman" w:hAnsi="Times New Roman" w:cs="Times New Roman"/>
          <w:sz w:val="26"/>
          <w:szCs w:val="26"/>
        </w:rPr>
        <w:t>формирования бюджета городского округа, его распределение, эффективное использование, корректировка, уточнение в процессе его исполнения, а также установки, изменения и отмены местных налогов и сборов в соответствии с законодательством о налогах и сборах</w:t>
      </w:r>
      <w:r w:rsidR="002F38B1">
        <w:rPr>
          <w:rFonts w:ascii="Times New Roman" w:hAnsi="Times New Roman" w:cs="Times New Roman"/>
          <w:sz w:val="26"/>
          <w:szCs w:val="26"/>
        </w:rPr>
        <w:t>, согласие на прием или передачи имущества).</w:t>
      </w:r>
      <w:proofErr w:type="gramEnd"/>
      <w:r w:rsidR="002F38B1">
        <w:rPr>
          <w:rFonts w:ascii="Times New Roman" w:hAnsi="Times New Roman" w:cs="Times New Roman"/>
          <w:sz w:val="26"/>
          <w:szCs w:val="26"/>
        </w:rPr>
        <w:t xml:space="preserve"> Н</w:t>
      </w:r>
      <w:r w:rsidRPr="00825012">
        <w:rPr>
          <w:rFonts w:ascii="Times New Roman" w:hAnsi="Times New Roman" w:cs="Times New Roman"/>
          <w:sz w:val="26"/>
          <w:szCs w:val="26"/>
        </w:rPr>
        <w:t>а втором месте</w:t>
      </w:r>
      <w:r w:rsidR="002F38B1">
        <w:rPr>
          <w:rFonts w:ascii="Times New Roman" w:hAnsi="Times New Roman" w:cs="Times New Roman"/>
          <w:sz w:val="26"/>
          <w:szCs w:val="26"/>
        </w:rPr>
        <w:t xml:space="preserve"> по количеству принятых решений – постоянная комиссия </w:t>
      </w:r>
      <w:r w:rsidRPr="00825012">
        <w:rPr>
          <w:rFonts w:ascii="Times New Roman" w:hAnsi="Times New Roman" w:cs="Times New Roman"/>
          <w:sz w:val="26"/>
          <w:szCs w:val="26"/>
        </w:rPr>
        <w:t>по регламенту</w:t>
      </w:r>
      <w:r w:rsidR="002F38B1">
        <w:rPr>
          <w:rFonts w:ascii="Times New Roman" w:hAnsi="Times New Roman" w:cs="Times New Roman"/>
          <w:sz w:val="26"/>
          <w:szCs w:val="26"/>
        </w:rPr>
        <w:t>, депутатской этике и организации работы Думы</w:t>
      </w:r>
      <w:r w:rsidRPr="00825012">
        <w:rPr>
          <w:rFonts w:ascii="Times New Roman" w:hAnsi="Times New Roman" w:cs="Times New Roman"/>
          <w:sz w:val="26"/>
          <w:szCs w:val="26"/>
        </w:rPr>
        <w:t xml:space="preserve"> (вопросы внесения</w:t>
      </w:r>
      <w:r w:rsidR="002F38B1">
        <w:rPr>
          <w:rFonts w:ascii="Times New Roman" w:hAnsi="Times New Roman" w:cs="Times New Roman"/>
          <w:sz w:val="26"/>
          <w:szCs w:val="26"/>
        </w:rPr>
        <w:t xml:space="preserve"> изменений в Устав Лесозаводского городского округа, </w:t>
      </w:r>
      <w:r w:rsidRPr="00825012">
        <w:rPr>
          <w:rFonts w:ascii="Times New Roman" w:hAnsi="Times New Roman" w:cs="Times New Roman"/>
          <w:sz w:val="26"/>
          <w:szCs w:val="26"/>
        </w:rPr>
        <w:t xml:space="preserve"> </w:t>
      </w:r>
      <w:r w:rsidR="002F38B1">
        <w:rPr>
          <w:rFonts w:ascii="Times New Roman" w:hAnsi="Times New Roman" w:cs="Times New Roman"/>
          <w:sz w:val="26"/>
          <w:szCs w:val="26"/>
        </w:rPr>
        <w:t xml:space="preserve">внесение </w:t>
      </w:r>
      <w:r w:rsidRPr="00825012">
        <w:rPr>
          <w:rFonts w:ascii="Times New Roman" w:hAnsi="Times New Roman" w:cs="Times New Roman"/>
          <w:sz w:val="26"/>
          <w:szCs w:val="26"/>
        </w:rPr>
        <w:t>поправок в ранее принятые решения, рассмотрение протестов прокурора и т.д.).</w:t>
      </w:r>
    </w:p>
    <w:p w:rsidR="00255769" w:rsidRPr="004F6B5C" w:rsidRDefault="00255769" w:rsidP="002557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B5C">
        <w:rPr>
          <w:rFonts w:ascii="Times New Roman" w:hAnsi="Times New Roman" w:cs="Times New Roman"/>
          <w:b/>
          <w:sz w:val="26"/>
          <w:szCs w:val="26"/>
        </w:rPr>
        <w:t>Информация о работе постоянных комиссий Думы за 201</w:t>
      </w:r>
      <w:r w:rsidR="004F6B5C" w:rsidRPr="004F6B5C">
        <w:rPr>
          <w:rFonts w:ascii="Times New Roman" w:hAnsi="Times New Roman" w:cs="Times New Roman"/>
          <w:b/>
          <w:sz w:val="26"/>
          <w:szCs w:val="26"/>
        </w:rPr>
        <w:t>6</w:t>
      </w:r>
      <w:r w:rsidRPr="004F6B5C">
        <w:rPr>
          <w:rFonts w:ascii="Times New Roman" w:hAnsi="Times New Roman" w:cs="Times New Roman"/>
          <w:b/>
          <w:sz w:val="26"/>
          <w:szCs w:val="26"/>
        </w:rPr>
        <w:t xml:space="preserve"> год:</w:t>
      </w:r>
    </w:p>
    <w:tbl>
      <w:tblPr>
        <w:tblStyle w:val="af"/>
        <w:tblW w:w="0" w:type="auto"/>
        <w:tblLook w:val="04A0"/>
      </w:tblPr>
      <w:tblGrid>
        <w:gridCol w:w="4503"/>
        <w:gridCol w:w="2693"/>
        <w:gridCol w:w="2375"/>
      </w:tblGrid>
      <w:tr w:rsidR="004F6B5C" w:rsidTr="004F6B5C">
        <w:tc>
          <w:tcPr>
            <w:tcW w:w="4503" w:type="dxa"/>
          </w:tcPr>
          <w:p w:rsidR="004F6B5C" w:rsidRPr="004F6B5C" w:rsidRDefault="004F6B5C" w:rsidP="00255769">
            <w:pPr>
              <w:jc w:val="both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4F6B5C">
              <w:rPr>
                <w:rFonts w:ascii="Times New Roman" w:hAnsi="Times New Roman" w:cs="Times New Roman"/>
                <w:b/>
              </w:rPr>
              <w:t>Название постоянной комиссии Думы</w:t>
            </w:r>
          </w:p>
        </w:tc>
        <w:tc>
          <w:tcPr>
            <w:tcW w:w="2693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4F6B5C">
              <w:rPr>
                <w:rFonts w:ascii="Times New Roman" w:hAnsi="Times New Roman" w:cs="Times New Roman"/>
                <w:b/>
              </w:rPr>
              <w:t>Количество состоявшихся заседаний</w:t>
            </w:r>
          </w:p>
        </w:tc>
        <w:tc>
          <w:tcPr>
            <w:tcW w:w="2375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F6B5C">
              <w:rPr>
                <w:rFonts w:ascii="Times New Roman" w:hAnsi="Times New Roman" w:cs="Times New Roman"/>
                <w:b/>
              </w:rPr>
              <w:t>Количество принятых решений</w:t>
            </w:r>
          </w:p>
        </w:tc>
      </w:tr>
      <w:tr w:rsidR="004F6B5C" w:rsidTr="004F6B5C">
        <w:tc>
          <w:tcPr>
            <w:tcW w:w="4503" w:type="dxa"/>
          </w:tcPr>
          <w:p w:rsidR="004F6B5C" w:rsidRDefault="004F6B5C" w:rsidP="00975C35">
            <w:pPr>
              <w:pStyle w:val="a3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255769">
              <w:rPr>
                <w:rFonts w:ascii="Times New Roman" w:hAnsi="Times New Roman" w:cs="Times New Roman"/>
              </w:rPr>
              <w:t>По регламенту, депутатской этике и организации работы Думы</w:t>
            </w:r>
          </w:p>
        </w:tc>
        <w:tc>
          <w:tcPr>
            <w:tcW w:w="2693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75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B5C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4F6B5C" w:rsidTr="004F6B5C">
        <w:tc>
          <w:tcPr>
            <w:tcW w:w="4503" w:type="dxa"/>
          </w:tcPr>
          <w:p w:rsidR="004F6B5C" w:rsidRPr="00255769" w:rsidRDefault="004F6B5C" w:rsidP="00975C35">
            <w:pPr>
              <w:pStyle w:val="a3"/>
              <w:rPr>
                <w:rFonts w:ascii="Times New Roman" w:hAnsi="Times New Roman" w:cs="Times New Roman"/>
              </w:rPr>
            </w:pPr>
            <w:r w:rsidRPr="00255769">
              <w:rPr>
                <w:rFonts w:ascii="Times New Roman" w:hAnsi="Times New Roman" w:cs="Times New Roman"/>
              </w:rPr>
              <w:t>По экономической политике и муниципальной собственности</w:t>
            </w:r>
          </w:p>
        </w:tc>
        <w:tc>
          <w:tcPr>
            <w:tcW w:w="2693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75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B5C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4F6B5C" w:rsidTr="004F6B5C">
        <w:tc>
          <w:tcPr>
            <w:tcW w:w="4503" w:type="dxa"/>
          </w:tcPr>
          <w:p w:rsidR="004F6B5C" w:rsidRDefault="004F6B5C" w:rsidP="00975C35">
            <w:pPr>
              <w:pStyle w:val="a3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255769">
              <w:rPr>
                <w:rFonts w:ascii="Times New Roman" w:hAnsi="Times New Roman" w:cs="Times New Roman"/>
              </w:rPr>
              <w:t>По благоустройству, градостроительству и коммунальному хозяйству</w:t>
            </w:r>
          </w:p>
        </w:tc>
        <w:tc>
          <w:tcPr>
            <w:tcW w:w="2693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75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B5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4F6B5C" w:rsidTr="004F6B5C">
        <w:tc>
          <w:tcPr>
            <w:tcW w:w="4503" w:type="dxa"/>
          </w:tcPr>
          <w:p w:rsidR="004F6B5C" w:rsidRDefault="004F6B5C" w:rsidP="00975C35">
            <w:pPr>
              <w:pStyle w:val="a3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255769">
              <w:rPr>
                <w:rFonts w:ascii="Times New Roman" w:hAnsi="Times New Roman" w:cs="Times New Roman"/>
              </w:rPr>
              <w:t>По социальной политике, законности, правопорядку и защите прав граждан</w:t>
            </w:r>
          </w:p>
        </w:tc>
        <w:tc>
          <w:tcPr>
            <w:tcW w:w="2693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B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75" w:type="dxa"/>
          </w:tcPr>
          <w:p w:rsidR="004F6B5C" w:rsidRPr="004F6B5C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B5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4F6B5C" w:rsidTr="004F6B5C">
        <w:tc>
          <w:tcPr>
            <w:tcW w:w="4503" w:type="dxa"/>
          </w:tcPr>
          <w:p w:rsidR="004F6B5C" w:rsidRPr="009C2BA0" w:rsidRDefault="004F6B5C" w:rsidP="00255769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9C2BA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693" w:type="dxa"/>
          </w:tcPr>
          <w:p w:rsidR="004F6B5C" w:rsidRPr="009C2BA0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BA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375" w:type="dxa"/>
          </w:tcPr>
          <w:p w:rsidR="004F6B5C" w:rsidRPr="009C2BA0" w:rsidRDefault="004F6B5C" w:rsidP="00975C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BA0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</w:tr>
    </w:tbl>
    <w:p w:rsidR="00255769" w:rsidRDefault="00255769" w:rsidP="00255769">
      <w:pPr>
        <w:jc w:val="both"/>
        <w:rPr>
          <w:b/>
          <w:color w:val="FF0000"/>
          <w:sz w:val="26"/>
          <w:szCs w:val="26"/>
          <w:highlight w:val="yellow"/>
        </w:rPr>
      </w:pPr>
    </w:p>
    <w:p w:rsidR="00EB2253" w:rsidRDefault="00750551" w:rsidP="00750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="00EB2253" w:rsidRPr="009669F9">
        <w:rPr>
          <w:rFonts w:ascii="Times New Roman" w:eastAsia="Calibri" w:hAnsi="Times New Roman" w:cs="Times New Roman"/>
          <w:b/>
          <w:sz w:val="26"/>
          <w:szCs w:val="26"/>
        </w:rPr>
        <w:t>Деятельность аппарата Думы</w:t>
      </w:r>
    </w:p>
    <w:p w:rsidR="00377DE4" w:rsidRPr="009669F9" w:rsidRDefault="00377DE4" w:rsidP="00750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2253" w:rsidRPr="00825012" w:rsidRDefault="00EB2253" w:rsidP="0082501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50551">
        <w:rPr>
          <w:rFonts w:ascii="Times New Roman" w:eastAsia="Calibri" w:hAnsi="Times New Roman" w:cs="Times New Roman"/>
          <w:sz w:val="26"/>
          <w:szCs w:val="26"/>
        </w:rPr>
        <w:tab/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Правовое, информационное, организационно и материально-техническое, обеспечение деятельности Думы осуществлял аппарат Думы. За отчётный период сотрудники аппарата Думы </w:t>
      </w:r>
      <w:r w:rsidR="00750551">
        <w:rPr>
          <w:rFonts w:ascii="Times New Roman" w:eastAsia="Calibri" w:hAnsi="Times New Roman" w:cs="Times New Roman"/>
          <w:sz w:val="26"/>
          <w:szCs w:val="26"/>
        </w:rPr>
        <w:t xml:space="preserve">повышали свою квалификацию путем самообразования. </w:t>
      </w:r>
      <w:r w:rsidRPr="00825012">
        <w:rPr>
          <w:rFonts w:ascii="Times New Roman" w:eastAsia="Calibri" w:hAnsi="Times New Roman" w:cs="Times New Roman"/>
          <w:sz w:val="26"/>
          <w:szCs w:val="26"/>
        </w:rPr>
        <w:t>В течение года аппарат Думы осуществляли подготовку и сопровождение заседаний Думы</w:t>
      </w:r>
      <w:r w:rsidR="00750551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50551">
        <w:rPr>
          <w:rFonts w:ascii="Times New Roman" w:eastAsia="Calibri" w:hAnsi="Times New Roman" w:cs="Times New Roman"/>
          <w:sz w:val="26"/>
          <w:szCs w:val="26"/>
        </w:rPr>
        <w:t xml:space="preserve">постоянных </w:t>
      </w:r>
      <w:r w:rsidRPr="00825012">
        <w:rPr>
          <w:rFonts w:ascii="Times New Roman" w:eastAsia="Calibri" w:hAnsi="Times New Roman" w:cs="Times New Roman"/>
          <w:sz w:val="26"/>
          <w:szCs w:val="26"/>
        </w:rPr>
        <w:t>комиссий, рабочих групп и других мероприятий, непосредственно участвовали в правотворческом процессе.</w:t>
      </w:r>
    </w:p>
    <w:p w:rsidR="00EB2253" w:rsidRPr="00825012" w:rsidRDefault="00EB2253" w:rsidP="0082501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750551">
        <w:rPr>
          <w:rFonts w:ascii="Times New Roman" w:eastAsia="Calibri" w:hAnsi="Times New Roman" w:cs="Times New Roman"/>
          <w:sz w:val="26"/>
          <w:szCs w:val="26"/>
        </w:rPr>
        <w:tab/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Ведется сотрудничество в сфере предоставления законодательной базы Думы для регионального законодательства систем  </w:t>
      </w:r>
      <w:r w:rsidR="004F6B5C">
        <w:rPr>
          <w:rFonts w:ascii="Times New Roman" w:eastAsia="Calibri" w:hAnsi="Times New Roman" w:cs="Times New Roman"/>
          <w:sz w:val="26"/>
          <w:szCs w:val="26"/>
        </w:rPr>
        <w:t>«</w:t>
      </w:r>
      <w:r w:rsidRPr="00825012">
        <w:rPr>
          <w:rFonts w:ascii="Times New Roman" w:eastAsia="Calibri" w:hAnsi="Times New Roman" w:cs="Times New Roman"/>
          <w:sz w:val="26"/>
          <w:szCs w:val="26"/>
        </w:rPr>
        <w:t>Консультант-Плюс</w:t>
      </w:r>
      <w:r w:rsidR="004F6B5C">
        <w:rPr>
          <w:rFonts w:ascii="Times New Roman" w:eastAsia="Calibri" w:hAnsi="Times New Roman" w:cs="Times New Roman"/>
          <w:sz w:val="26"/>
          <w:szCs w:val="26"/>
        </w:rPr>
        <w:t>»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EB2253" w:rsidRPr="00825012" w:rsidRDefault="00EB2253" w:rsidP="00825012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lastRenderedPageBreak/>
        <w:t>Электронная информационно-правовая база нормативных документов Думы регулярно пополняется вновь принятыми Думой нормативными правовыми актами. Регулярно обновлялись и внедрялись новые версии программного обеспечения в программном комплексе отдела бухгалтерского учета и отчетности.</w:t>
      </w:r>
    </w:p>
    <w:p w:rsidR="00EB2253" w:rsidRPr="00825012" w:rsidRDefault="00EB2253" w:rsidP="0082501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750551">
        <w:rPr>
          <w:rFonts w:ascii="Times New Roman" w:eastAsia="Calibri" w:hAnsi="Times New Roman" w:cs="Times New Roman"/>
          <w:sz w:val="26"/>
          <w:szCs w:val="26"/>
        </w:rPr>
        <w:tab/>
      </w:r>
      <w:r w:rsidRPr="00825012">
        <w:rPr>
          <w:rFonts w:ascii="Times New Roman" w:eastAsia="Calibri" w:hAnsi="Times New Roman" w:cs="Times New Roman"/>
          <w:sz w:val="26"/>
          <w:szCs w:val="26"/>
        </w:rPr>
        <w:t>Посредством электронной почты осуществляется информационное взаимодействие</w:t>
      </w:r>
      <w:r w:rsidR="00750551">
        <w:rPr>
          <w:rFonts w:ascii="Times New Roman" w:eastAsia="Calibri" w:hAnsi="Times New Roman" w:cs="Times New Roman"/>
          <w:sz w:val="26"/>
          <w:szCs w:val="26"/>
        </w:rPr>
        <w:t xml:space="preserve"> с депутатами Думы городского округа,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с органами государственной власти Российской Федерации, с законодательными (представительными) органами государственной власти субъектов Российской Федерации, с представительными органами власти местного самоуправления, со средствами массовой информации.</w:t>
      </w:r>
    </w:p>
    <w:p w:rsidR="00750551" w:rsidRDefault="00EB2253" w:rsidP="0082501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750551">
        <w:rPr>
          <w:rFonts w:ascii="Times New Roman" w:eastAsia="Calibri" w:hAnsi="Times New Roman" w:cs="Times New Roman"/>
          <w:sz w:val="26"/>
          <w:szCs w:val="26"/>
        </w:rPr>
        <w:tab/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Сотрудники организационного </w:t>
      </w:r>
      <w:r w:rsidR="00750551">
        <w:rPr>
          <w:rFonts w:ascii="Times New Roman" w:eastAsia="Calibri" w:hAnsi="Times New Roman" w:cs="Times New Roman"/>
          <w:sz w:val="26"/>
          <w:szCs w:val="26"/>
        </w:rPr>
        <w:t xml:space="preserve">и юридического </w:t>
      </w:r>
      <w:r w:rsidRPr="00825012">
        <w:rPr>
          <w:rFonts w:ascii="Times New Roman" w:eastAsia="Calibri" w:hAnsi="Times New Roman" w:cs="Times New Roman"/>
          <w:sz w:val="26"/>
          <w:szCs w:val="26"/>
        </w:rPr>
        <w:t>отдел</w:t>
      </w:r>
      <w:r w:rsidR="00750551">
        <w:rPr>
          <w:rFonts w:ascii="Times New Roman" w:eastAsia="Calibri" w:hAnsi="Times New Roman" w:cs="Times New Roman"/>
          <w:sz w:val="26"/>
          <w:szCs w:val="26"/>
        </w:rPr>
        <w:t>ов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аппарата Думы </w:t>
      </w:r>
      <w:r w:rsidR="00750551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обеспечили проведение </w:t>
      </w:r>
      <w:r w:rsidR="00750551">
        <w:rPr>
          <w:rFonts w:ascii="Times New Roman" w:eastAsia="Calibri" w:hAnsi="Times New Roman" w:cs="Times New Roman"/>
          <w:sz w:val="26"/>
          <w:szCs w:val="26"/>
        </w:rPr>
        <w:t>11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заседаний Думы</w:t>
      </w:r>
      <w:r w:rsidR="002F38B1">
        <w:rPr>
          <w:rFonts w:ascii="Times New Roman" w:eastAsia="Calibri" w:hAnsi="Times New Roman" w:cs="Times New Roman"/>
          <w:sz w:val="26"/>
          <w:szCs w:val="26"/>
        </w:rPr>
        <w:t xml:space="preserve"> (принято 146 решений)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50551">
        <w:rPr>
          <w:rFonts w:ascii="Times New Roman" w:eastAsia="Calibri" w:hAnsi="Times New Roman" w:cs="Times New Roman"/>
          <w:sz w:val="26"/>
          <w:szCs w:val="26"/>
        </w:rPr>
        <w:t>4</w:t>
      </w:r>
      <w:r w:rsidR="004F6B5C">
        <w:rPr>
          <w:rFonts w:ascii="Times New Roman" w:eastAsia="Calibri" w:hAnsi="Times New Roman" w:cs="Times New Roman"/>
          <w:sz w:val="26"/>
          <w:szCs w:val="26"/>
        </w:rPr>
        <w:t>7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 заседаний постоянных комиссий</w:t>
      </w:r>
      <w:r w:rsidR="002F38B1">
        <w:rPr>
          <w:rFonts w:ascii="Times New Roman" w:eastAsia="Calibri" w:hAnsi="Times New Roman" w:cs="Times New Roman"/>
          <w:sz w:val="26"/>
          <w:szCs w:val="26"/>
        </w:rPr>
        <w:t xml:space="preserve"> (принято</w:t>
      </w:r>
      <w:r w:rsidR="004F6B5C">
        <w:rPr>
          <w:rFonts w:ascii="Times New Roman" w:eastAsia="Calibri" w:hAnsi="Times New Roman" w:cs="Times New Roman"/>
          <w:sz w:val="26"/>
          <w:szCs w:val="26"/>
        </w:rPr>
        <w:t xml:space="preserve"> более</w:t>
      </w:r>
      <w:r w:rsidR="002F38B1">
        <w:rPr>
          <w:rFonts w:ascii="Times New Roman" w:eastAsia="Calibri" w:hAnsi="Times New Roman" w:cs="Times New Roman"/>
          <w:sz w:val="26"/>
          <w:szCs w:val="26"/>
        </w:rPr>
        <w:t xml:space="preserve"> 250 решений)</w:t>
      </w:r>
      <w:r w:rsidRPr="00825012">
        <w:rPr>
          <w:rFonts w:ascii="Times New Roman" w:eastAsia="Calibri" w:hAnsi="Times New Roman" w:cs="Times New Roman"/>
          <w:sz w:val="26"/>
          <w:szCs w:val="26"/>
        </w:rPr>
        <w:t>. В х</w:t>
      </w:r>
      <w:r w:rsidR="00F56D14">
        <w:rPr>
          <w:rFonts w:ascii="Times New Roman" w:eastAsia="Calibri" w:hAnsi="Times New Roman" w:cs="Times New Roman"/>
          <w:sz w:val="26"/>
          <w:szCs w:val="26"/>
        </w:rPr>
        <w:t xml:space="preserve">оде подготовки заседаний Думы, </w:t>
      </w:r>
      <w:r w:rsidRPr="00825012">
        <w:rPr>
          <w:rFonts w:ascii="Times New Roman" w:eastAsia="Calibri" w:hAnsi="Times New Roman" w:cs="Times New Roman"/>
          <w:sz w:val="26"/>
          <w:szCs w:val="26"/>
        </w:rPr>
        <w:t xml:space="preserve">заседаний комиссий специалистами </w:t>
      </w:r>
      <w:r w:rsidR="00750551">
        <w:rPr>
          <w:rFonts w:ascii="Times New Roman" w:eastAsia="Calibri" w:hAnsi="Times New Roman" w:cs="Times New Roman"/>
          <w:sz w:val="26"/>
          <w:szCs w:val="26"/>
        </w:rPr>
        <w:t xml:space="preserve">отделов готовятся заключения на представленные проекты решений Думы, </w:t>
      </w:r>
      <w:r w:rsidRPr="00825012">
        <w:rPr>
          <w:rFonts w:ascii="Times New Roman" w:eastAsia="Calibri" w:hAnsi="Times New Roman" w:cs="Times New Roman"/>
          <w:sz w:val="26"/>
          <w:szCs w:val="26"/>
        </w:rPr>
        <w:t>комплектуются пакеты документов согласно проектам повесток и направляют</w:t>
      </w:r>
      <w:r w:rsidR="00750551">
        <w:rPr>
          <w:rFonts w:ascii="Times New Roman" w:eastAsia="Calibri" w:hAnsi="Times New Roman" w:cs="Times New Roman"/>
          <w:sz w:val="26"/>
          <w:szCs w:val="26"/>
        </w:rPr>
        <w:t xml:space="preserve">ся электронной почтой депутатам. </w:t>
      </w:r>
      <w:r w:rsidRPr="00F56D14">
        <w:rPr>
          <w:rFonts w:ascii="Times New Roman" w:eastAsia="Calibri" w:hAnsi="Times New Roman" w:cs="Times New Roman"/>
          <w:sz w:val="26"/>
          <w:szCs w:val="26"/>
        </w:rPr>
        <w:t xml:space="preserve">Все заседания </w:t>
      </w:r>
      <w:r w:rsidR="00F56D14" w:rsidRPr="00F56D14">
        <w:rPr>
          <w:rFonts w:ascii="Times New Roman" w:eastAsia="Calibri" w:hAnsi="Times New Roman" w:cs="Times New Roman"/>
          <w:sz w:val="26"/>
          <w:szCs w:val="26"/>
        </w:rPr>
        <w:t xml:space="preserve">Думы </w:t>
      </w:r>
      <w:r w:rsidRPr="00F56D14">
        <w:rPr>
          <w:rFonts w:ascii="Times New Roman" w:eastAsia="Calibri" w:hAnsi="Times New Roman" w:cs="Times New Roman"/>
          <w:sz w:val="26"/>
          <w:szCs w:val="26"/>
        </w:rPr>
        <w:t xml:space="preserve">оформляются </w:t>
      </w:r>
      <w:r w:rsidR="00F56D14" w:rsidRPr="00F56D14">
        <w:rPr>
          <w:rFonts w:ascii="Times New Roman" w:eastAsia="Calibri" w:hAnsi="Times New Roman" w:cs="Times New Roman"/>
          <w:sz w:val="26"/>
          <w:szCs w:val="26"/>
        </w:rPr>
        <w:t xml:space="preserve">соответствующими </w:t>
      </w:r>
      <w:r w:rsidRPr="00F56D14">
        <w:rPr>
          <w:rFonts w:ascii="Times New Roman" w:eastAsia="Calibri" w:hAnsi="Times New Roman" w:cs="Times New Roman"/>
          <w:sz w:val="26"/>
          <w:szCs w:val="26"/>
        </w:rPr>
        <w:t xml:space="preserve">протоколами, заключениями, решениями Думы. </w:t>
      </w:r>
    </w:p>
    <w:p w:rsidR="00760B45" w:rsidRDefault="004F6B5C" w:rsidP="00760B4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В текущем периоде в структуре аппарата Думы произошло сокращение на одну штат</w:t>
      </w:r>
      <w:r w:rsidR="009C2BA0">
        <w:rPr>
          <w:rFonts w:ascii="Times New Roman" w:eastAsia="Calibri" w:hAnsi="Times New Roman" w:cs="Times New Roman"/>
          <w:sz w:val="26"/>
          <w:szCs w:val="26"/>
        </w:rPr>
        <w:t>ную</w:t>
      </w:r>
      <w:r w:rsidR="009C2BA0" w:rsidRPr="009C2B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2BA0">
        <w:rPr>
          <w:rFonts w:ascii="Times New Roman" w:eastAsia="Calibri" w:hAnsi="Times New Roman" w:cs="Times New Roman"/>
          <w:sz w:val="26"/>
          <w:szCs w:val="26"/>
        </w:rPr>
        <w:t>единицу</w:t>
      </w:r>
      <w:r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760B45" w:rsidRDefault="00760B45" w:rsidP="00760B45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0B45" w:rsidRDefault="00760B45" w:rsidP="00760B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Лесозаводского городского округа,</w:t>
      </w:r>
    </w:p>
    <w:p w:rsidR="00760B45" w:rsidRPr="00760B45" w:rsidRDefault="00760B45" w:rsidP="00760B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Думы                                                                                        О.Н. Павкин                                              </w:t>
      </w:r>
    </w:p>
    <w:p w:rsidR="00760B45" w:rsidRPr="00760B45" w:rsidRDefault="00760B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sectPr w:rsidR="00760B45" w:rsidRPr="00760B45" w:rsidSect="00A362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C6" w:rsidRDefault="004E7FC6" w:rsidP="00CC4EFD">
      <w:pPr>
        <w:spacing w:after="0" w:line="240" w:lineRule="auto"/>
      </w:pPr>
      <w:r>
        <w:separator/>
      </w:r>
    </w:p>
  </w:endnote>
  <w:endnote w:type="continuationSeparator" w:id="0">
    <w:p w:rsidR="004E7FC6" w:rsidRDefault="004E7FC6" w:rsidP="00CC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C6" w:rsidRDefault="004E7FC6" w:rsidP="00CC4EFD">
      <w:pPr>
        <w:spacing w:after="0" w:line="240" w:lineRule="auto"/>
      </w:pPr>
      <w:r>
        <w:separator/>
      </w:r>
    </w:p>
  </w:footnote>
  <w:footnote w:type="continuationSeparator" w:id="0">
    <w:p w:rsidR="004E7FC6" w:rsidRDefault="004E7FC6" w:rsidP="00CC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566349"/>
    </w:sdtPr>
    <w:sdtEndPr>
      <w:rPr>
        <w:rFonts w:ascii="Times New Roman" w:hAnsi="Times New Roman" w:cs="Times New Roman"/>
      </w:rPr>
    </w:sdtEndPr>
    <w:sdtContent>
      <w:p w:rsidR="00310300" w:rsidRPr="00CC4EFD" w:rsidRDefault="00310300">
        <w:pPr>
          <w:pStyle w:val="ab"/>
          <w:jc w:val="right"/>
          <w:rPr>
            <w:rFonts w:ascii="Times New Roman" w:hAnsi="Times New Roman" w:cs="Times New Roman"/>
          </w:rPr>
        </w:pPr>
        <w:r w:rsidRPr="00CC4EFD">
          <w:rPr>
            <w:rFonts w:ascii="Times New Roman" w:hAnsi="Times New Roman" w:cs="Times New Roman"/>
          </w:rPr>
          <w:fldChar w:fldCharType="begin"/>
        </w:r>
        <w:r w:rsidRPr="00CC4EFD">
          <w:rPr>
            <w:rFonts w:ascii="Times New Roman" w:hAnsi="Times New Roman" w:cs="Times New Roman"/>
          </w:rPr>
          <w:instrText>PAGE   \* MERGEFORMAT</w:instrText>
        </w:r>
        <w:r w:rsidRPr="00CC4EFD">
          <w:rPr>
            <w:rFonts w:ascii="Times New Roman" w:hAnsi="Times New Roman" w:cs="Times New Roman"/>
          </w:rPr>
          <w:fldChar w:fldCharType="separate"/>
        </w:r>
        <w:r w:rsidR="00076B65">
          <w:rPr>
            <w:rFonts w:ascii="Times New Roman" w:hAnsi="Times New Roman" w:cs="Times New Roman"/>
            <w:noProof/>
          </w:rPr>
          <w:t>4</w:t>
        </w:r>
        <w:r w:rsidRPr="00CC4EFD">
          <w:rPr>
            <w:rFonts w:ascii="Times New Roman" w:hAnsi="Times New Roman" w:cs="Times New Roman"/>
          </w:rPr>
          <w:fldChar w:fldCharType="end"/>
        </w:r>
      </w:p>
    </w:sdtContent>
  </w:sdt>
  <w:p w:rsidR="00310300" w:rsidRDefault="003103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7549"/>
    <w:multiLevelType w:val="multilevel"/>
    <w:tmpl w:val="8672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50170"/>
    <w:multiLevelType w:val="multilevel"/>
    <w:tmpl w:val="2BA4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47F61"/>
    <w:multiLevelType w:val="multilevel"/>
    <w:tmpl w:val="FED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B7FA3"/>
    <w:multiLevelType w:val="multilevel"/>
    <w:tmpl w:val="AC5A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45BF8"/>
    <w:multiLevelType w:val="hybridMultilevel"/>
    <w:tmpl w:val="252A044C"/>
    <w:lvl w:ilvl="0" w:tplc="117AC376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>
    <w:nsid w:val="609E4BA4"/>
    <w:multiLevelType w:val="multilevel"/>
    <w:tmpl w:val="22AC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A608C"/>
    <w:multiLevelType w:val="hybridMultilevel"/>
    <w:tmpl w:val="7E6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B1BAC"/>
    <w:multiLevelType w:val="hybridMultilevel"/>
    <w:tmpl w:val="E4C4F0B4"/>
    <w:lvl w:ilvl="0" w:tplc="8C9CAD4E">
      <w:start w:val="1"/>
      <w:numFmt w:val="decimal"/>
      <w:lvlText w:val="%1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6F0A12"/>
    <w:multiLevelType w:val="multilevel"/>
    <w:tmpl w:val="A6F0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A44CF"/>
    <w:multiLevelType w:val="hybridMultilevel"/>
    <w:tmpl w:val="E4C4F0B4"/>
    <w:lvl w:ilvl="0" w:tplc="8C9CAD4E">
      <w:start w:val="1"/>
      <w:numFmt w:val="decimal"/>
      <w:lvlText w:val="%1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04C61"/>
    <w:multiLevelType w:val="hybridMultilevel"/>
    <w:tmpl w:val="986E3D16"/>
    <w:lvl w:ilvl="0" w:tplc="E4E24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D7920"/>
    <w:rsid w:val="00000658"/>
    <w:rsid w:val="00000744"/>
    <w:rsid w:val="000007FE"/>
    <w:rsid w:val="0000109D"/>
    <w:rsid w:val="0000121B"/>
    <w:rsid w:val="00001862"/>
    <w:rsid w:val="00001912"/>
    <w:rsid w:val="0000369B"/>
    <w:rsid w:val="0000409B"/>
    <w:rsid w:val="0000456D"/>
    <w:rsid w:val="0000509A"/>
    <w:rsid w:val="00005321"/>
    <w:rsid w:val="000055F1"/>
    <w:rsid w:val="0000579C"/>
    <w:rsid w:val="0000587D"/>
    <w:rsid w:val="00006CF6"/>
    <w:rsid w:val="00006F8B"/>
    <w:rsid w:val="000074FE"/>
    <w:rsid w:val="00007B05"/>
    <w:rsid w:val="000101EE"/>
    <w:rsid w:val="00010377"/>
    <w:rsid w:val="0001054D"/>
    <w:rsid w:val="000115D1"/>
    <w:rsid w:val="00012A9E"/>
    <w:rsid w:val="000133E8"/>
    <w:rsid w:val="00014732"/>
    <w:rsid w:val="00014CB2"/>
    <w:rsid w:val="000159DF"/>
    <w:rsid w:val="0001797D"/>
    <w:rsid w:val="00017F82"/>
    <w:rsid w:val="00020A74"/>
    <w:rsid w:val="000212EB"/>
    <w:rsid w:val="000222CC"/>
    <w:rsid w:val="0002246A"/>
    <w:rsid w:val="00022842"/>
    <w:rsid w:val="00022CAF"/>
    <w:rsid w:val="0002430F"/>
    <w:rsid w:val="00024710"/>
    <w:rsid w:val="00025143"/>
    <w:rsid w:val="00025411"/>
    <w:rsid w:val="000255BF"/>
    <w:rsid w:val="00025967"/>
    <w:rsid w:val="0002644B"/>
    <w:rsid w:val="00026B3B"/>
    <w:rsid w:val="000305E2"/>
    <w:rsid w:val="000312D1"/>
    <w:rsid w:val="000320B8"/>
    <w:rsid w:val="00032278"/>
    <w:rsid w:val="000324F6"/>
    <w:rsid w:val="0003320F"/>
    <w:rsid w:val="00034379"/>
    <w:rsid w:val="000344BE"/>
    <w:rsid w:val="000345E5"/>
    <w:rsid w:val="00034A74"/>
    <w:rsid w:val="00034D11"/>
    <w:rsid w:val="00036BDB"/>
    <w:rsid w:val="0003705E"/>
    <w:rsid w:val="00037517"/>
    <w:rsid w:val="000407C1"/>
    <w:rsid w:val="00041518"/>
    <w:rsid w:val="00042794"/>
    <w:rsid w:val="00043DDC"/>
    <w:rsid w:val="00043E9F"/>
    <w:rsid w:val="00043F00"/>
    <w:rsid w:val="00043F36"/>
    <w:rsid w:val="000445F4"/>
    <w:rsid w:val="00044BFC"/>
    <w:rsid w:val="000453AB"/>
    <w:rsid w:val="0005026C"/>
    <w:rsid w:val="00050AE5"/>
    <w:rsid w:val="00050C4C"/>
    <w:rsid w:val="000514F2"/>
    <w:rsid w:val="00051695"/>
    <w:rsid w:val="0005184B"/>
    <w:rsid w:val="000527C3"/>
    <w:rsid w:val="00052997"/>
    <w:rsid w:val="00055709"/>
    <w:rsid w:val="00056C83"/>
    <w:rsid w:val="00056DF9"/>
    <w:rsid w:val="00056E28"/>
    <w:rsid w:val="000572D0"/>
    <w:rsid w:val="000573DF"/>
    <w:rsid w:val="00057C83"/>
    <w:rsid w:val="00060B88"/>
    <w:rsid w:val="000610A8"/>
    <w:rsid w:val="0006119A"/>
    <w:rsid w:val="000622AC"/>
    <w:rsid w:val="00062BF5"/>
    <w:rsid w:val="0006350A"/>
    <w:rsid w:val="0006359D"/>
    <w:rsid w:val="00063F91"/>
    <w:rsid w:val="00065091"/>
    <w:rsid w:val="00067A56"/>
    <w:rsid w:val="00070214"/>
    <w:rsid w:val="00070704"/>
    <w:rsid w:val="000725B5"/>
    <w:rsid w:val="000726C7"/>
    <w:rsid w:val="0007364F"/>
    <w:rsid w:val="00074943"/>
    <w:rsid w:val="00075278"/>
    <w:rsid w:val="00076B65"/>
    <w:rsid w:val="000776A2"/>
    <w:rsid w:val="00077CAC"/>
    <w:rsid w:val="00077D7C"/>
    <w:rsid w:val="00080B94"/>
    <w:rsid w:val="00080BBB"/>
    <w:rsid w:val="00080EC4"/>
    <w:rsid w:val="0008233D"/>
    <w:rsid w:val="000823D0"/>
    <w:rsid w:val="000827CA"/>
    <w:rsid w:val="00082C94"/>
    <w:rsid w:val="00082EC2"/>
    <w:rsid w:val="00082FAD"/>
    <w:rsid w:val="000830F3"/>
    <w:rsid w:val="00083FCE"/>
    <w:rsid w:val="000840DD"/>
    <w:rsid w:val="00084817"/>
    <w:rsid w:val="00087433"/>
    <w:rsid w:val="00087BA4"/>
    <w:rsid w:val="00087F26"/>
    <w:rsid w:val="00090031"/>
    <w:rsid w:val="00090F3B"/>
    <w:rsid w:val="000918E7"/>
    <w:rsid w:val="00091ED7"/>
    <w:rsid w:val="0009200C"/>
    <w:rsid w:val="000925EB"/>
    <w:rsid w:val="00092900"/>
    <w:rsid w:val="00092A08"/>
    <w:rsid w:val="000935D6"/>
    <w:rsid w:val="00094E77"/>
    <w:rsid w:val="00095C04"/>
    <w:rsid w:val="00095C31"/>
    <w:rsid w:val="00095CA8"/>
    <w:rsid w:val="000961E8"/>
    <w:rsid w:val="00096FBC"/>
    <w:rsid w:val="0009749F"/>
    <w:rsid w:val="000A08FB"/>
    <w:rsid w:val="000A236A"/>
    <w:rsid w:val="000A2F3A"/>
    <w:rsid w:val="000A4329"/>
    <w:rsid w:val="000A59F5"/>
    <w:rsid w:val="000A5A62"/>
    <w:rsid w:val="000A68FE"/>
    <w:rsid w:val="000A7154"/>
    <w:rsid w:val="000A7291"/>
    <w:rsid w:val="000A7EFF"/>
    <w:rsid w:val="000B0B8F"/>
    <w:rsid w:val="000B3FD7"/>
    <w:rsid w:val="000B4621"/>
    <w:rsid w:val="000B4E74"/>
    <w:rsid w:val="000B4F22"/>
    <w:rsid w:val="000B4F62"/>
    <w:rsid w:val="000B663A"/>
    <w:rsid w:val="000B6E8D"/>
    <w:rsid w:val="000C0A9B"/>
    <w:rsid w:val="000C0B7C"/>
    <w:rsid w:val="000C0C0A"/>
    <w:rsid w:val="000C12BF"/>
    <w:rsid w:val="000C1484"/>
    <w:rsid w:val="000C1AA1"/>
    <w:rsid w:val="000C203F"/>
    <w:rsid w:val="000C2B5D"/>
    <w:rsid w:val="000C2C55"/>
    <w:rsid w:val="000C4090"/>
    <w:rsid w:val="000C51F2"/>
    <w:rsid w:val="000C53B2"/>
    <w:rsid w:val="000C5A02"/>
    <w:rsid w:val="000C7A68"/>
    <w:rsid w:val="000D0041"/>
    <w:rsid w:val="000D014A"/>
    <w:rsid w:val="000D222A"/>
    <w:rsid w:val="000D280C"/>
    <w:rsid w:val="000D28EF"/>
    <w:rsid w:val="000D2AD3"/>
    <w:rsid w:val="000D2BAD"/>
    <w:rsid w:val="000D2BB1"/>
    <w:rsid w:val="000D2E83"/>
    <w:rsid w:val="000D3F73"/>
    <w:rsid w:val="000D4118"/>
    <w:rsid w:val="000D41E6"/>
    <w:rsid w:val="000D45A4"/>
    <w:rsid w:val="000D4687"/>
    <w:rsid w:val="000D4DC5"/>
    <w:rsid w:val="000D5749"/>
    <w:rsid w:val="000D68DE"/>
    <w:rsid w:val="000D6A2E"/>
    <w:rsid w:val="000D6F81"/>
    <w:rsid w:val="000D7013"/>
    <w:rsid w:val="000D7356"/>
    <w:rsid w:val="000D7676"/>
    <w:rsid w:val="000D7D46"/>
    <w:rsid w:val="000E01F5"/>
    <w:rsid w:val="000E0238"/>
    <w:rsid w:val="000E052D"/>
    <w:rsid w:val="000E0C0F"/>
    <w:rsid w:val="000E0C71"/>
    <w:rsid w:val="000E195C"/>
    <w:rsid w:val="000E23C6"/>
    <w:rsid w:val="000E363A"/>
    <w:rsid w:val="000E3911"/>
    <w:rsid w:val="000E5ACA"/>
    <w:rsid w:val="000E6195"/>
    <w:rsid w:val="000E7E5E"/>
    <w:rsid w:val="000E7ED2"/>
    <w:rsid w:val="000E7FB2"/>
    <w:rsid w:val="000F1400"/>
    <w:rsid w:val="000F1941"/>
    <w:rsid w:val="000F2EF7"/>
    <w:rsid w:val="000F3725"/>
    <w:rsid w:val="000F38CB"/>
    <w:rsid w:val="000F3CEF"/>
    <w:rsid w:val="000F42E6"/>
    <w:rsid w:val="000F4AD8"/>
    <w:rsid w:val="000F56D9"/>
    <w:rsid w:val="000F5756"/>
    <w:rsid w:val="000F577A"/>
    <w:rsid w:val="000F620E"/>
    <w:rsid w:val="000F6DF6"/>
    <w:rsid w:val="000F75FE"/>
    <w:rsid w:val="000F7EA0"/>
    <w:rsid w:val="000F7EF2"/>
    <w:rsid w:val="0010036D"/>
    <w:rsid w:val="00101BEC"/>
    <w:rsid w:val="00103067"/>
    <w:rsid w:val="00103A38"/>
    <w:rsid w:val="00103D60"/>
    <w:rsid w:val="00104940"/>
    <w:rsid w:val="001051C3"/>
    <w:rsid w:val="0010546D"/>
    <w:rsid w:val="00105E15"/>
    <w:rsid w:val="00106828"/>
    <w:rsid w:val="00107A9F"/>
    <w:rsid w:val="00110157"/>
    <w:rsid w:val="001105EB"/>
    <w:rsid w:val="00111857"/>
    <w:rsid w:val="00112519"/>
    <w:rsid w:val="00112CF2"/>
    <w:rsid w:val="00112E79"/>
    <w:rsid w:val="001146EB"/>
    <w:rsid w:val="00115475"/>
    <w:rsid w:val="001156F2"/>
    <w:rsid w:val="001157A4"/>
    <w:rsid w:val="00115E04"/>
    <w:rsid w:val="0011604B"/>
    <w:rsid w:val="00116ABE"/>
    <w:rsid w:val="00120A15"/>
    <w:rsid w:val="001213CB"/>
    <w:rsid w:val="00121A67"/>
    <w:rsid w:val="001229E8"/>
    <w:rsid w:val="00122C25"/>
    <w:rsid w:val="00123234"/>
    <w:rsid w:val="0012401C"/>
    <w:rsid w:val="00124BB7"/>
    <w:rsid w:val="00125B01"/>
    <w:rsid w:val="00125B63"/>
    <w:rsid w:val="001269FF"/>
    <w:rsid w:val="0013028C"/>
    <w:rsid w:val="001302F5"/>
    <w:rsid w:val="00130409"/>
    <w:rsid w:val="0013197C"/>
    <w:rsid w:val="0013199C"/>
    <w:rsid w:val="00131B63"/>
    <w:rsid w:val="001321D4"/>
    <w:rsid w:val="00132212"/>
    <w:rsid w:val="00134754"/>
    <w:rsid w:val="00135173"/>
    <w:rsid w:val="001352A4"/>
    <w:rsid w:val="0013541D"/>
    <w:rsid w:val="00137D50"/>
    <w:rsid w:val="00140296"/>
    <w:rsid w:val="001406EB"/>
    <w:rsid w:val="00140855"/>
    <w:rsid w:val="00140BD1"/>
    <w:rsid w:val="00140BE6"/>
    <w:rsid w:val="00141022"/>
    <w:rsid w:val="00142061"/>
    <w:rsid w:val="00142A89"/>
    <w:rsid w:val="00143923"/>
    <w:rsid w:val="001446EE"/>
    <w:rsid w:val="00145102"/>
    <w:rsid w:val="00145261"/>
    <w:rsid w:val="0014547E"/>
    <w:rsid w:val="00145756"/>
    <w:rsid w:val="00146405"/>
    <w:rsid w:val="00146782"/>
    <w:rsid w:val="00146A65"/>
    <w:rsid w:val="00146FB7"/>
    <w:rsid w:val="00147C69"/>
    <w:rsid w:val="00147DE6"/>
    <w:rsid w:val="0015065F"/>
    <w:rsid w:val="00151EDC"/>
    <w:rsid w:val="00151F60"/>
    <w:rsid w:val="001527C1"/>
    <w:rsid w:val="0015285A"/>
    <w:rsid w:val="00154AC6"/>
    <w:rsid w:val="00157363"/>
    <w:rsid w:val="001606C9"/>
    <w:rsid w:val="00160D28"/>
    <w:rsid w:val="001613B7"/>
    <w:rsid w:val="00162606"/>
    <w:rsid w:val="00162779"/>
    <w:rsid w:val="00163972"/>
    <w:rsid w:val="001645B0"/>
    <w:rsid w:val="001646D0"/>
    <w:rsid w:val="0016553B"/>
    <w:rsid w:val="0016577C"/>
    <w:rsid w:val="00166BCC"/>
    <w:rsid w:val="00166CB4"/>
    <w:rsid w:val="001671A8"/>
    <w:rsid w:val="0016799E"/>
    <w:rsid w:val="00167B57"/>
    <w:rsid w:val="00167F9C"/>
    <w:rsid w:val="001702FE"/>
    <w:rsid w:val="00170C83"/>
    <w:rsid w:val="00171DF9"/>
    <w:rsid w:val="00172413"/>
    <w:rsid w:val="00172B4C"/>
    <w:rsid w:val="00172E32"/>
    <w:rsid w:val="001748FE"/>
    <w:rsid w:val="00174A8C"/>
    <w:rsid w:val="001756D4"/>
    <w:rsid w:val="0017606B"/>
    <w:rsid w:val="00176603"/>
    <w:rsid w:val="0017690E"/>
    <w:rsid w:val="001772AF"/>
    <w:rsid w:val="00177BAC"/>
    <w:rsid w:val="00177D78"/>
    <w:rsid w:val="00180260"/>
    <w:rsid w:val="0018061F"/>
    <w:rsid w:val="001806E0"/>
    <w:rsid w:val="0018161D"/>
    <w:rsid w:val="00181CD2"/>
    <w:rsid w:val="00182079"/>
    <w:rsid w:val="00182C83"/>
    <w:rsid w:val="0018338A"/>
    <w:rsid w:val="0018395B"/>
    <w:rsid w:val="001848D9"/>
    <w:rsid w:val="00184E2C"/>
    <w:rsid w:val="001852C5"/>
    <w:rsid w:val="00185DCD"/>
    <w:rsid w:val="00186585"/>
    <w:rsid w:val="00186633"/>
    <w:rsid w:val="00186A36"/>
    <w:rsid w:val="00187D86"/>
    <w:rsid w:val="00187E5F"/>
    <w:rsid w:val="00190F8A"/>
    <w:rsid w:val="001912C5"/>
    <w:rsid w:val="00191375"/>
    <w:rsid w:val="0019215A"/>
    <w:rsid w:val="00193446"/>
    <w:rsid w:val="0019446B"/>
    <w:rsid w:val="0019644B"/>
    <w:rsid w:val="00196AE1"/>
    <w:rsid w:val="00196EBF"/>
    <w:rsid w:val="0019706D"/>
    <w:rsid w:val="00197871"/>
    <w:rsid w:val="00197969"/>
    <w:rsid w:val="00197CDC"/>
    <w:rsid w:val="001A0144"/>
    <w:rsid w:val="001A1639"/>
    <w:rsid w:val="001A18A0"/>
    <w:rsid w:val="001A18CB"/>
    <w:rsid w:val="001A2D8A"/>
    <w:rsid w:val="001A3903"/>
    <w:rsid w:val="001A402E"/>
    <w:rsid w:val="001A4245"/>
    <w:rsid w:val="001A47CE"/>
    <w:rsid w:val="001A50B9"/>
    <w:rsid w:val="001A6E75"/>
    <w:rsid w:val="001A6FD6"/>
    <w:rsid w:val="001A7041"/>
    <w:rsid w:val="001B04C6"/>
    <w:rsid w:val="001B1296"/>
    <w:rsid w:val="001B37C4"/>
    <w:rsid w:val="001B385D"/>
    <w:rsid w:val="001B4275"/>
    <w:rsid w:val="001B4351"/>
    <w:rsid w:val="001B43D3"/>
    <w:rsid w:val="001B499F"/>
    <w:rsid w:val="001B4B0A"/>
    <w:rsid w:val="001B5169"/>
    <w:rsid w:val="001B70F7"/>
    <w:rsid w:val="001B7498"/>
    <w:rsid w:val="001B75AA"/>
    <w:rsid w:val="001B7D0A"/>
    <w:rsid w:val="001C08F3"/>
    <w:rsid w:val="001C0F9D"/>
    <w:rsid w:val="001C104B"/>
    <w:rsid w:val="001C4F4D"/>
    <w:rsid w:val="001C5497"/>
    <w:rsid w:val="001C56D8"/>
    <w:rsid w:val="001C5B66"/>
    <w:rsid w:val="001C5EB3"/>
    <w:rsid w:val="001C61EA"/>
    <w:rsid w:val="001C6590"/>
    <w:rsid w:val="001C7C7B"/>
    <w:rsid w:val="001D0D0B"/>
    <w:rsid w:val="001D1AEE"/>
    <w:rsid w:val="001D1F67"/>
    <w:rsid w:val="001D35BF"/>
    <w:rsid w:val="001D370F"/>
    <w:rsid w:val="001D3C08"/>
    <w:rsid w:val="001D5278"/>
    <w:rsid w:val="001D5319"/>
    <w:rsid w:val="001D5765"/>
    <w:rsid w:val="001D6313"/>
    <w:rsid w:val="001D6918"/>
    <w:rsid w:val="001D735C"/>
    <w:rsid w:val="001E4996"/>
    <w:rsid w:val="001E4DFA"/>
    <w:rsid w:val="001E6C38"/>
    <w:rsid w:val="001E7499"/>
    <w:rsid w:val="001E7609"/>
    <w:rsid w:val="001E77A8"/>
    <w:rsid w:val="001F0ACB"/>
    <w:rsid w:val="001F158F"/>
    <w:rsid w:val="001F45BA"/>
    <w:rsid w:val="001F4FA8"/>
    <w:rsid w:val="001F5820"/>
    <w:rsid w:val="001F58DC"/>
    <w:rsid w:val="001F5C5B"/>
    <w:rsid w:val="001F6BCF"/>
    <w:rsid w:val="001F7496"/>
    <w:rsid w:val="002006AA"/>
    <w:rsid w:val="00201ABC"/>
    <w:rsid w:val="002037CC"/>
    <w:rsid w:val="0020389F"/>
    <w:rsid w:val="00205C88"/>
    <w:rsid w:val="00206D4D"/>
    <w:rsid w:val="00210A25"/>
    <w:rsid w:val="0021103B"/>
    <w:rsid w:val="00212A86"/>
    <w:rsid w:val="00212ADA"/>
    <w:rsid w:val="00212B6A"/>
    <w:rsid w:val="00213349"/>
    <w:rsid w:val="00215680"/>
    <w:rsid w:val="002169DC"/>
    <w:rsid w:val="0022003C"/>
    <w:rsid w:val="002204B8"/>
    <w:rsid w:val="00220798"/>
    <w:rsid w:val="002212E7"/>
    <w:rsid w:val="00221311"/>
    <w:rsid w:val="00221376"/>
    <w:rsid w:val="002218F2"/>
    <w:rsid w:val="00222618"/>
    <w:rsid w:val="0022309E"/>
    <w:rsid w:val="00223A03"/>
    <w:rsid w:val="00223E77"/>
    <w:rsid w:val="0022684E"/>
    <w:rsid w:val="00227011"/>
    <w:rsid w:val="002277D8"/>
    <w:rsid w:val="002279DF"/>
    <w:rsid w:val="00230F56"/>
    <w:rsid w:val="002311DA"/>
    <w:rsid w:val="00231AFD"/>
    <w:rsid w:val="0023343E"/>
    <w:rsid w:val="002334C6"/>
    <w:rsid w:val="002341CA"/>
    <w:rsid w:val="00234311"/>
    <w:rsid w:val="00234337"/>
    <w:rsid w:val="00234DBC"/>
    <w:rsid w:val="00236DE7"/>
    <w:rsid w:val="002375B8"/>
    <w:rsid w:val="00240CC3"/>
    <w:rsid w:val="00241808"/>
    <w:rsid w:val="00242A7C"/>
    <w:rsid w:val="002438B7"/>
    <w:rsid w:val="002441AA"/>
    <w:rsid w:val="00244302"/>
    <w:rsid w:val="00244C05"/>
    <w:rsid w:val="00246127"/>
    <w:rsid w:val="00246A0F"/>
    <w:rsid w:val="00250D75"/>
    <w:rsid w:val="00250EA3"/>
    <w:rsid w:val="0025110F"/>
    <w:rsid w:val="00251874"/>
    <w:rsid w:val="00253D23"/>
    <w:rsid w:val="002549B0"/>
    <w:rsid w:val="0025555C"/>
    <w:rsid w:val="00255769"/>
    <w:rsid w:val="00256AFC"/>
    <w:rsid w:val="0025713E"/>
    <w:rsid w:val="00257A5B"/>
    <w:rsid w:val="00257EEC"/>
    <w:rsid w:val="0026053E"/>
    <w:rsid w:val="002607FE"/>
    <w:rsid w:val="00260E7A"/>
    <w:rsid w:val="00260EC5"/>
    <w:rsid w:val="00261A8D"/>
    <w:rsid w:val="00261F33"/>
    <w:rsid w:val="0026222A"/>
    <w:rsid w:val="0026242B"/>
    <w:rsid w:val="002633AD"/>
    <w:rsid w:val="002637A6"/>
    <w:rsid w:val="0026399B"/>
    <w:rsid w:val="00263A80"/>
    <w:rsid w:val="00263CDA"/>
    <w:rsid w:val="00264F97"/>
    <w:rsid w:val="002651BF"/>
    <w:rsid w:val="002651C1"/>
    <w:rsid w:val="00265C34"/>
    <w:rsid w:val="00265F4C"/>
    <w:rsid w:val="0026651D"/>
    <w:rsid w:val="00267807"/>
    <w:rsid w:val="00271DBE"/>
    <w:rsid w:val="00271E55"/>
    <w:rsid w:val="002723AC"/>
    <w:rsid w:val="002729CB"/>
    <w:rsid w:val="00272D2B"/>
    <w:rsid w:val="002737D9"/>
    <w:rsid w:val="00274BC8"/>
    <w:rsid w:val="00274FAD"/>
    <w:rsid w:val="002758D3"/>
    <w:rsid w:val="00275E1C"/>
    <w:rsid w:val="002760F4"/>
    <w:rsid w:val="00281A7D"/>
    <w:rsid w:val="00282C96"/>
    <w:rsid w:val="00282CD0"/>
    <w:rsid w:val="00282FC5"/>
    <w:rsid w:val="0028512E"/>
    <w:rsid w:val="00285551"/>
    <w:rsid w:val="0028592F"/>
    <w:rsid w:val="002865D8"/>
    <w:rsid w:val="00286F85"/>
    <w:rsid w:val="00286F8E"/>
    <w:rsid w:val="0028746B"/>
    <w:rsid w:val="00287757"/>
    <w:rsid w:val="00287D45"/>
    <w:rsid w:val="00290109"/>
    <w:rsid w:val="002905D6"/>
    <w:rsid w:val="002907D8"/>
    <w:rsid w:val="00290EBE"/>
    <w:rsid w:val="00290F28"/>
    <w:rsid w:val="0029191D"/>
    <w:rsid w:val="00292397"/>
    <w:rsid w:val="00293D18"/>
    <w:rsid w:val="00293D5C"/>
    <w:rsid w:val="00293E0A"/>
    <w:rsid w:val="002953BA"/>
    <w:rsid w:val="0029548F"/>
    <w:rsid w:val="002954A6"/>
    <w:rsid w:val="0029567B"/>
    <w:rsid w:val="002976FE"/>
    <w:rsid w:val="002A0ADE"/>
    <w:rsid w:val="002A1BC3"/>
    <w:rsid w:val="002A1F6D"/>
    <w:rsid w:val="002A22F5"/>
    <w:rsid w:val="002A2E9D"/>
    <w:rsid w:val="002A5E40"/>
    <w:rsid w:val="002A6EA6"/>
    <w:rsid w:val="002A79D7"/>
    <w:rsid w:val="002A79DF"/>
    <w:rsid w:val="002B0D29"/>
    <w:rsid w:val="002B1725"/>
    <w:rsid w:val="002B4680"/>
    <w:rsid w:val="002B5F04"/>
    <w:rsid w:val="002B6434"/>
    <w:rsid w:val="002B655E"/>
    <w:rsid w:val="002B78A9"/>
    <w:rsid w:val="002C064E"/>
    <w:rsid w:val="002C0774"/>
    <w:rsid w:val="002C0A6B"/>
    <w:rsid w:val="002C0FFA"/>
    <w:rsid w:val="002C1846"/>
    <w:rsid w:val="002C1898"/>
    <w:rsid w:val="002C1ED7"/>
    <w:rsid w:val="002C2231"/>
    <w:rsid w:val="002C26D0"/>
    <w:rsid w:val="002C2D27"/>
    <w:rsid w:val="002C2F9E"/>
    <w:rsid w:val="002C3896"/>
    <w:rsid w:val="002C3DC0"/>
    <w:rsid w:val="002C41F4"/>
    <w:rsid w:val="002C41F5"/>
    <w:rsid w:val="002C4501"/>
    <w:rsid w:val="002C4CAE"/>
    <w:rsid w:val="002C5F4A"/>
    <w:rsid w:val="002C606C"/>
    <w:rsid w:val="002C6F8F"/>
    <w:rsid w:val="002C73EB"/>
    <w:rsid w:val="002C760B"/>
    <w:rsid w:val="002C77A5"/>
    <w:rsid w:val="002D05F1"/>
    <w:rsid w:val="002D0F0A"/>
    <w:rsid w:val="002D1637"/>
    <w:rsid w:val="002D2280"/>
    <w:rsid w:val="002D3BA9"/>
    <w:rsid w:val="002D4884"/>
    <w:rsid w:val="002D4B4E"/>
    <w:rsid w:val="002D5B4D"/>
    <w:rsid w:val="002D5DA5"/>
    <w:rsid w:val="002D5E0C"/>
    <w:rsid w:val="002D6C8C"/>
    <w:rsid w:val="002D7416"/>
    <w:rsid w:val="002E0144"/>
    <w:rsid w:val="002E02DB"/>
    <w:rsid w:val="002E07B7"/>
    <w:rsid w:val="002E0967"/>
    <w:rsid w:val="002E1797"/>
    <w:rsid w:val="002E1BA0"/>
    <w:rsid w:val="002E2157"/>
    <w:rsid w:val="002E2C18"/>
    <w:rsid w:val="002E56D4"/>
    <w:rsid w:val="002E5D86"/>
    <w:rsid w:val="002E6058"/>
    <w:rsid w:val="002E6B73"/>
    <w:rsid w:val="002E7A7F"/>
    <w:rsid w:val="002E7E30"/>
    <w:rsid w:val="002F0E7B"/>
    <w:rsid w:val="002F1E93"/>
    <w:rsid w:val="002F322F"/>
    <w:rsid w:val="002F327B"/>
    <w:rsid w:val="002F370F"/>
    <w:rsid w:val="002F38B1"/>
    <w:rsid w:val="002F3D2E"/>
    <w:rsid w:val="002F47E0"/>
    <w:rsid w:val="002F5F75"/>
    <w:rsid w:val="002F7B31"/>
    <w:rsid w:val="002F7D24"/>
    <w:rsid w:val="00300ADD"/>
    <w:rsid w:val="00301133"/>
    <w:rsid w:val="003021DD"/>
    <w:rsid w:val="003034DE"/>
    <w:rsid w:val="003056A9"/>
    <w:rsid w:val="00305A53"/>
    <w:rsid w:val="00305D9A"/>
    <w:rsid w:val="003068B7"/>
    <w:rsid w:val="00306ABB"/>
    <w:rsid w:val="003100C3"/>
    <w:rsid w:val="00310300"/>
    <w:rsid w:val="003107F8"/>
    <w:rsid w:val="00310F67"/>
    <w:rsid w:val="0031153F"/>
    <w:rsid w:val="0031162B"/>
    <w:rsid w:val="003117C1"/>
    <w:rsid w:val="00312D16"/>
    <w:rsid w:val="00313BE3"/>
    <w:rsid w:val="00314986"/>
    <w:rsid w:val="0031732E"/>
    <w:rsid w:val="00317743"/>
    <w:rsid w:val="00317CD4"/>
    <w:rsid w:val="00321213"/>
    <w:rsid w:val="0032132B"/>
    <w:rsid w:val="00321F38"/>
    <w:rsid w:val="00322AC6"/>
    <w:rsid w:val="0032340D"/>
    <w:rsid w:val="00323D02"/>
    <w:rsid w:val="00324E23"/>
    <w:rsid w:val="00324F24"/>
    <w:rsid w:val="0032562A"/>
    <w:rsid w:val="0032615C"/>
    <w:rsid w:val="00326E3F"/>
    <w:rsid w:val="00330C71"/>
    <w:rsid w:val="003312CD"/>
    <w:rsid w:val="00331341"/>
    <w:rsid w:val="003313BA"/>
    <w:rsid w:val="00331BEF"/>
    <w:rsid w:val="003330B9"/>
    <w:rsid w:val="0033343F"/>
    <w:rsid w:val="00333737"/>
    <w:rsid w:val="00333C64"/>
    <w:rsid w:val="00333C7A"/>
    <w:rsid w:val="00333E00"/>
    <w:rsid w:val="00334277"/>
    <w:rsid w:val="00334706"/>
    <w:rsid w:val="00334863"/>
    <w:rsid w:val="00335513"/>
    <w:rsid w:val="00335646"/>
    <w:rsid w:val="00335F5A"/>
    <w:rsid w:val="00336485"/>
    <w:rsid w:val="00336728"/>
    <w:rsid w:val="00336FD5"/>
    <w:rsid w:val="00337EA2"/>
    <w:rsid w:val="003400B7"/>
    <w:rsid w:val="0034023F"/>
    <w:rsid w:val="00341E23"/>
    <w:rsid w:val="00342B3B"/>
    <w:rsid w:val="00342F68"/>
    <w:rsid w:val="00342FE9"/>
    <w:rsid w:val="0034322B"/>
    <w:rsid w:val="00343304"/>
    <w:rsid w:val="00343378"/>
    <w:rsid w:val="00343BC7"/>
    <w:rsid w:val="00344AB8"/>
    <w:rsid w:val="00345D1C"/>
    <w:rsid w:val="00345F4F"/>
    <w:rsid w:val="0034683F"/>
    <w:rsid w:val="00346E8F"/>
    <w:rsid w:val="003504A5"/>
    <w:rsid w:val="00350C98"/>
    <w:rsid w:val="00350F96"/>
    <w:rsid w:val="00351956"/>
    <w:rsid w:val="00351971"/>
    <w:rsid w:val="00351C8E"/>
    <w:rsid w:val="0035228F"/>
    <w:rsid w:val="00352B02"/>
    <w:rsid w:val="0035413E"/>
    <w:rsid w:val="0035583D"/>
    <w:rsid w:val="00355971"/>
    <w:rsid w:val="00355C36"/>
    <w:rsid w:val="00356FAF"/>
    <w:rsid w:val="00357D31"/>
    <w:rsid w:val="0036018F"/>
    <w:rsid w:val="0036049D"/>
    <w:rsid w:val="0036066D"/>
    <w:rsid w:val="00361AF1"/>
    <w:rsid w:val="00363782"/>
    <w:rsid w:val="003639E0"/>
    <w:rsid w:val="003651A5"/>
    <w:rsid w:val="00365386"/>
    <w:rsid w:val="0036563D"/>
    <w:rsid w:val="00366B69"/>
    <w:rsid w:val="00370C49"/>
    <w:rsid w:val="00371099"/>
    <w:rsid w:val="003712B5"/>
    <w:rsid w:val="00371473"/>
    <w:rsid w:val="003719D4"/>
    <w:rsid w:val="00371A07"/>
    <w:rsid w:val="0037234B"/>
    <w:rsid w:val="00372A50"/>
    <w:rsid w:val="003731C6"/>
    <w:rsid w:val="003753FE"/>
    <w:rsid w:val="0037580E"/>
    <w:rsid w:val="00375ED0"/>
    <w:rsid w:val="0037660A"/>
    <w:rsid w:val="00376DBA"/>
    <w:rsid w:val="003776E1"/>
    <w:rsid w:val="00377DE4"/>
    <w:rsid w:val="0038002A"/>
    <w:rsid w:val="00380674"/>
    <w:rsid w:val="00380BC4"/>
    <w:rsid w:val="00380D64"/>
    <w:rsid w:val="00380DC2"/>
    <w:rsid w:val="0038298F"/>
    <w:rsid w:val="00382C1B"/>
    <w:rsid w:val="00382C27"/>
    <w:rsid w:val="003835FD"/>
    <w:rsid w:val="00384383"/>
    <w:rsid w:val="0038445D"/>
    <w:rsid w:val="00384D31"/>
    <w:rsid w:val="003871C4"/>
    <w:rsid w:val="0038761F"/>
    <w:rsid w:val="0039035A"/>
    <w:rsid w:val="00390739"/>
    <w:rsid w:val="00391DC3"/>
    <w:rsid w:val="00391DE4"/>
    <w:rsid w:val="0039448D"/>
    <w:rsid w:val="00394AED"/>
    <w:rsid w:val="00394BD1"/>
    <w:rsid w:val="00395088"/>
    <w:rsid w:val="00395F42"/>
    <w:rsid w:val="003968BF"/>
    <w:rsid w:val="00396C4C"/>
    <w:rsid w:val="00397B3D"/>
    <w:rsid w:val="003A0496"/>
    <w:rsid w:val="003A0A2C"/>
    <w:rsid w:val="003A0A99"/>
    <w:rsid w:val="003A3C70"/>
    <w:rsid w:val="003A61CE"/>
    <w:rsid w:val="003A707B"/>
    <w:rsid w:val="003B042E"/>
    <w:rsid w:val="003B0780"/>
    <w:rsid w:val="003B0BFF"/>
    <w:rsid w:val="003B13D0"/>
    <w:rsid w:val="003B2023"/>
    <w:rsid w:val="003B32C6"/>
    <w:rsid w:val="003B3994"/>
    <w:rsid w:val="003B3B48"/>
    <w:rsid w:val="003B5624"/>
    <w:rsid w:val="003B5BC9"/>
    <w:rsid w:val="003B601E"/>
    <w:rsid w:val="003B7E0D"/>
    <w:rsid w:val="003C056A"/>
    <w:rsid w:val="003C2340"/>
    <w:rsid w:val="003C290F"/>
    <w:rsid w:val="003C2DA6"/>
    <w:rsid w:val="003C32D5"/>
    <w:rsid w:val="003C3977"/>
    <w:rsid w:val="003C4327"/>
    <w:rsid w:val="003C4691"/>
    <w:rsid w:val="003C4F23"/>
    <w:rsid w:val="003C528D"/>
    <w:rsid w:val="003C5488"/>
    <w:rsid w:val="003C5B81"/>
    <w:rsid w:val="003C70AE"/>
    <w:rsid w:val="003C770D"/>
    <w:rsid w:val="003C7BB3"/>
    <w:rsid w:val="003D0516"/>
    <w:rsid w:val="003D059B"/>
    <w:rsid w:val="003D084A"/>
    <w:rsid w:val="003D1695"/>
    <w:rsid w:val="003D19D8"/>
    <w:rsid w:val="003D2A9F"/>
    <w:rsid w:val="003D352A"/>
    <w:rsid w:val="003D3662"/>
    <w:rsid w:val="003D3D9B"/>
    <w:rsid w:val="003D3E7B"/>
    <w:rsid w:val="003D4490"/>
    <w:rsid w:val="003D4709"/>
    <w:rsid w:val="003D5287"/>
    <w:rsid w:val="003D5EF9"/>
    <w:rsid w:val="003D64E7"/>
    <w:rsid w:val="003D666C"/>
    <w:rsid w:val="003E0C0E"/>
    <w:rsid w:val="003E0E94"/>
    <w:rsid w:val="003E1B9F"/>
    <w:rsid w:val="003E1F68"/>
    <w:rsid w:val="003E2723"/>
    <w:rsid w:val="003E2A0F"/>
    <w:rsid w:val="003E2F55"/>
    <w:rsid w:val="003E2F9F"/>
    <w:rsid w:val="003E38DD"/>
    <w:rsid w:val="003E47B7"/>
    <w:rsid w:val="003E4AA2"/>
    <w:rsid w:val="003E5408"/>
    <w:rsid w:val="003E54BE"/>
    <w:rsid w:val="003E56A3"/>
    <w:rsid w:val="003E5C95"/>
    <w:rsid w:val="003E6B1F"/>
    <w:rsid w:val="003E742C"/>
    <w:rsid w:val="003F0402"/>
    <w:rsid w:val="003F04D6"/>
    <w:rsid w:val="003F135C"/>
    <w:rsid w:val="003F2600"/>
    <w:rsid w:val="003F4440"/>
    <w:rsid w:val="003F4E41"/>
    <w:rsid w:val="003F54A6"/>
    <w:rsid w:val="003F625F"/>
    <w:rsid w:val="003F637A"/>
    <w:rsid w:val="003F751F"/>
    <w:rsid w:val="003F7AF9"/>
    <w:rsid w:val="00400365"/>
    <w:rsid w:val="004023F0"/>
    <w:rsid w:val="004026EA"/>
    <w:rsid w:val="0040452A"/>
    <w:rsid w:val="004055E3"/>
    <w:rsid w:val="0040795D"/>
    <w:rsid w:val="004110D1"/>
    <w:rsid w:val="00411239"/>
    <w:rsid w:val="00412882"/>
    <w:rsid w:val="00413A61"/>
    <w:rsid w:val="00413AA3"/>
    <w:rsid w:val="00414145"/>
    <w:rsid w:val="004145C4"/>
    <w:rsid w:val="00415D9C"/>
    <w:rsid w:val="00415E1B"/>
    <w:rsid w:val="00416370"/>
    <w:rsid w:val="004173EE"/>
    <w:rsid w:val="00417555"/>
    <w:rsid w:val="00420738"/>
    <w:rsid w:val="00421E40"/>
    <w:rsid w:val="004220D1"/>
    <w:rsid w:val="00422B83"/>
    <w:rsid w:val="00422CFE"/>
    <w:rsid w:val="00423699"/>
    <w:rsid w:val="004245A4"/>
    <w:rsid w:val="0042542D"/>
    <w:rsid w:val="00426211"/>
    <w:rsid w:val="00426DC6"/>
    <w:rsid w:val="004276C2"/>
    <w:rsid w:val="00427806"/>
    <w:rsid w:val="0042780C"/>
    <w:rsid w:val="00427D84"/>
    <w:rsid w:val="00430AB9"/>
    <w:rsid w:val="0043100F"/>
    <w:rsid w:val="00431567"/>
    <w:rsid w:val="00432E06"/>
    <w:rsid w:val="004336F4"/>
    <w:rsid w:val="004338CE"/>
    <w:rsid w:val="004358A3"/>
    <w:rsid w:val="0043630B"/>
    <w:rsid w:val="00436960"/>
    <w:rsid w:val="00436C31"/>
    <w:rsid w:val="0043761A"/>
    <w:rsid w:val="00437B35"/>
    <w:rsid w:val="00437FE3"/>
    <w:rsid w:val="0044015A"/>
    <w:rsid w:val="00440985"/>
    <w:rsid w:val="00440CE0"/>
    <w:rsid w:val="00441EEF"/>
    <w:rsid w:val="00442938"/>
    <w:rsid w:val="00443040"/>
    <w:rsid w:val="00443685"/>
    <w:rsid w:val="00443832"/>
    <w:rsid w:val="00443D18"/>
    <w:rsid w:val="00444C10"/>
    <w:rsid w:val="00444DB3"/>
    <w:rsid w:val="004450B9"/>
    <w:rsid w:val="00445E1D"/>
    <w:rsid w:val="004477AE"/>
    <w:rsid w:val="00447EAF"/>
    <w:rsid w:val="0045014C"/>
    <w:rsid w:val="00450847"/>
    <w:rsid w:val="004512B3"/>
    <w:rsid w:val="00452779"/>
    <w:rsid w:val="00452909"/>
    <w:rsid w:val="00453E96"/>
    <w:rsid w:val="00454425"/>
    <w:rsid w:val="00455362"/>
    <w:rsid w:val="004553A9"/>
    <w:rsid w:val="004561F8"/>
    <w:rsid w:val="00456260"/>
    <w:rsid w:val="0045786F"/>
    <w:rsid w:val="004612ED"/>
    <w:rsid w:val="00461BFF"/>
    <w:rsid w:val="00462B28"/>
    <w:rsid w:val="00462E33"/>
    <w:rsid w:val="00464A70"/>
    <w:rsid w:val="004658B7"/>
    <w:rsid w:val="00465988"/>
    <w:rsid w:val="004667A6"/>
    <w:rsid w:val="00467294"/>
    <w:rsid w:val="004672E8"/>
    <w:rsid w:val="00467970"/>
    <w:rsid w:val="00467B10"/>
    <w:rsid w:val="0047074D"/>
    <w:rsid w:val="00470F5C"/>
    <w:rsid w:val="00471561"/>
    <w:rsid w:val="00471CD5"/>
    <w:rsid w:val="00471DBE"/>
    <w:rsid w:val="00471F89"/>
    <w:rsid w:val="00472482"/>
    <w:rsid w:val="00472A30"/>
    <w:rsid w:val="004736AD"/>
    <w:rsid w:val="004738E2"/>
    <w:rsid w:val="00473AF9"/>
    <w:rsid w:val="00473D7C"/>
    <w:rsid w:val="00474589"/>
    <w:rsid w:val="004745AB"/>
    <w:rsid w:val="00474854"/>
    <w:rsid w:val="0047648C"/>
    <w:rsid w:val="00477CAE"/>
    <w:rsid w:val="00477D5C"/>
    <w:rsid w:val="00480128"/>
    <w:rsid w:val="00480446"/>
    <w:rsid w:val="0048056F"/>
    <w:rsid w:val="00480F26"/>
    <w:rsid w:val="00482C41"/>
    <w:rsid w:val="0048434B"/>
    <w:rsid w:val="00484F3D"/>
    <w:rsid w:val="00485137"/>
    <w:rsid w:val="00485D23"/>
    <w:rsid w:val="00485E10"/>
    <w:rsid w:val="00485FDC"/>
    <w:rsid w:val="004877F3"/>
    <w:rsid w:val="00487D78"/>
    <w:rsid w:val="0049015B"/>
    <w:rsid w:val="004909B7"/>
    <w:rsid w:val="004916FC"/>
    <w:rsid w:val="0049209C"/>
    <w:rsid w:val="00493632"/>
    <w:rsid w:val="00493B5B"/>
    <w:rsid w:val="00493E6D"/>
    <w:rsid w:val="00494485"/>
    <w:rsid w:val="00494889"/>
    <w:rsid w:val="00497842"/>
    <w:rsid w:val="0049784E"/>
    <w:rsid w:val="004979E4"/>
    <w:rsid w:val="004A17B1"/>
    <w:rsid w:val="004A17EE"/>
    <w:rsid w:val="004A1F4D"/>
    <w:rsid w:val="004A39C7"/>
    <w:rsid w:val="004A4691"/>
    <w:rsid w:val="004A4827"/>
    <w:rsid w:val="004A4F7F"/>
    <w:rsid w:val="004A51A0"/>
    <w:rsid w:val="004A52D8"/>
    <w:rsid w:val="004A562D"/>
    <w:rsid w:val="004A6496"/>
    <w:rsid w:val="004A6A6B"/>
    <w:rsid w:val="004A6F20"/>
    <w:rsid w:val="004B04D6"/>
    <w:rsid w:val="004B0CD6"/>
    <w:rsid w:val="004B0EC1"/>
    <w:rsid w:val="004B1A5F"/>
    <w:rsid w:val="004B27ED"/>
    <w:rsid w:val="004B295A"/>
    <w:rsid w:val="004B2A9C"/>
    <w:rsid w:val="004B32E7"/>
    <w:rsid w:val="004B4399"/>
    <w:rsid w:val="004B48A9"/>
    <w:rsid w:val="004B522D"/>
    <w:rsid w:val="004B74C8"/>
    <w:rsid w:val="004B757F"/>
    <w:rsid w:val="004B7A51"/>
    <w:rsid w:val="004C0376"/>
    <w:rsid w:val="004C0863"/>
    <w:rsid w:val="004C13BC"/>
    <w:rsid w:val="004C1665"/>
    <w:rsid w:val="004C39F3"/>
    <w:rsid w:val="004C3A60"/>
    <w:rsid w:val="004C3E11"/>
    <w:rsid w:val="004C467B"/>
    <w:rsid w:val="004C4713"/>
    <w:rsid w:val="004C4A3D"/>
    <w:rsid w:val="004C4C51"/>
    <w:rsid w:val="004C54AB"/>
    <w:rsid w:val="004C5D07"/>
    <w:rsid w:val="004C64CC"/>
    <w:rsid w:val="004C6FA8"/>
    <w:rsid w:val="004D00AA"/>
    <w:rsid w:val="004D0698"/>
    <w:rsid w:val="004D073D"/>
    <w:rsid w:val="004D0747"/>
    <w:rsid w:val="004D0A69"/>
    <w:rsid w:val="004D24D7"/>
    <w:rsid w:val="004D5033"/>
    <w:rsid w:val="004D6311"/>
    <w:rsid w:val="004D65C6"/>
    <w:rsid w:val="004D7F71"/>
    <w:rsid w:val="004E0582"/>
    <w:rsid w:val="004E0A24"/>
    <w:rsid w:val="004E173C"/>
    <w:rsid w:val="004E1AC9"/>
    <w:rsid w:val="004E2AE3"/>
    <w:rsid w:val="004E3615"/>
    <w:rsid w:val="004E3F81"/>
    <w:rsid w:val="004E402E"/>
    <w:rsid w:val="004E4289"/>
    <w:rsid w:val="004E479B"/>
    <w:rsid w:val="004E5232"/>
    <w:rsid w:val="004E5450"/>
    <w:rsid w:val="004E6658"/>
    <w:rsid w:val="004E7398"/>
    <w:rsid w:val="004E7EEF"/>
    <w:rsid w:val="004E7FC6"/>
    <w:rsid w:val="004F0663"/>
    <w:rsid w:val="004F0A10"/>
    <w:rsid w:val="004F1749"/>
    <w:rsid w:val="004F266F"/>
    <w:rsid w:val="004F2DFE"/>
    <w:rsid w:val="004F318B"/>
    <w:rsid w:val="004F403E"/>
    <w:rsid w:val="004F44CF"/>
    <w:rsid w:val="004F58B5"/>
    <w:rsid w:val="004F65EE"/>
    <w:rsid w:val="004F693E"/>
    <w:rsid w:val="004F69C1"/>
    <w:rsid w:val="004F6B5C"/>
    <w:rsid w:val="005005BC"/>
    <w:rsid w:val="005007E5"/>
    <w:rsid w:val="005008F6"/>
    <w:rsid w:val="005009E5"/>
    <w:rsid w:val="00500E7E"/>
    <w:rsid w:val="0050150C"/>
    <w:rsid w:val="0050202E"/>
    <w:rsid w:val="00503F79"/>
    <w:rsid w:val="005046A6"/>
    <w:rsid w:val="0050497F"/>
    <w:rsid w:val="00505F8C"/>
    <w:rsid w:val="005068AB"/>
    <w:rsid w:val="005070CA"/>
    <w:rsid w:val="005075E1"/>
    <w:rsid w:val="00510466"/>
    <w:rsid w:val="005104D5"/>
    <w:rsid w:val="00510C64"/>
    <w:rsid w:val="00510D69"/>
    <w:rsid w:val="00511256"/>
    <w:rsid w:val="00511352"/>
    <w:rsid w:val="00512309"/>
    <w:rsid w:val="00513989"/>
    <w:rsid w:val="00513B11"/>
    <w:rsid w:val="00513DB6"/>
    <w:rsid w:val="00514419"/>
    <w:rsid w:val="00514A52"/>
    <w:rsid w:val="0051555E"/>
    <w:rsid w:val="00515F62"/>
    <w:rsid w:val="005163B0"/>
    <w:rsid w:val="005165A2"/>
    <w:rsid w:val="00516919"/>
    <w:rsid w:val="00516D98"/>
    <w:rsid w:val="00517956"/>
    <w:rsid w:val="00517CA0"/>
    <w:rsid w:val="0052056F"/>
    <w:rsid w:val="005210BD"/>
    <w:rsid w:val="005215B7"/>
    <w:rsid w:val="00522D5E"/>
    <w:rsid w:val="00523593"/>
    <w:rsid w:val="00523B25"/>
    <w:rsid w:val="005245DF"/>
    <w:rsid w:val="00524914"/>
    <w:rsid w:val="00524AAE"/>
    <w:rsid w:val="00525EFB"/>
    <w:rsid w:val="0052724D"/>
    <w:rsid w:val="005277B3"/>
    <w:rsid w:val="00527A59"/>
    <w:rsid w:val="00527BBB"/>
    <w:rsid w:val="00530FA8"/>
    <w:rsid w:val="0053127E"/>
    <w:rsid w:val="00532457"/>
    <w:rsid w:val="005341BB"/>
    <w:rsid w:val="005356BE"/>
    <w:rsid w:val="00536762"/>
    <w:rsid w:val="00537146"/>
    <w:rsid w:val="00537D43"/>
    <w:rsid w:val="00537E0A"/>
    <w:rsid w:val="00537E2D"/>
    <w:rsid w:val="00540117"/>
    <w:rsid w:val="0054104C"/>
    <w:rsid w:val="00543BC4"/>
    <w:rsid w:val="00543EA4"/>
    <w:rsid w:val="00544E1A"/>
    <w:rsid w:val="00545239"/>
    <w:rsid w:val="005459DA"/>
    <w:rsid w:val="00546F06"/>
    <w:rsid w:val="00550286"/>
    <w:rsid w:val="00550E18"/>
    <w:rsid w:val="00550E3E"/>
    <w:rsid w:val="00551025"/>
    <w:rsid w:val="00551F72"/>
    <w:rsid w:val="00552428"/>
    <w:rsid w:val="00552445"/>
    <w:rsid w:val="00553236"/>
    <w:rsid w:val="005537B6"/>
    <w:rsid w:val="00553D58"/>
    <w:rsid w:val="005557BC"/>
    <w:rsid w:val="0055599D"/>
    <w:rsid w:val="00556674"/>
    <w:rsid w:val="00556821"/>
    <w:rsid w:val="00560E08"/>
    <w:rsid w:val="00560EA0"/>
    <w:rsid w:val="00561E68"/>
    <w:rsid w:val="005620DB"/>
    <w:rsid w:val="00563F87"/>
    <w:rsid w:val="005644E6"/>
    <w:rsid w:val="00564864"/>
    <w:rsid w:val="005655DF"/>
    <w:rsid w:val="00566C1E"/>
    <w:rsid w:val="00566D70"/>
    <w:rsid w:val="00567173"/>
    <w:rsid w:val="00567178"/>
    <w:rsid w:val="00570F2B"/>
    <w:rsid w:val="00571BB7"/>
    <w:rsid w:val="00571F51"/>
    <w:rsid w:val="0057227F"/>
    <w:rsid w:val="00572B8B"/>
    <w:rsid w:val="00572EA0"/>
    <w:rsid w:val="00572F48"/>
    <w:rsid w:val="005734EB"/>
    <w:rsid w:val="0057468C"/>
    <w:rsid w:val="00574C00"/>
    <w:rsid w:val="00574D79"/>
    <w:rsid w:val="005761F2"/>
    <w:rsid w:val="00576232"/>
    <w:rsid w:val="00577CB5"/>
    <w:rsid w:val="00577DBA"/>
    <w:rsid w:val="005803F2"/>
    <w:rsid w:val="00580765"/>
    <w:rsid w:val="005817C8"/>
    <w:rsid w:val="00581CEB"/>
    <w:rsid w:val="0058230D"/>
    <w:rsid w:val="005824A2"/>
    <w:rsid w:val="005826F2"/>
    <w:rsid w:val="005833BC"/>
    <w:rsid w:val="00584D69"/>
    <w:rsid w:val="00587B26"/>
    <w:rsid w:val="00587B9C"/>
    <w:rsid w:val="00590378"/>
    <w:rsid w:val="00594D2C"/>
    <w:rsid w:val="00596252"/>
    <w:rsid w:val="005A02F7"/>
    <w:rsid w:val="005A0492"/>
    <w:rsid w:val="005A129E"/>
    <w:rsid w:val="005A1594"/>
    <w:rsid w:val="005A21A0"/>
    <w:rsid w:val="005A2D50"/>
    <w:rsid w:val="005A320C"/>
    <w:rsid w:val="005A4E7D"/>
    <w:rsid w:val="005A5798"/>
    <w:rsid w:val="005A593A"/>
    <w:rsid w:val="005A6D2A"/>
    <w:rsid w:val="005A6E8B"/>
    <w:rsid w:val="005A72EA"/>
    <w:rsid w:val="005A78FE"/>
    <w:rsid w:val="005A7A11"/>
    <w:rsid w:val="005A7D47"/>
    <w:rsid w:val="005A7D63"/>
    <w:rsid w:val="005A7FEA"/>
    <w:rsid w:val="005B0B23"/>
    <w:rsid w:val="005B1029"/>
    <w:rsid w:val="005B1443"/>
    <w:rsid w:val="005B1E94"/>
    <w:rsid w:val="005B246C"/>
    <w:rsid w:val="005B55CB"/>
    <w:rsid w:val="005B6457"/>
    <w:rsid w:val="005B6719"/>
    <w:rsid w:val="005B6868"/>
    <w:rsid w:val="005C0492"/>
    <w:rsid w:val="005C1A18"/>
    <w:rsid w:val="005C1DB8"/>
    <w:rsid w:val="005C1E1D"/>
    <w:rsid w:val="005C216A"/>
    <w:rsid w:val="005C2181"/>
    <w:rsid w:val="005C2607"/>
    <w:rsid w:val="005C26D8"/>
    <w:rsid w:val="005C2CF4"/>
    <w:rsid w:val="005C38A8"/>
    <w:rsid w:val="005C5010"/>
    <w:rsid w:val="005C5892"/>
    <w:rsid w:val="005C7115"/>
    <w:rsid w:val="005C775F"/>
    <w:rsid w:val="005D0600"/>
    <w:rsid w:val="005D0868"/>
    <w:rsid w:val="005D0DDC"/>
    <w:rsid w:val="005D22A7"/>
    <w:rsid w:val="005D2E79"/>
    <w:rsid w:val="005D36A2"/>
    <w:rsid w:val="005D3720"/>
    <w:rsid w:val="005D438B"/>
    <w:rsid w:val="005D4805"/>
    <w:rsid w:val="005D5ED8"/>
    <w:rsid w:val="005D654E"/>
    <w:rsid w:val="005D6705"/>
    <w:rsid w:val="005D6915"/>
    <w:rsid w:val="005D7789"/>
    <w:rsid w:val="005E07CC"/>
    <w:rsid w:val="005E0C74"/>
    <w:rsid w:val="005E139A"/>
    <w:rsid w:val="005E25AA"/>
    <w:rsid w:val="005E5404"/>
    <w:rsid w:val="005E5689"/>
    <w:rsid w:val="005E5902"/>
    <w:rsid w:val="005E5AFE"/>
    <w:rsid w:val="005E6324"/>
    <w:rsid w:val="005E6C99"/>
    <w:rsid w:val="005E7677"/>
    <w:rsid w:val="005F00DA"/>
    <w:rsid w:val="005F0C7D"/>
    <w:rsid w:val="005F1001"/>
    <w:rsid w:val="005F1864"/>
    <w:rsid w:val="005F20CE"/>
    <w:rsid w:val="005F260A"/>
    <w:rsid w:val="005F2A51"/>
    <w:rsid w:val="005F2FAA"/>
    <w:rsid w:val="005F320F"/>
    <w:rsid w:val="005F6645"/>
    <w:rsid w:val="005F6C03"/>
    <w:rsid w:val="00600506"/>
    <w:rsid w:val="00600BA6"/>
    <w:rsid w:val="00600CF8"/>
    <w:rsid w:val="00600E0E"/>
    <w:rsid w:val="00601A8F"/>
    <w:rsid w:val="00602214"/>
    <w:rsid w:val="00603E67"/>
    <w:rsid w:val="00604497"/>
    <w:rsid w:val="0060461B"/>
    <w:rsid w:val="006046B5"/>
    <w:rsid w:val="006049E1"/>
    <w:rsid w:val="0060554A"/>
    <w:rsid w:val="00606032"/>
    <w:rsid w:val="006072A3"/>
    <w:rsid w:val="00607692"/>
    <w:rsid w:val="00610A33"/>
    <w:rsid w:val="0061134B"/>
    <w:rsid w:val="00613479"/>
    <w:rsid w:val="00613648"/>
    <w:rsid w:val="00613D76"/>
    <w:rsid w:val="0061400A"/>
    <w:rsid w:val="006146BA"/>
    <w:rsid w:val="0061476A"/>
    <w:rsid w:val="00614CFA"/>
    <w:rsid w:val="00616097"/>
    <w:rsid w:val="0061675D"/>
    <w:rsid w:val="00617891"/>
    <w:rsid w:val="0062190F"/>
    <w:rsid w:val="00622AAB"/>
    <w:rsid w:val="00623834"/>
    <w:rsid w:val="00623B70"/>
    <w:rsid w:val="00623E8F"/>
    <w:rsid w:val="00626714"/>
    <w:rsid w:val="0062744B"/>
    <w:rsid w:val="00630146"/>
    <w:rsid w:val="0063051A"/>
    <w:rsid w:val="0063105D"/>
    <w:rsid w:val="0063160E"/>
    <w:rsid w:val="0063253B"/>
    <w:rsid w:val="006330D8"/>
    <w:rsid w:val="0063627A"/>
    <w:rsid w:val="006368FE"/>
    <w:rsid w:val="0063712E"/>
    <w:rsid w:val="006373EA"/>
    <w:rsid w:val="006412BD"/>
    <w:rsid w:val="0064202B"/>
    <w:rsid w:val="00642EAC"/>
    <w:rsid w:val="006433B7"/>
    <w:rsid w:val="006438AA"/>
    <w:rsid w:val="00644D49"/>
    <w:rsid w:val="0064653E"/>
    <w:rsid w:val="00646D35"/>
    <w:rsid w:val="00647069"/>
    <w:rsid w:val="00650506"/>
    <w:rsid w:val="00650D9B"/>
    <w:rsid w:val="00650E0C"/>
    <w:rsid w:val="0065190A"/>
    <w:rsid w:val="00651939"/>
    <w:rsid w:val="006532E1"/>
    <w:rsid w:val="00655E80"/>
    <w:rsid w:val="00660213"/>
    <w:rsid w:val="0066172D"/>
    <w:rsid w:val="0066191A"/>
    <w:rsid w:val="00662067"/>
    <w:rsid w:val="00663FAB"/>
    <w:rsid w:val="00665353"/>
    <w:rsid w:val="00666DDC"/>
    <w:rsid w:val="00667EFF"/>
    <w:rsid w:val="00670C33"/>
    <w:rsid w:val="00671B45"/>
    <w:rsid w:val="00671E89"/>
    <w:rsid w:val="006722DD"/>
    <w:rsid w:val="00672A60"/>
    <w:rsid w:val="006732FE"/>
    <w:rsid w:val="00674C0C"/>
    <w:rsid w:val="00674C33"/>
    <w:rsid w:val="00675F87"/>
    <w:rsid w:val="00676480"/>
    <w:rsid w:val="006764EB"/>
    <w:rsid w:val="00676905"/>
    <w:rsid w:val="006770A4"/>
    <w:rsid w:val="00677153"/>
    <w:rsid w:val="0067740B"/>
    <w:rsid w:val="00677416"/>
    <w:rsid w:val="00677BBA"/>
    <w:rsid w:val="0068180E"/>
    <w:rsid w:val="00681AE4"/>
    <w:rsid w:val="00682151"/>
    <w:rsid w:val="00682EF3"/>
    <w:rsid w:val="00683579"/>
    <w:rsid w:val="00683DB2"/>
    <w:rsid w:val="00685BA2"/>
    <w:rsid w:val="006865F0"/>
    <w:rsid w:val="006868B0"/>
    <w:rsid w:val="00687BEA"/>
    <w:rsid w:val="00687CD7"/>
    <w:rsid w:val="006901A3"/>
    <w:rsid w:val="00691592"/>
    <w:rsid w:val="00692A33"/>
    <w:rsid w:val="0069444C"/>
    <w:rsid w:val="00694F0D"/>
    <w:rsid w:val="0069554F"/>
    <w:rsid w:val="0069589D"/>
    <w:rsid w:val="00696941"/>
    <w:rsid w:val="00696AFC"/>
    <w:rsid w:val="00696C68"/>
    <w:rsid w:val="006972CD"/>
    <w:rsid w:val="00697316"/>
    <w:rsid w:val="00697749"/>
    <w:rsid w:val="006A0353"/>
    <w:rsid w:val="006A056F"/>
    <w:rsid w:val="006A05C2"/>
    <w:rsid w:val="006A15E3"/>
    <w:rsid w:val="006A1875"/>
    <w:rsid w:val="006A27AD"/>
    <w:rsid w:val="006A2F66"/>
    <w:rsid w:val="006A32B9"/>
    <w:rsid w:val="006A338A"/>
    <w:rsid w:val="006A364C"/>
    <w:rsid w:val="006A3D06"/>
    <w:rsid w:val="006A4E06"/>
    <w:rsid w:val="006A5C6B"/>
    <w:rsid w:val="006A6CFB"/>
    <w:rsid w:val="006A7133"/>
    <w:rsid w:val="006A72DE"/>
    <w:rsid w:val="006A7930"/>
    <w:rsid w:val="006A79F8"/>
    <w:rsid w:val="006B09F5"/>
    <w:rsid w:val="006B0DC1"/>
    <w:rsid w:val="006B0DF0"/>
    <w:rsid w:val="006B2370"/>
    <w:rsid w:val="006B26CE"/>
    <w:rsid w:val="006B3819"/>
    <w:rsid w:val="006B3A06"/>
    <w:rsid w:val="006B5B43"/>
    <w:rsid w:val="006B62B7"/>
    <w:rsid w:val="006B6893"/>
    <w:rsid w:val="006B6D04"/>
    <w:rsid w:val="006B7C6C"/>
    <w:rsid w:val="006C0B75"/>
    <w:rsid w:val="006C0DA3"/>
    <w:rsid w:val="006C1912"/>
    <w:rsid w:val="006C203F"/>
    <w:rsid w:val="006C2964"/>
    <w:rsid w:val="006C3BE0"/>
    <w:rsid w:val="006C456B"/>
    <w:rsid w:val="006C4FD3"/>
    <w:rsid w:val="006C658E"/>
    <w:rsid w:val="006D2115"/>
    <w:rsid w:val="006D2182"/>
    <w:rsid w:val="006D2267"/>
    <w:rsid w:val="006D257B"/>
    <w:rsid w:val="006D26AC"/>
    <w:rsid w:val="006D3088"/>
    <w:rsid w:val="006D3138"/>
    <w:rsid w:val="006D3810"/>
    <w:rsid w:val="006D397B"/>
    <w:rsid w:val="006D3985"/>
    <w:rsid w:val="006D478C"/>
    <w:rsid w:val="006D4A5A"/>
    <w:rsid w:val="006D4B7A"/>
    <w:rsid w:val="006D69FD"/>
    <w:rsid w:val="006D6BD7"/>
    <w:rsid w:val="006E058F"/>
    <w:rsid w:val="006E0CD7"/>
    <w:rsid w:val="006E1378"/>
    <w:rsid w:val="006E2359"/>
    <w:rsid w:val="006E236E"/>
    <w:rsid w:val="006E23A1"/>
    <w:rsid w:val="006E3A8D"/>
    <w:rsid w:val="006E49FC"/>
    <w:rsid w:val="006E53E0"/>
    <w:rsid w:val="006E5657"/>
    <w:rsid w:val="006E57D4"/>
    <w:rsid w:val="006E6559"/>
    <w:rsid w:val="006F08BC"/>
    <w:rsid w:val="006F0C26"/>
    <w:rsid w:val="006F19AD"/>
    <w:rsid w:val="006F1F85"/>
    <w:rsid w:val="006F200A"/>
    <w:rsid w:val="006F2360"/>
    <w:rsid w:val="006F25CC"/>
    <w:rsid w:val="006F2889"/>
    <w:rsid w:val="006F2D38"/>
    <w:rsid w:val="006F3300"/>
    <w:rsid w:val="006F3594"/>
    <w:rsid w:val="006F3D8C"/>
    <w:rsid w:val="006F4294"/>
    <w:rsid w:val="006F4FBE"/>
    <w:rsid w:val="006F5BAA"/>
    <w:rsid w:val="006F639F"/>
    <w:rsid w:val="006F69EB"/>
    <w:rsid w:val="007000EB"/>
    <w:rsid w:val="0070011D"/>
    <w:rsid w:val="0070018B"/>
    <w:rsid w:val="00701058"/>
    <w:rsid w:val="007026CE"/>
    <w:rsid w:val="00702B80"/>
    <w:rsid w:val="00702DF3"/>
    <w:rsid w:val="00704AE1"/>
    <w:rsid w:val="00705A99"/>
    <w:rsid w:val="00706293"/>
    <w:rsid w:val="00706855"/>
    <w:rsid w:val="00706C9A"/>
    <w:rsid w:val="00707262"/>
    <w:rsid w:val="00712111"/>
    <w:rsid w:val="00712B0C"/>
    <w:rsid w:val="00714477"/>
    <w:rsid w:val="007171E0"/>
    <w:rsid w:val="00717876"/>
    <w:rsid w:val="007200C9"/>
    <w:rsid w:val="00720ADA"/>
    <w:rsid w:val="00720E89"/>
    <w:rsid w:val="00721713"/>
    <w:rsid w:val="007218FA"/>
    <w:rsid w:val="007220D5"/>
    <w:rsid w:val="007221C2"/>
    <w:rsid w:val="00723610"/>
    <w:rsid w:val="0072399C"/>
    <w:rsid w:val="00724638"/>
    <w:rsid w:val="00725B25"/>
    <w:rsid w:val="00726012"/>
    <w:rsid w:val="00726F3C"/>
    <w:rsid w:val="00727B9C"/>
    <w:rsid w:val="007306A9"/>
    <w:rsid w:val="00731E8F"/>
    <w:rsid w:val="007322EC"/>
    <w:rsid w:val="00732B07"/>
    <w:rsid w:val="00732BDF"/>
    <w:rsid w:val="00732D82"/>
    <w:rsid w:val="0073386A"/>
    <w:rsid w:val="007346A9"/>
    <w:rsid w:val="00734BB0"/>
    <w:rsid w:val="00735B40"/>
    <w:rsid w:val="00736B52"/>
    <w:rsid w:val="00736D77"/>
    <w:rsid w:val="00737C5B"/>
    <w:rsid w:val="00737F7D"/>
    <w:rsid w:val="0074224C"/>
    <w:rsid w:val="00743724"/>
    <w:rsid w:val="007437C8"/>
    <w:rsid w:val="0074480F"/>
    <w:rsid w:val="00745BDB"/>
    <w:rsid w:val="007461B6"/>
    <w:rsid w:val="007465DE"/>
    <w:rsid w:val="0074703A"/>
    <w:rsid w:val="0074705A"/>
    <w:rsid w:val="00747CF4"/>
    <w:rsid w:val="00750507"/>
    <w:rsid w:val="00750551"/>
    <w:rsid w:val="0075140C"/>
    <w:rsid w:val="007517CA"/>
    <w:rsid w:val="00751F6A"/>
    <w:rsid w:val="007520C3"/>
    <w:rsid w:val="00752863"/>
    <w:rsid w:val="007530CA"/>
    <w:rsid w:val="00753C7F"/>
    <w:rsid w:val="00753E50"/>
    <w:rsid w:val="00754107"/>
    <w:rsid w:val="0075451B"/>
    <w:rsid w:val="0075492E"/>
    <w:rsid w:val="00754AB2"/>
    <w:rsid w:val="00755D44"/>
    <w:rsid w:val="00755D53"/>
    <w:rsid w:val="00756395"/>
    <w:rsid w:val="0075699B"/>
    <w:rsid w:val="00757BA8"/>
    <w:rsid w:val="00760245"/>
    <w:rsid w:val="00760B45"/>
    <w:rsid w:val="00760D5B"/>
    <w:rsid w:val="00761A46"/>
    <w:rsid w:val="007632CF"/>
    <w:rsid w:val="007638CF"/>
    <w:rsid w:val="00764CCC"/>
    <w:rsid w:val="00764F12"/>
    <w:rsid w:val="00765405"/>
    <w:rsid w:val="00765E02"/>
    <w:rsid w:val="0076643E"/>
    <w:rsid w:val="007667A1"/>
    <w:rsid w:val="007668FA"/>
    <w:rsid w:val="00766DE4"/>
    <w:rsid w:val="007677DD"/>
    <w:rsid w:val="00770093"/>
    <w:rsid w:val="00770549"/>
    <w:rsid w:val="00770A83"/>
    <w:rsid w:val="00770B4C"/>
    <w:rsid w:val="00772477"/>
    <w:rsid w:val="0077299C"/>
    <w:rsid w:val="00773D7E"/>
    <w:rsid w:val="00773E27"/>
    <w:rsid w:val="00774C55"/>
    <w:rsid w:val="0077567A"/>
    <w:rsid w:val="00775CEC"/>
    <w:rsid w:val="00776194"/>
    <w:rsid w:val="00776285"/>
    <w:rsid w:val="00776364"/>
    <w:rsid w:val="00776375"/>
    <w:rsid w:val="00777A90"/>
    <w:rsid w:val="0078037A"/>
    <w:rsid w:val="007809F1"/>
    <w:rsid w:val="00780AD5"/>
    <w:rsid w:val="00783D21"/>
    <w:rsid w:val="007854D5"/>
    <w:rsid w:val="00785872"/>
    <w:rsid w:val="0078628B"/>
    <w:rsid w:val="00786D8A"/>
    <w:rsid w:val="00787F61"/>
    <w:rsid w:val="0079104A"/>
    <w:rsid w:val="00791498"/>
    <w:rsid w:val="00792198"/>
    <w:rsid w:val="00792C00"/>
    <w:rsid w:val="00793CC3"/>
    <w:rsid w:val="00793F6A"/>
    <w:rsid w:val="00795F45"/>
    <w:rsid w:val="00797A43"/>
    <w:rsid w:val="00797E59"/>
    <w:rsid w:val="007A0649"/>
    <w:rsid w:val="007A0660"/>
    <w:rsid w:val="007A09F1"/>
    <w:rsid w:val="007A0FD6"/>
    <w:rsid w:val="007A1287"/>
    <w:rsid w:val="007A3530"/>
    <w:rsid w:val="007A4AE7"/>
    <w:rsid w:val="007A5558"/>
    <w:rsid w:val="007A5E9F"/>
    <w:rsid w:val="007A6B10"/>
    <w:rsid w:val="007A72E9"/>
    <w:rsid w:val="007A7C84"/>
    <w:rsid w:val="007A7EC6"/>
    <w:rsid w:val="007B0DC1"/>
    <w:rsid w:val="007B2DBA"/>
    <w:rsid w:val="007B3748"/>
    <w:rsid w:val="007B4E64"/>
    <w:rsid w:val="007B5180"/>
    <w:rsid w:val="007B5F4A"/>
    <w:rsid w:val="007B656F"/>
    <w:rsid w:val="007B676F"/>
    <w:rsid w:val="007B716F"/>
    <w:rsid w:val="007C0272"/>
    <w:rsid w:val="007C0577"/>
    <w:rsid w:val="007C0C04"/>
    <w:rsid w:val="007C0E8E"/>
    <w:rsid w:val="007C0F5C"/>
    <w:rsid w:val="007C186E"/>
    <w:rsid w:val="007C188E"/>
    <w:rsid w:val="007C1A2F"/>
    <w:rsid w:val="007C1AB8"/>
    <w:rsid w:val="007C1D19"/>
    <w:rsid w:val="007C3CF1"/>
    <w:rsid w:val="007C410B"/>
    <w:rsid w:val="007C42D5"/>
    <w:rsid w:val="007C5388"/>
    <w:rsid w:val="007C57C8"/>
    <w:rsid w:val="007C59BE"/>
    <w:rsid w:val="007C5A14"/>
    <w:rsid w:val="007C6A85"/>
    <w:rsid w:val="007C6BE0"/>
    <w:rsid w:val="007C6EBD"/>
    <w:rsid w:val="007C74E0"/>
    <w:rsid w:val="007C783F"/>
    <w:rsid w:val="007C7EE4"/>
    <w:rsid w:val="007D04F6"/>
    <w:rsid w:val="007D1DC0"/>
    <w:rsid w:val="007D1F48"/>
    <w:rsid w:val="007D2138"/>
    <w:rsid w:val="007D22C2"/>
    <w:rsid w:val="007D26D6"/>
    <w:rsid w:val="007D2B36"/>
    <w:rsid w:val="007D2DF6"/>
    <w:rsid w:val="007D33D1"/>
    <w:rsid w:val="007D352B"/>
    <w:rsid w:val="007D40E5"/>
    <w:rsid w:val="007D4C11"/>
    <w:rsid w:val="007D70CA"/>
    <w:rsid w:val="007D7BE7"/>
    <w:rsid w:val="007E06CD"/>
    <w:rsid w:val="007E0816"/>
    <w:rsid w:val="007E08BD"/>
    <w:rsid w:val="007E09C5"/>
    <w:rsid w:val="007E1775"/>
    <w:rsid w:val="007E1844"/>
    <w:rsid w:val="007E362F"/>
    <w:rsid w:val="007E676E"/>
    <w:rsid w:val="007E767D"/>
    <w:rsid w:val="007E79B1"/>
    <w:rsid w:val="007E7A14"/>
    <w:rsid w:val="007F0A15"/>
    <w:rsid w:val="007F1564"/>
    <w:rsid w:val="007F2838"/>
    <w:rsid w:val="007F2B07"/>
    <w:rsid w:val="007F3CD7"/>
    <w:rsid w:val="007F3E2F"/>
    <w:rsid w:val="007F43DD"/>
    <w:rsid w:val="007F503C"/>
    <w:rsid w:val="007F5378"/>
    <w:rsid w:val="007F5682"/>
    <w:rsid w:val="007F6DFA"/>
    <w:rsid w:val="007F7E6E"/>
    <w:rsid w:val="00800068"/>
    <w:rsid w:val="00800070"/>
    <w:rsid w:val="0080014D"/>
    <w:rsid w:val="0080046A"/>
    <w:rsid w:val="0080224F"/>
    <w:rsid w:val="00803843"/>
    <w:rsid w:val="00804B30"/>
    <w:rsid w:val="0080565B"/>
    <w:rsid w:val="00806491"/>
    <w:rsid w:val="0080693E"/>
    <w:rsid w:val="008073D1"/>
    <w:rsid w:val="00807DBF"/>
    <w:rsid w:val="008109F1"/>
    <w:rsid w:val="00811662"/>
    <w:rsid w:val="008119EF"/>
    <w:rsid w:val="00811D5C"/>
    <w:rsid w:val="0081228E"/>
    <w:rsid w:val="00813E11"/>
    <w:rsid w:val="00814151"/>
    <w:rsid w:val="00814E9F"/>
    <w:rsid w:val="00815AD4"/>
    <w:rsid w:val="00816252"/>
    <w:rsid w:val="00816895"/>
    <w:rsid w:val="008171BC"/>
    <w:rsid w:val="00817FE5"/>
    <w:rsid w:val="0082044B"/>
    <w:rsid w:val="00820630"/>
    <w:rsid w:val="008208B6"/>
    <w:rsid w:val="00820B7C"/>
    <w:rsid w:val="008219C7"/>
    <w:rsid w:val="0082355D"/>
    <w:rsid w:val="00823669"/>
    <w:rsid w:val="00823A14"/>
    <w:rsid w:val="00823E67"/>
    <w:rsid w:val="008245E9"/>
    <w:rsid w:val="00825012"/>
    <w:rsid w:val="008250C0"/>
    <w:rsid w:val="0082535E"/>
    <w:rsid w:val="008254FB"/>
    <w:rsid w:val="0082572C"/>
    <w:rsid w:val="00826304"/>
    <w:rsid w:val="00826ED8"/>
    <w:rsid w:val="0083099C"/>
    <w:rsid w:val="00830BED"/>
    <w:rsid w:val="0083149D"/>
    <w:rsid w:val="008319CD"/>
    <w:rsid w:val="00832037"/>
    <w:rsid w:val="0083276B"/>
    <w:rsid w:val="0083309F"/>
    <w:rsid w:val="008334C6"/>
    <w:rsid w:val="00833860"/>
    <w:rsid w:val="008340EC"/>
    <w:rsid w:val="00834253"/>
    <w:rsid w:val="00834794"/>
    <w:rsid w:val="00835C73"/>
    <w:rsid w:val="008364AC"/>
    <w:rsid w:val="00837788"/>
    <w:rsid w:val="0084012E"/>
    <w:rsid w:val="00840809"/>
    <w:rsid w:val="00841D48"/>
    <w:rsid w:val="00842039"/>
    <w:rsid w:val="0084215B"/>
    <w:rsid w:val="00842216"/>
    <w:rsid w:val="00843661"/>
    <w:rsid w:val="00843F08"/>
    <w:rsid w:val="00844ADB"/>
    <w:rsid w:val="008452C7"/>
    <w:rsid w:val="008456E4"/>
    <w:rsid w:val="008478A1"/>
    <w:rsid w:val="008478C4"/>
    <w:rsid w:val="00850CB9"/>
    <w:rsid w:val="0085114A"/>
    <w:rsid w:val="00851860"/>
    <w:rsid w:val="00853558"/>
    <w:rsid w:val="00853C04"/>
    <w:rsid w:val="00853CF9"/>
    <w:rsid w:val="008547AF"/>
    <w:rsid w:val="00854DEB"/>
    <w:rsid w:val="00854E5D"/>
    <w:rsid w:val="00855DC7"/>
    <w:rsid w:val="00855E9D"/>
    <w:rsid w:val="008560B6"/>
    <w:rsid w:val="008573BF"/>
    <w:rsid w:val="00860109"/>
    <w:rsid w:val="0086065F"/>
    <w:rsid w:val="008606FB"/>
    <w:rsid w:val="00860B09"/>
    <w:rsid w:val="00861108"/>
    <w:rsid w:val="0086261F"/>
    <w:rsid w:val="00863687"/>
    <w:rsid w:val="00863A1B"/>
    <w:rsid w:val="00864E31"/>
    <w:rsid w:val="00865F2A"/>
    <w:rsid w:val="00867105"/>
    <w:rsid w:val="00867B27"/>
    <w:rsid w:val="0087104D"/>
    <w:rsid w:val="00871606"/>
    <w:rsid w:val="00871F3C"/>
    <w:rsid w:val="0087270C"/>
    <w:rsid w:val="00872B7F"/>
    <w:rsid w:val="00872DDE"/>
    <w:rsid w:val="008733E8"/>
    <w:rsid w:val="00873C46"/>
    <w:rsid w:val="00873DC0"/>
    <w:rsid w:val="00873E7C"/>
    <w:rsid w:val="00873EA4"/>
    <w:rsid w:val="00874343"/>
    <w:rsid w:val="008757EE"/>
    <w:rsid w:val="008767CC"/>
    <w:rsid w:val="00876CE0"/>
    <w:rsid w:val="00877087"/>
    <w:rsid w:val="0088051F"/>
    <w:rsid w:val="008813AC"/>
    <w:rsid w:val="00881601"/>
    <w:rsid w:val="00882595"/>
    <w:rsid w:val="00882D37"/>
    <w:rsid w:val="00883870"/>
    <w:rsid w:val="0088472B"/>
    <w:rsid w:val="00884D67"/>
    <w:rsid w:val="00886336"/>
    <w:rsid w:val="0088654E"/>
    <w:rsid w:val="00886680"/>
    <w:rsid w:val="00886D71"/>
    <w:rsid w:val="008872B2"/>
    <w:rsid w:val="00887BEF"/>
    <w:rsid w:val="0089164C"/>
    <w:rsid w:val="00893810"/>
    <w:rsid w:val="0089418C"/>
    <w:rsid w:val="0089515F"/>
    <w:rsid w:val="00895F37"/>
    <w:rsid w:val="008A0A9F"/>
    <w:rsid w:val="008A0F1F"/>
    <w:rsid w:val="008A1105"/>
    <w:rsid w:val="008A2276"/>
    <w:rsid w:val="008A3B98"/>
    <w:rsid w:val="008A4232"/>
    <w:rsid w:val="008A47C0"/>
    <w:rsid w:val="008A47D8"/>
    <w:rsid w:val="008A48CC"/>
    <w:rsid w:val="008A50DC"/>
    <w:rsid w:val="008A5E0A"/>
    <w:rsid w:val="008A7C7E"/>
    <w:rsid w:val="008B13B7"/>
    <w:rsid w:val="008B1D48"/>
    <w:rsid w:val="008B3D25"/>
    <w:rsid w:val="008B442F"/>
    <w:rsid w:val="008B548F"/>
    <w:rsid w:val="008B5E4A"/>
    <w:rsid w:val="008B6013"/>
    <w:rsid w:val="008B7849"/>
    <w:rsid w:val="008C1798"/>
    <w:rsid w:val="008C2452"/>
    <w:rsid w:val="008C2EBD"/>
    <w:rsid w:val="008C3383"/>
    <w:rsid w:val="008C3441"/>
    <w:rsid w:val="008C35F5"/>
    <w:rsid w:val="008C44FC"/>
    <w:rsid w:val="008C4C5B"/>
    <w:rsid w:val="008C4E54"/>
    <w:rsid w:val="008C7339"/>
    <w:rsid w:val="008C745D"/>
    <w:rsid w:val="008C785C"/>
    <w:rsid w:val="008D05FC"/>
    <w:rsid w:val="008D1100"/>
    <w:rsid w:val="008D11B2"/>
    <w:rsid w:val="008D17AD"/>
    <w:rsid w:val="008D23F1"/>
    <w:rsid w:val="008D244A"/>
    <w:rsid w:val="008D2535"/>
    <w:rsid w:val="008D3350"/>
    <w:rsid w:val="008D38A8"/>
    <w:rsid w:val="008D40D6"/>
    <w:rsid w:val="008D510B"/>
    <w:rsid w:val="008D513C"/>
    <w:rsid w:val="008D5E31"/>
    <w:rsid w:val="008D630A"/>
    <w:rsid w:val="008D6880"/>
    <w:rsid w:val="008D7099"/>
    <w:rsid w:val="008D7F55"/>
    <w:rsid w:val="008E1023"/>
    <w:rsid w:val="008E3DA3"/>
    <w:rsid w:val="008E3DE9"/>
    <w:rsid w:val="008E44C9"/>
    <w:rsid w:val="008E5DA7"/>
    <w:rsid w:val="008E5F78"/>
    <w:rsid w:val="008E6264"/>
    <w:rsid w:val="008E626D"/>
    <w:rsid w:val="008E72C7"/>
    <w:rsid w:val="008E771C"/>
    <w:rsid w:val="008F0618"/>
    <w:rsid w:val="008F0AF0"/>
    <w:rsid w:val="008F181E"/>
    <w:rsid w:val="008F1F28"/>
    <w:rsid w:val="008F2173"/>
    <w:rsid w:val="008F21C4"/>
    <w:rsid w:val="008F3107"/>
    <w:rsid w:val="008F37EF"/>
    <w:rsid w:val="008F3DE3"/>
    <w:rsid w:val="008F3F2E"/>
    <w:rsid w:val="008F4186"/>
    <w:rsid w:val="008F432F"/>
    <w:rsid w:val="008F594D"/>
    <w:rsid w:val="008F65A9"/>
    <w:rsid w:val="008F6622"/>
    <w:rsid w:val="008F6BD4"/>
    <w:rsid w:val="008F6C19"/>
    <w:rsid w:val="008F7776"/>
    <w:rsid w:val="008F7EC4"/>
    <w:rsid w:val="00900072"/>
    <w:rsid w:val="0090095D"/>
    <w:rsid w:val="009012A4"/>
    <w:rsid w:val="00901BBF"/>
    <w:rsid w:val="00901CD1"/>
    <w:rsid w:val="00901D82"/>
    <w:rsid w:val="00901DDF"/>
    <w:rsid w:val="00902421"/>
    <w:rsid w:val="009028CA"/>
    <w:rsid w:val="00903A8C"/>
    <w:rsid w:val="009061AE"/>
    <w:rsid w:val="0090654C"/>
    <w:rsid w:val="00907053"/>
    <w:rsid w:val="0091021F"/>
    <w:rsid w:val="0091074A"/>
    <w:rsid w:val="009109B0"/>
    <w:rsid w:val="00910EC4"/>
    <w:rsid w:val="00911820"/>
    <w:rsid w:val="00911970"/>
    <w:rsid w:val="00912166"/>
    <w:rsid w:val="00912D76"/>
    <w:rsid w:val="00913505"/>
    <w:rsid w:val="00913795"/>
    <w:rsid w:val="00913F48"/>
    <w:rsid w:val="009143FC"/>
    <w:rsid w:val="00914C93"/>
    <w:rsid w:val="00915325"/>
    <w:rsid w:val="00917BDD"/>
    <w:rsid w:val="00920E2A"/>
    <w:rsid w:val="00922D82"/>
    <w:rsid w:val="00923581"/>
    <w:rsid w:val="009265E6"/>
    <w:rsid w:val="00926938"/>
    <w:rsid w:val="00927530"/>
    <w:rsid w:val="00927F62"/>
    <w:rsid w:val="0093006B"/>
    <w:rsid w:val="00930314"/>
    <w:rsid w:val="00930C96"/>
    <w:rsid w:val="00930D78"/>
    <w:rsid w:val="009317EA"/>
    <w:rsid w:val="0093209E"/>
    <w:rsid w:val="00932A29"/>
    <w:rsid w:val="00933AFA"/>
    <w:rsid w:val="009353C1"/>
    <w:rsid w:val="00935510"/>
    <w:rsid w:val="00935F41"/>
    <w:rsid w:val="00936D4E"/>
    <w:rsid w:val="0093731D"/>
    <w:rsid w:val="00937E56"/>
    <w:rsid w:val="00937E72"/>
    <w:rsid w:val="00937F2B"/>
    <w:rsid w:val="00940308"/>
    <w:rsid w:val="00941545"/>
    <w:rsid w:val="009415F6"/>
    <w:rsid w:val="009416ED"/>
    <w:rsid w:val="00941BD1"/>
    <w:rsid w:val="00942498"/>
    <w:rsid w:val="0094298F"/>
    <w:rsid w:val="009444DB"/>
    <w:rsid w:val="00944580"/>
    <w:rsid w:val="009446D5"/>
    <w:rsid w:val="00945009"/>
    <w:rsid w:val="00946295"/>
    <w:rsid w:val="00947B3D"/>
    <w:rsid w:val="0095096A"/>
    <w:rsid w:val="00950B29"/>
    <w:rsid w:val="00951610"/>
    <w:rsid w:val="00952F61"/>
    <w:rsid w:val="00953273"/>
    <w:rsid w:val="009538BA"/>
    <w:rsid w:val="00954A65"/>
    <w:rsid w:val="0095509A"/>
    <w:rsid w:val="00955AFE"/>
    <w:rsid w:val="00955CD9"/>
    <w:rsid w:val="00955D9F"/>
    <w:rsid w:val="009609F1"/>
    <w:rsid w:val="00960E2C"/>
    <w:rsid w:val="00960ED0"/>
    <w:rsid w:val="00961BF8"/>
    <w:rsid w:val="00961DAC"/>
    <w:rsid w:val="009625DC"/>
    <w:rsid w:val="00962EB1"/>
    <w:rsid w:val="00963038"/>
    <w:rsid w:val="00963276"/>
    <w:rsid w:val="00964363"/>
    <w:rsid w:val="00966722"/>
    <w:rsid w:val="009669F9"/>
    <w:rsid w:val="009673B8"/>
    <w:rsid w:val="009702E6"/>
    <w:rsid w:val="0097038F"/>
    <w:rsid w:val="00971922"/>
    <w:rsid w:val="0097299D"/>
    <w:rsid w:val="009729DF"/>
    <w:rsid w:val="0097425F"/>
    <w:rsid w:val="009747DB"/>
    <w:rsid w:val="00974821"/>
    <w:rsid w:val="00974ABF"/>
    <w:rsid w:val="0097524C"/>
    <w:rsid w:val="0097586A"/>
    <w:rsid w:val="00975C05"/>
    <w:rsid w:val="00975C35"/>
    <w:rsid w:val="00977A0B"/>
    <w:rsid w:val="0098009F"/>
    <w:rsid w:val="009812EF"/>
    <w:rsid w:val="00981634"/>
    <w:rsid w:val="009823E1"/>
    <w:rsid w:val="0098314B"/>
    <w:rsid w:val="009857F1"/>
    <w:rsid w:val="009864CB"/>
    <w:rsid w:val="00986C35"/>
    <w:rsid w:val="00986C4C"/>
    <w:rsid w:val="00986F93"/>
    <w:rsid w:val="009879E8"/>
    <w:rsid w:val="00991760"/>
    <w:rsid w:val="00991D9B"/>
    <w:rsid w:val="009922B8"/>
    <w:rsid w:val="0099254A"/>
    <w:rsid w:val="00992BC2"/>
    <w:rsid w:val="009932CF"/>
    <w:rsid w:val="009943F9"/>
    <w:rsid w:val="0099659F"/>
    <w:rsid w:val="0099737A"/>
    <w:rsid w:val="009978FE"/>
    <w:rsid w:val="009A030A"/>
    <w:rsid w:val="009A1352"/>
    <w:rsid w:val="009A23CF"/>
    <w:rsid w:val="009A2A20"/>
    <w:rsid w:val="009A2A67"/>
    <w:rsid w:val="009A43DA"/>
    <w:rsid w:val="009A4A0E"/>
    <w:rsid w:val="009A5060"/>
    <w:rsid w:val="009A598E"/>
    <w:rsid w:val="009A7577"/>
    <w:rsid w:val="009A7F74"/>
    <w:rsid w:val="009B0D5F"/>
    <w:rsid w:val="009B2714"/>
    <w:rsid w:val="009B2A74"/>
    <w:rsid w:val="009B2CC2"/>
    <w:rsid w:val="009B373A"/>
    <w:rsid w:val="009B4562"/>
    <w:rsid w:val="009B6C96"/>
    <w:rsid w:val="009B78BB"/>
    <w:rsid w:val="009C0565"/>
    <w:rsid w:val="009C0C23"/>
    <w:rsid w:val="009C0E51"/>
    <w:rsid w:val="009C1179"/>
    <w:rsid w:val="009C138F"/>
    <w:rsid w:val="009C14AF"/>
    <w:rsid w:val="009C1A01"/>
    <w:rsid w:val="009C2815"/>
    <w:rsid w:val="009C2BA0"/>
    <w:rsid w:val="009C2CA4"/>
    <w:rsid w:val="009C2D73"/>
    <w:rsid w:val="009C2FA4"/>
    <w:rsid w:val="009C3E75"/>
    <w:rsid w:val="009C4036"/>
    <w:rsid w:val="009C4633"/>
    <w:rsid w:val="009C48CD"/>
    <w:rsid w:val="009C4F37"/>
    <w:rsid w:val="009C5079"/>
    <w:rsid w:val="009C50B0"/>
    <w:rsid w:val="009C5AA8"/>
    <w:rsid w:val="009C5E8B"/>
    <w:rsid w:val="009C6E82"/>
    <w:rsid w:val="009C6E97"/>
    <w:rsid w:val="009C71D3"/>
    <w:rsid w:val="009C7F5F"/>
    <w:rsid w:val="009D05C3"/>
    <w:rsid w:val="009D08C1"/>
    <w:rsid w:val="009D0B9A"/>
    <w:rsid w:val="009D177B"/>
    <w:rsid w:val="009D2AB7"/>
    <w:rsid w:val="009D3264"/>
    <w:rsid w:val="009D3781"/>
    <w:rsid w:val="009D3F87"/>
    <w:rsid w:val="009D53B3"/>
    <w:rsid w:val="009D5EC2"/>
    <w:rsid w:val="009D6957"/>
    <w:rsid w:val="009E0315"/>
    <w:rsid w:val="009E0432"/>
    <w:rsid w:val="009E09F4"/>
    <w:rsid w:val="009E226C"/>
    <w:rsid w:val="009E24D1"/>
    <w:rsid w:val="009E2B4D"/>
    <w:rsid w:val="009E2F14"/>
    <w:rsid w:val="009E3409"/>
    <w:rsid w:val="009E3EB0"/>
    <w:rsid w:val="009E3EF7"/>
    <w:rsid w:val="009E425D"/>
    <w:rsid w:val="009E4DDF"/>
    <w:rsid w:val="009E4DE0"/>
    <w:rsid w:val="009E5E3F"/>
    <w:rsid w:val="009E65A0"/>
    <w:rsid w:val="009E6B2D"/>
    <w:rsid w:val="009E73C7"/>
    <w:rsid w:val="009F0488"/>
    <w:rsid w:val="009F064C"/>
    <w:rsid w:val="009F0A0A"/>
    <w:rsid w:val="009F0D5B"/>
    <w:rsid w:val="009F231E"/>
    <w:rsid w:val="009F2EE2"/>
    <w:rsid w:val="009F2EFD"/>
    <w:rsid w:val="009F30DA"/>
    <w:rsid w:val="009F33C5"/>
    <w:rsid w:val="009F428B"/>
    <w:rsid w:val="009F5428"/>
    <w:rsid w:val="009F5995"/>
    <w:rsid w:val="009F6ECC"/>
    <w:rsid w:val="009F77A6"/>
    <w:rsid w:val="00A022B2"/>
    <w:rsid w:val="00A034E0"/>
    <w:rsid w:val="00A03AA7"/>
    <w:rsid w:val="00A03DFE"/>
    <w:rsid w:val="00A04043"/>
    <w:rsid w:val="00A04352"/>
    <w:rsid w:val="00A05A8A"/>
    <w:rsid w:val="00A05D59"/>
    <w:rsid w:val="00A06B74"/>
    <w:rsid w:val="00A06BB4"/>
    <w:rsid w:val="00A06C49"/>
    <w:rsid w:val="00A1051F"/>
    <w:rsid w:val="00A10658"/>
    <w:rsid w:val="00A1119E"/>
    <w:rsid w:val="00A12562"/>
    <w:rsid w:val="00A12D65"/>
    <w:rsid w:val="00A13DBD"/>
    <w:rsid w:val="00A14935"/>
    <w:rsid w:val="00A1508F"/>
    <w:rsid w:val="00A150FB"/>
    <w:rsid w:val="00A15905"/>
    <w:rsid w:val="00A15D81"/>
    <w:rsid w:val="00A1605B"/>
    <w:rsid w:val="00A16996"/>
    <w:rsid w:val="00A206F4"/>
    <w:rsid w:val="00A2235D"/>
    <w:rsid w:val="00A226D7"/>
    <w:rsid w:val="00A23400"/>
    <w:rsid w:val="00A238EA"/>
    <w:rsid w:val="00A2465A"/>
    <w:rsid w:val="00A25C39"/>
    <w:rsid w:val="00A25E56"/>
    <w:rsid w:val="00A305E9"/>
    <w:rsid w:val="00A323ED"/>
    <w:rsid w:val="00A336DC"/>
    <w:rsid w:val="00A33DB4"/>
    <w:rsid w:val="00A34CA0"/>
    <w:rsid w:val="00A35B5A"/>
    <w:rsid w:val="00A360B1"/>
    <w:rsid w:val="00A3621E"/>
    <w:rsid w:val="00A37392"/>
    <w:rsid w:val="00A40E93"/>
    <w:rsid w:val="00A41587"/>
    <w:rsid w:val="00A41E39"/>
    <w:rsid w:val="00A4252E"/>
    <w:rsid w:val="00A42E45"/>
    <w:rsid w:val="00A43413"/>
    <w:rsid w:val="00A43549"/>
    <w:rsid w:val="00A439E5"/>
    <w:rsid w:val="00A44C2A"/>
    <w:rsid w:val="00A45C95"/>
    <w:rsid w:val="00A45F8F"/>
    <w:rsid w:val="00A469CF"/>
    <w:rsid w:val="00A4712D"/>
    <w:rsid w:val="00A47915"/>
    <w:rsid w:val="00A47E11"/>
    <w:rsid w:val="00A50357"/>
    <w:rsid w:val="00A50492"/>
    <w:rsid w:val="00A50AC6"/>
    <w:rsid w:val="00A51906"/>
    <w:rsid w:val="00A51DB7"/>
    <w:rsid w:val="00A52789"/>
    <w:rsid w:val="00A536DA"/>
    <w:rsid w:val="00A53ECD"/>
    <w:rsid w:val="00A547F6"/>
    <w:rsid w:val="00A549DF"/>
    <w:rsid w:val="00A55676"/>
    <w:rsid w:val="00A55DB3"/>
    <w:rsid w:val="00A5619D"/>
    <w:rsid w:val="00A57C8F"/>
    <w:rsid w:val="00A57E24"/>
    <w:rsid w:val="00A61FE4"/>
    <w:rsid w:val="00A63056"/>
    <w:rsid w:val="00A6353E"/>
    <w:rsid w:val="00A64308"/>
    <w:rsid w:val="00A662A3"/>
    <w:rsid w:val="00A67FB1"/>
    <w:rsid w:val="00A70831"/>
    <w:rsid w:val="00A70C3D"/>
    <w:rsid w:val="00A70CBD"/>
    <w:rsid w:val="00A71F97"/>
    <w:rsid w:val="00A723A7"/>
    <w:rsid w:val="00A72AD4"/>
    <w:rsid w:val="00A72C74"/>
    <w:rsid w:val="00A73E58"/>
    <w:rsid w:val="00A75478"/>
    <w:rsid w:val="00A75E29"/>
    <w:rsid w:val="00A75F54"/>
    <w:rsid w:val="00A772B1"/>
    <w:rsid w:val="00A8046A"/>
    <w:rsid w:val="00A804FC"/>
    <w:rsid w:val="00A8061B"/>
    <w:rsid w:val="00A821C1"/>
    <w:rsid w:val="00A82FB9"/>
    <w:rsid w:val="00A8334B"/>
    <w:rsid w:val="00A84447"/>
    <w:rsid w:val="00A844C6"/>
    <w:rsid w:val="00A84709"/>
    <w:rsid w:val="00A85F99"/>
    <w:rsid w:val="00A90258"/>
    <w:rsid w:val="00A916DD"/>
    <w:rsid w:val="00A917E6"/>
    <w:rsid w:val="00A91872"/>
    <w:rsid w:val="00A91FF3"/>
    <w:rsid w:val="00A934D9"/>
    <w:rsid w:val="00A9366C"/>
    <w:rsid w:val="00A941DC"/>
    <w:rsid w:val="00A94843"/>
    <w:rsid w:val="00A953AE"/>
    <w:rsid w:val="00A9562B"/>
    <w:rsid w:val="00A9628D"/>
    <w:rsid w:val="00A96391"/>
    <w:rsid w:val="00A964BA"/>
    <w:rsid w:val="00A96C55"/>
    <w:rsid w:val="00A97435"/>
    <w:rsid w:val="00AA094E"/>
    <w:rsid w:val="00AA0D7A"/>
    <w:rsid w:val="00AA0E09"/>
    <w:rsid w:val="00AA0FC3"/>
    <w:rsid w:val="00AA3259"/>
    <w:rsid w:val="00AA3AC0"/>
    <w:rsid w:val="00AA402B"/>
    <w:rsid w:val="00AA58B3"/>
    <w:rsid w:val="00AA649A"/>
    <w:rsid w:val="00AA672E"/>
    <w:rsid w:val="00AA7D27"/>
    <w:rsid w:val="00AB0678"/>
    <w:rsid w:val="00AB0691"/>
    <w:rsid w:val="00AB0F07"/>
    <w:rsid w:val="00AB143D"/>
    <w:rsid w:val="00AB239B"/>
    <w:rsid w:val="00AB3F4C"/>
    <w:rsid w:val="00AB4C20"/>
    <w:rsid w:val="00AC007C"/>
    <w:rsid w:val="00AC049B"/>
    <w:rsid w:val="00AC0B21"/>
    <w:rsid w:val="00AC0CA2"/>
    <w:rsid w:val="00AC0F90"/>
    <w:rsid w:val="00AC2D70"/>
    <w:rsid w:val="00AC5066"/>
    <w:rsid w:val="00AC53CB"/>
    <w:rsid w:val="00AC5975"/>
    <w:rsid w:val="00AC5E0B"/>
    <w:rsid w:val="00AC62B0"/>
    <w:rsid w:val="00AC729E"/>
    <w:rsid w:val="00AC7BAF"/>
    <w:rsid w:val="00AD064E"/>
    <w:rsid w:val="00AD1EE7"/>
    <w:rsid w:val="00AD306D"/>
    <w:rsid w:val="00AD3C22"/>
    <w:rsid w:val="00AD45F7"/>
    <w:rsid w:val="00AD51A6"/>
    <w:rsid w:val="00AD568A"/>
    <w:rsid w:val="00AD59E2"/>
    <w:rsid w:val="00AD74CC"/>
    <w:rsid w:val="00AD7676"/>
    <w:rsid w:val="00AE0BF3"/>
    <w:rsid w:val="00AE0F2D"/>
    <w:rsid w:val="00AE46EC"/>
    <w:rsid w:val="00AE497E"/>
    <w:rsid w:val="00AE4BE1"/>
    <w:rsid w:val="00AE543D"/>
    <w:rsid w:val="00AE66B6"/>
    <w:rsid w:val="00AE66C5"/>
    <w:rsid w:val="00AE6CE0"/>
    <w:rsid w:val="00AE7E07"/>
    <w:rsid w:val="00AE7EF6"/>
    <w:rsid w:val="00AF03D3"/>
    <w:rsid w:val="00AF089D"/>
    <w:rsid w:val="00AF0906"/>
    <w:rsid w:val="00AF14B5"/>
    <w:rsid w:val="00AF19A7"/>
    <w:rsid w:val="00AF1BD5"/>
    <w:rsid w:val="00AF1BF6"/>
    <w:rsid w:val="00AF233F"/>
    <w:rsid w:val="00AF2AD6"/>
    <w:rsid w:val="00AF3010"/>
    <w:rsid w:val="00AF440D"/>
    <w:rsid w:val="00AF49E1"/>
    <w:rsid w:val="00AF6AA6"/>
    <w:rsid w:val="00AF6C31"/>
    <w:rsid w:val="00AF6C45"/>
    <w:rsid w:val="00AF7404"/>
    <w:rsid w:val="00AF740D"/>
    <w:rsid w:val="00AF752C"/>
    <w:rsid w:val="00AF7984"/>
    <w:rsid w:val="00B01DDD"/>
    <w:rsid w:val="00B02229"/>
    <w:rsid w:val="00B02505"/>
    <w:rsid w:val="00B0325C"/>
    <w:rsid w:val="00B03711"/>
    <w:rsid w:val="00B039D1"/>
    <w:rsid w:val="00B0407E"/>
    <w:rsid w:val="00B04D45"/>
    <w:rsid w:val="00B051D4"/>
    <w:rsid w:val="00B0557B"/>
    <w:rsid w:val="00B0569A"/>
    <w:rsid w:val="00B05806"/>
    <w:rsid w:val="00B05B48"/>
    <w:rsid w:val="00B06255"/>
    <w:rsid w:val="00B07416"/>
    <w:rsid w:val="00B10108"/>
    <w:rsid w:val="00B10437"/>
    <w:rsid w:val="00B10B2C"/>
    <w:rsid w:val="00B10D71"/>
    <w:rsid w:val="00B12826"/>
    <w:rsid w:val="00B12DE7"/>
    <w:rsid w:val="00B12EB8"/>
    <w:rsid w:val="00B13805"/>
    <w:rsid w:val="00B138DC"/>
    <w:rsid w:val="00B142A7"/>
    <w:rsid w:val="00B147F8"/>
    <w:rsid w:val="00B14BB4"/>
    <w:rsid w:val="00B17F1B"/>
    <w:rsid w:val="00B201EE"/>
    <w:rsid w:val="00B207E0"/>
    <w:rsid w:val="00B21E06"/>
    <w:rsid w:val="00B21F23"/>
    <w:rsid w:val="00B21FA9"/>
    <w:rsid w:val="00B236FE"/>
    <w:rsid w:val="00B248BB"/>
    <w:rsid w:val="00B25034"/>
    <w:rsid w:val="00B2587E"/>
    <w:rsid w:val="00B25B57"/>
    <w:rsid w:val="00B26CAB"/>
    <w:rsid w:val="00B2745D"/>
    <w:rsid w:val="00B27CBB"/>
    <w:rsid w:val="00B31180"/>
    <w:rsid w:val="00B314EB"/>
    <w:rsid w:val="00B31811"/>
    <w:rsid w:val="00B3282B"/>
    <w:rsid w:val="00B32CB0"/>
    <w:rsid w:val="00B32DAC"/>
    <w:rsid w:val="00B338AA"/>
    <w:rsid w:val="00B345B3"/>
    <w:rsid w:val="00B35927"/>
    <w:rsid w:val="00B35EC1"/>
    <w:rsid w:val="00B36424"/>
    <w:rsid w:val="00B371DD"/>
    <w:rsid w:val="00B376F8"/>
    <w:rsid w:val="00B417E7"/>
    <w:rsid w:val="00B42A1A"/>
    <w:rsid w:val="00B436CD"/>
    <w:rsid w:val="00B44463"/>
    <w:rsid w:val="00B456B9"/>
    <w:rsid w:val="00B45A00"/>
    <w:rsid w:val="00B45A1B"/>
    <w:rsid w:val="00B45FFE"/>
    <w:rsid w:val="00B46051"/>
    <w:rsid w:val="00B46791"/>
    <w:rsid w:val="00B46ADA"/>
    <w:rsid w:val="00B520E9"/>
    <w:rsid w:val="00B52184"/>
    <w:rsid w:val="00B5225D"/>
    <w:rsid w:val="00B52286"/>
    <w:rsid w:val="00B52D50"/>
    <w:rsid w:val="00B53DFF"/>
    <w:rsid w:val="00B542D1"/>
    <w:rsid w:val="00B54FE8"/>
    <w:rsid w:val="00B557FC"/>
    <w:rsid w:val="00B55D09"/>
    <w:rsid w:val="00B55D3E"/>
    <w:rsid w:val="00B568A6"/>
    <w:rsid w:val="00B56D81"/>
    <w:rsid w:val="00B56F36"/>
    <w:rsid w:val="00B57689"/>
    <w:rsid w:val="00B57D9D"/>
    <w:rsid w:val="00B60964"/>
    <w:rsid w:val="00B60A59"/>
    <w:rsid w:val="00B6136D"/>
    <w:rsid w:val="00B629F9"/>
    <w:rsid w:val="00B62F56"/>
    <w:rsid w:val="00B63922"/>
    <w:rsid w:val="00B63A26"/>
    <w:rsid w:val="00B64265"/>
    <w:rsid w:val="00B650F6"/>
    <w:rsid w:val="00B665A3"/>
    <w:rsid w:val="00B67695"/>
    <w:rsid w:val="00B67A15"/>
    <w:rsid w:val="00B70712"/>
    <w:rsid w:val="00B7110E"/>
    <w:rsid w:val="00B71419"/>
    <w:rsid w:val="00B7194E"/>
    <w:rsid w:val="00B72293"/>
    <w:rsid w:val="00B724B4"/>
    <w:rsid w:val="00B73965"/>
    <w:rsid w:val="00B73ACD"/>
    <w:rsid w:val="00B73C62"/>
    <w:rsid w:val="00B73F11"/>
    <w:rsid w:val="00B74345"/>
    <w:rsid w:val="00B75130"/>
    <w:rsid w:val="00B7585E"/>
    <w:rsid w:val="00B76552"/>
    <w:rsid w:val="00B7662B"/>
    <w:rsid w:val="00B77DE0"/>
    <w:rsid w:val="00B80DC0"/>
    <w:rsid w:val="00B83C74"/>
    <w:rsid w:val="00B841FD"/>
    <w:rsid w:val="00B84385"/>
    <w:rsid w:val="00B853C4"/>
    <w:rsid w:val="00B87381"/>
    <w:rsid w:val="00B874FE"/>
    <w:rsid w:val="00B90066"/>
    <w:rsid w:val="00B906C8"/>
    <w:rsid w:val="00B91AA1"/>
    <w:rsid w:val="00B91C82"/>
    <w:rsid w:val="00B921C6"/>
    <w:rsid w:val="00B9322A"/>
    <w:rsid w:val="00B93433"/>
    <w:rsid w:val="00B9420F"/>
    <w:rsid w:val="00B94245"/>
    <w:rsid w:val="00B942D7"/>
    <w:rsid w:val="00B94545"/>
    <w:rsid w:val="00B945E3"/>
    <w:rsid w:val="00B94CBF"/>
    <w:rsid w:val="00B95385"/>
    <w:rsid w:val="00B957DD"/>
    <w:rsid w:val="00B95E73"/>
    <w:rsid w:val="00B9710A"/>
    <w:rsid w:val="00B97A0C"/>
    <w:rsid w:val="00B97C71"/>
    <w:rsid w:val="00BA0A1D"/>
    <w:rsid w:val="00BA141B"/>
    <w:rsid w:val="00BA15E9"/>
    <w:rsid w:val="00BA27C2"/>
    <w:rsid w:val="00BA2A9B"/>
    <w:rsid w:val="00BA3C8A"/>
    <w:rsid w:val="00BA4013"/>
    <w:rsid w:val="00BA5133"/>
    <w:rsid w:val="00BA523D"/>
    <w:rsid w:val="00BA5897"/>
    <w:rsid w:val="00BA6045"/>
    <w:rsid w:val="00BA764C"/>
    <w:rsid w:val="00BA7F05"/>
    <w:rsid w:val="00BB032F"/>
    <w:rsid w:val="00BB15F4"/>
    <w:rsid w:val="00BB17A1"/>
    <w:rsid w:val="00BB1BCB"/>
    <w:rsid w:val="00BB1E87"/>
    <w:rsid w:val="00BB23A1"/>
    <w:rsid w:val="00BB49AF"/>
    <w:rsid w:val="00BB4C94"/>
    <w:rsid w:val="00BB4D94"/>
    <w:rsid w:val="00BB4F58"/>
    <w:rsid w:val="00BC0D2D"/>
    <w:rsid w:val="00BC22F0"/>
    <w:rsid w:val="00BC5E69"/>
    <w:rsid w:val="00BC74A9"/>
    <w:rsid w:val="00BD0859"/>
    <w:rsid w:val="00BD0FDE"/>
    <w:rsid w:val="00BD159E"/>
    <w:rsid w:val="00BD19BE"/>
    <w:rsid w:val="00BD2339"/>
    <w:rsid w:val="00BD2E26"/>
    <w:rsid w:val="00BD3158"/>
    <w:rsid w:val="00BD357B"/>
    <w:rsid w:val="00BD39D1"/>
    <w:rsid w:val="00BD454E"/>
    <w:rsid w:val="00BD4D31"/>
    <w:rsid w:val="00BE0537"/>
    <w:rsid w:val="00BE0749"/>
    <w:rsid w:val="00BE0EFE"/>
    <w:rsid w:val="00BE1A5F"/>
    <w:rsid w:val="00BE20CA"/>
    <w:rsid w:val="00BE2A61"/>
    <w:rsid w:val="00BE3380"/>
    <w:rsid w:val="00BE3845"/>
    <w:rsid w:val="00BE46D2"/>
    <w:rsid w:val="00BE51F0"/>
    <w:rsid w:val="00BE5F41"/>
    <w:rsid w:val="00BE6407"/>
    <w:rsid w:val="00BF00C7"/>
    <w:rsid w:val="00BF011F"/>
    <w:rsid w:val="00BF09D6"/>
    <w:rsid w:val="00BF0EFF"/>
    <w:rsid w:val="00BF0F52"/>
    <w:rsid w:val="00BF119F"/>
    <w:rsid w:val="00BF12C4"/>
    <w:rsid w:val="00BF1C92"/>
    <w:rsid w:val="00BF2215"/>
    <w:rsid w:val="00BF320B"/>
    <w:rsid w:val="00BF3606"/>
    <w:rsid w:val="00BF3EE9"/>
    <w:rsid w:val="00BF4A51"/>
    <w:rsid w:val="00BF771D"/>
    <w:rsid w:val="00C00012"/>
    <w:rsid w:val="00C00438"/>
    <w:rsid w:val="00C01A8E"/>
    <w:rsid w:val="00C02153"/>
    <w:rsid w:val="00C029E6"/>
    <w:rsid w:val="00C03BB5"/>
    <w:rsid w:val="00C05415"/>
    <w:rsid w:val="00C06406"/>
    <w:rsid w:val="00C06B8A"/>
    <w:rsid w:val="00C07980"/>
    <w:rsid w:val="00C10656"/>
    <w:rsid w:val="00C1148A"/>
    <w:rsid w:val="00C11E41"/>
    <w:rsid w:val="00C11E62"/>
    <w:rsid w:val="00C1353C"/>
    <w:rsid w:val="00C140E3"/>
    <w:rsid w:val="00C14926"/>
    <w:rsid w:val="00C17245"/>
    <w:rsid w:val="00C174C8"/>
    <w:rsid w:val="00C1770E"/>
    <w:rsid w:val="00C17A4F"/>
    <w:rsid w:val="00C215D5"/>
    <w:rsid w:val="00C21E0D"/>
    <w:rsid w:val="00C22288"/>
    <w:rsid w:val="00C223E6"/>
    <w:rsid w:val="00C22415"/>
    <w:rsid w:val="00C22C70"/>
    <w:rsid w:val="00C249D4"/>
    <w:rsid w:val="00C24A3E"/>
    <w:rsid w:val="00C25BAD"/>
    <w:rsid w:val="00C25C54"/>
    <w:rsid w:val="00C30354"/>
    <w:rsid w:val="00C3116F"/>
    <w:rsid w:val="00C31BC4"/>
    <w:rsid w:val="00C32FAD"/>
    <w:rsid w:val="00C330A5"/>
    <w:rsid w:val="00C338D3"/>
    <w:rsid w:val="00C33C21"/>
    <w:rsid w:val="00C34CE9"/>
    <w:rsid w:val="00C366C8"/>
    <w:rsid w:val="00C378B4"/>
    <w:rsid w:val="00C40269"/>
    <w:rsid w:val="00C4059F"/>
    <w:rsid w:val="00C42AA3"/>
    <w:rsid w:val="00C43195"/>
    <w:rsid w:val="00C43437"/>
    <w:rsid w:val="00C438B2"/>
    <w:rsid w:val="00C43B6C"/>
    <w:rsid w:val="00C44481"/>
    <w:rsid w:val="00C4456F"/>
    <w:rsid w:val="00C46E6C"/>
    <w:rsid w:val="00C47A84"/>
    <w:rsid w:val="00C50B50"/>
    <w:rsid w:val="00C534DC"/>
    <w:rsid w:val="00C53588"/>
    <w:rsid w:val="00C536BF"/>
    <w:rsid w:val="00C53A51"/>
    <w:rsid w:val="00C542B8"/>
    <w:rsid w:val="00C54574"/>
    <w:rsid w:val="00C54F64"/>
    <w:rsid w:val="00C559BB"/>
    <w:rsid w:val="00C55F86"/>
    <w:rsid w:val="00C567EF"/>
    <w:rsid w:val="00C56BFF"/>
    <w:rsid w:val="00C57645"/>
    <w:rsid w:val="00C57DEF"/>
    <w:rsid w:val="00C60F72"/>
    <w:rsid w:val="00C615FD"/>
    <w:rsid w:val="00C6168C"/>
    <w:rsid w:val="00C61D0A"/>
    <w:rsid w:val="00C61F32"/>
    <w:rsid w:val="00C6244D"/>
    <w:rsid w:val="00C62B60"/>
    <w:rsid w:val="00C639C0"/>
    <w:rsid w:val="00C63A49"/>
    <w:rsid w:val="00C63D54"/>
    <w:rsid w:val="00C64017"/>
    <w:rsid w:val="00C64B64"/>
    <w:rsid w:val="00C64D7A"/>
    <w:rsid w:val="00C6502D"/>
    <w:rsid w:val="00C6542C"/>
    <w:rsid w:val="00C66B5D"/>
    <w:rsid w:val="00C675CB"/>
    <w:rsid w:val="00C67958"/>
    <w:rsid w:val="00C7039F"/>
    <w:rsid w:val="00C707D9"/>
    <w:rsid w:val="00C70BD5"/>
    <w:rsid w:val="00C7443B"/>
    <w:rsid w:val="00C74D58"/>
    <w:rsid w:val="00C74E4B"/>
    <w:rsid w:val="00C74F93"/>
    <w:rsid w:val="00C75A46"/>
    <w:rsid w:val="00C76410"/>
    <w:rsid w:val="00C7661E"/>
    <w:rsid w:val="00C76E62"/>
    <w:rsid w:val="00C77468"/>
    <w:rsid w:val="00C8028B"/>
    <w:rsid w:val="00C80400"/>
    <w:rsid w:val="00C8059D"/>
    <w:rsid w:val="00C80CF9"/>
    <w:rsid w:val="00C81844"/>
    <w:rsid w:val="00C82164"/>
    <w:rsid w:val="00C827C0"/>
    <w:rsid w:val="00C842B6"/>
    <w:rsid w:val="00C84776"/>
    <w:rsid w:val="00C84E88"/>
    <w:rsid w:val="00C8564F"/>
    <w:rsid w:val="00C85728"/>
    <w:rsid w:val="00C85AF2"/>
    <w:rsid w:val="00C86124"/>
    <w:rsid w:val="00C863A0"/>
    <w:rsid w:val="00C8685C"/>
    <w:rsid w:val="00C8730D"/>
    <w:rsid w:val="00C87EDD"/>
    <w:rsid w:val="00C91923"/>
    <w:rsid w:val="00C93F1F"/>
    <w:rsid w:val="00C94729"/>
    <w:rsid w:val="00C95BE9"/>
    <w:rsid w:val="00C96A52"/>
    <w:rsid w:val="00C97D4B"/>
    <w:rsid w:val="00CA1067"/>
    <w:rsid w:val="00CA1259"/>
    <w:rsid w:val="00CA1E27"/>
    <w:rsid w:val="00CA29B9"/>
    <w:rsid w:val="00CA3786"/>
    <w:rsid w:val="00CA4824"/>
    <w:rsid w:val="00CA50E3"/>
    <w:rsid w:val="00CA5567"/>
    <w:rsid w:val="00CA5FDA"/>
    <w:rsid w:val="00CA686A"/>
    <w:rsid w:val="00CA70DE"/>
    <w:rsid w:val="00CB2049"/>
    <w:rsid w:val="00CB244C"/>
    <w:rsid w:val="00CB39AB"/>
    <w:rsid w:val="00CB3D23"/>
    <w:rsid w:val="00CB3F34"/>
    <w:rsid w:val="00CB3FC0"/>
    <w:rsid w:val="00CB401C"/>
    <w:rsid w:val="00CB4032"/>
    <w:rsid w:val="00CB583E"/>
    <w:rsid w:val="00CB5854"/>
    <w:rsid w:val="00CB6503"/>
    <w:rsid w:val="00CB7562"/>
    <w:rsid w:val="00CC04DA"/>
    <w:rsid w:val="00CC04FE"/>
    <w:rsid w:val="00CC0A24"/>
    <w:rsid w:val="00CC0B6D"/>
    <w:rsid w:val="00CC0DB7"/>
    <w:rsid w:val="00CC18EA"/>
    <w:rsid w:val="00CC1D07"/>
    <w:rsid w:val="00CC39D6"/>
    <w:rsid w:val="00CC3AF9"/>
    <w:rsid w:val="00CC42BA"/>
    <w:rsid w:val="00CC43E0"/>
    <w:rsid w:val="00CC4A9B"/>
    <w:rsid w:val="00CC4EFD"/>
    <w:rsid w:val="00CC60BA"/>
    <w:rsid w:val="00CC6469"/>
    <w:rsid w:val="00CC795B"/>
    <w:rsid w:val="00CC7A01"/>
    <w:rsid w:val="00CC7B53"/>
    <w:rsid w:val="00CD0BF1"/>
    <w:rsid w:val="00CD1375"/>
    <w:rsid w:val="00CD2D7B"/>
    <w:rsid w:val="00CD2F45"/>
    <w:rsid w:val="00CD3403"/>
    <w:rsid w:val="00CD3879"/>
    <w:rsid w:val="00CD398E"/>
    <w:rsid w:val="00CD4E9A"/>
    <w:rsid w:val="00CD4FF8"/>
    <w:rsid w:val="00CD5C33"/>
    <w:rsid w:val="00CD7C00"/>
    <w:rsid w:val="00CE0FFA"/>
    <w:rsid w:val="00CE26E3"/>
    <w:rsid w:val="00CE2971"/>
    <w:rsid w:val="00CE2A35"/>
    <w:rsid w:val="00CE31F2"/>
    <w:rsid w:val="00CE472E"/>
    <w:rsid w:val="00CE562F"/>
    <w:rsid w:val="00CE5788"/>
    <w:rsid w:val="00CE6CDF"/>
    <w:rsid w:val="00CE7011"/>
    <w:rsid w:val="00CF096D"/>
    <w:rsid w:val="00CF0FD6"/>
    <w:rsid w:val="00CF105A"/>
    <w:rsid w:val="00CF19A7"/>
    <w:rsid w:val="00CF26A5"/>
    <w:rsid w:val="00CF339D"/>
    <w:rsid w:val="00CF3AFD"/>
    <w:rsid w:val="00CF5024"/>
    <w:rsid w:val="00CF50C3"/>
    <w:rsid w:val="00CF5237"/>
    <w:rsid w:val="00CF6F3B"/>
    <w:rsid w:val="00CF71E7"/>
    <w:rsid w:val="00CF733E"/>
    <w:rsid w:val="00CF7754"/>
    <w:rsid w:val="00CF7EB8"/>
    <w:rsid w:val="00D02348"/>
    <w:rsid w:val="00D0280B"/>
    <w:rsid w:val="00D02D07"/>
    <w:rsid w:val="00D045A0"/>
    <w:rsid w:val="00D04E56"/>
    <w:rsid w:val="00D05409"/>
    <w:rsid w:val="00D056F1"/>
    <w:rsid w:val="00D06494"/>
    <w:rsid w:val="00D065AC"/>
    <w:rsid w:val="00D10250"/>
    <w:rsid w:val="00D105AA"/>
    <w:rsid w:val="00D111F0"/>
    <w:rsid w:val="00D12335"/>
    <w:rsid w:val="00D12F56"/>
    <w:rsid w:val="00D12F65"/>
    <w:rsid w:val="00D17F9B"/>
    <w:rsid w:val="00D204DE"/>
    <w:rsid w:val="00D21562"/>
    <w:rsid w:val="00D216BC"/>
    <w:rsid w:val="00D21FCA"/>
    <w:rsid w:val="00D22B76"/>
    <w:rsid w:val="00D22C6B"/>
    <w:rsid w:val="00D25E8D"/>
    <w:rsid w:val="00D27338"/>
    <w:rsid w:val="00D2770F"/>
    <w:rsid w:val="00D27942"/>
    <w:rsid w:val="00D27A63"/>
    <w:rsid w:val="00D27F84"/>
    <w:rsid w:val="00D304E7"/>
    <w:rsid w:val="00D308BD"/>
    <w:rsid w:val="00D309CC"/>
    <w:rsid w:val="00D30B8E"/>
    <w:rsid w:val="00D3301B"/>
    <w:rsid w:val="00D335C0"/>
    <w:rsid w:val="00D33B6C"/>
    <w:rsid w:val="00D33E30"/>
    <w:rsid w:val="00D34886"/>
    <w:rsid w:val="00D34CFF"/>
    <w:rsid w:val="00D35211"/>
    <w:rsid w:val="00D35CD6"/>
    <w:rsid w:val="00D36229"/>
    <w:rsid w:val="00D37F01"/>
    <w:rsid w:val="00D401FD"/>
    <w:rsid w:val="00D41A55"/>
    <w:rsid w:val="00D43911"/>
    <w:rsid w:val="00D43B05"/>
    <w:rsid w:val="00D445A4"/>
    <w:rsid w:val="00D44F37"/>
    <w:rsid w:val="00D45706"/>
    <w:rsid w:val="00D45BEA"/>
    <w:rsid w:val="00D46589"/>
    <w:rsid w:val="00D4704A"/>
    <w:rsid w:val="00D475F5"/>
    <w:rsid w:val="00D505FB"/>
    <w:rsid w:val="00D50C38"/>
    <w:rsid w:val="00D51472"/>
    <w:rsid w:val="00D51EF1"/>
    <w:rsid w:val="00D5255C"/>
    <w:rsid w:val="00D53344"/>
    <w:rsid w:val="00D53C3D"/>
    <w:rsid w:val="00D55ED9"/>
    <w:rsid w:val="00D56ACA"/>
    <w:rsid w:val="00D56F5E"/>
    <w:rsid w:val="00D572FC"/>
    <w:rsid w:val="00D57B1A"/>
    <w:rsid w:val="00D601B0"/>
    <w:rsid w:val="00D60442"/>
    <w:rsid w:val="00D606A3"/>
    <w:rsid w:val="00D61CDC"/>
    <w:rsid w:val="00D62B62"/>
    <w:rsid w:val="00D63144"/>
    <w:rsid w:val="00D63559"/>
    <w:rsid w:val="00D63AF2"/>
    <w:rsid w:val="00D63D04"/>
    <w:rsid w:val="00D63F21"/>
    <w:rsid w:val="00D64BD8"/>
    <w:rsid w:val="00D67121"/>
    <w:rsid w:val="00D67130"/>
    <w:rsid w:val="00D67C76"/>
    <w:rsid w:val="00D72490"/>
    <w:rsid w:val="00D72678"/>
    <w:rsid w:val="00D72A51"/>
    <w:rsid w:val="00D732A2"/>
    <w:rsid w:val="00D733ED"/>
    <w:rsid w:val="00D735AE"/>
    <w:rsid w:val="00D73CE6"/>
    <w:rsid w:val="00D74BA6"/>
    <w:rsid w:val="00D75256"/>
    <w:rsid w:val="00D768AA"/>
    <w:rsid w:val="00D769A1"/>
    <w:rsid w:val="00D77697"/>
    <w:rsid w:val="00D777D8"/>
    <w:rsid w:val="00D77A31"/>
    <w:rsid w:val="00D77BDE"/>
    <w:rsid w:val="00D77EA1"/>
    <w:rsid w:val="00D806DE"/>
    <w:rsid w:val="00D809CB"/>
    <w:rsid w:val="00D80D36"/>
    <w:rsid w:val="00D80D72"/>
    <w:rsid w:val="00D81224"/>
    <w:rsid w:val="00D82046"/>
    <w:rsid w:val="00D8247D"/>
    <w:rsid w:val="00D839F4"/>
    <w:rsid w:val="00D84783"/>
    <w:rsid w:val="00D85517"/>
    <w:rsid w:val="00D85793"/>
    <w:rsid w:val="00D86A24"/>
    <w:rsid w:val="00D87898"/>
    <w:rsid w:val="00D87D8B"/>
    <w:rsid w:val="00D9006A"/>
    <w:rsid w:val="00D91C99"/>
    <w:rsid w:val="00D92331"/>
    <w:rsid w:val="00D9283F"/>
    <w:rsid w:val="00D928A2"/>
    <w:rsid w:val="00D93A6C"/>
    <w:rsid w:val="00D944A0"/>
    <w:rsid w:val="00D964E1"/>
    <w:rsid w:val="00D965C5"/>
    <w:rsid w:val="00D968C5"/>
    <w:rsid w:val="00D971FD"/>
    <w:rsid w:val="00D97300"/>
    <w:rsid w:val="00D9751E"/>
    <w:rsid w:val="00D97D73"/>
    <w:rsid w:val="00DA0A5E"/>
    <w:rsid w:val="00DA0B03"/>
    <w:rsid w:val="00DA0B3B"/>
    <w:rsid w:val="00DA10B5"/>
    <w:rsid w:val="00DA158F"/>
    <w:rsid w:val="00DA19A4"/>
    <w:rsid w:val="00DA1DA0"/>
    <w:rsid w:val="00DA35AB"/>
    <w:rsid w:val="00DA3D76"/>
    <w:rsid w:val="00DA42B2"/>
    <w:rsid w:val="00DA4952"/>
    <w:rsid w:val="00DA5B8F"/>
    <w:rsid w:val="00DA5EDC"/>
    <w:rsid w:val="00DA67DE"/>
    <w:rsid w:val="00DA6F94"/>
    <w:rsid w:val="00DA7024"/>
    <w:rsid w:val="00DA7C98"/>
    <w:rsid w:val="00DA7D6A"/>
    <w:rsid w:val="00DB02A9"/>
    <w:rsid w:val="00DB08D4"/>
    <w:rsid w:val="00DB0A46"/>
    <w:rsid w:val="00DB0E0B"/>
    <w:rsid w:val="00DB1F81"/>
    <w:rsid w:val="00DB2031"/>
    <w:rsid w:val="00DB2102"/>
    <w:rsid w:val="00DB2D56"/>
    <w:rsid w:val="00DB599B"/>
    <w:rsid w:val="00DB5DEB"/>
    <w:rsid w:val="00DB6DAA"/>
    <w:rsid w:val="00DB7386"/>
    <w:rsid w:val="00DC0464"/>
    <w:rsid w:val="00DC1B58"/>
    <w:rsid w:val="00DC1D83"/>
    <w:rsid w:val="00DC2341"/>
    <w:rsid w:val="00DC23E1"/>
    <w:rsid w:val="00DC3AA1"/>
    <w:rsid w:val="00DC3D1F"/>
    <w:rsid w:val="00DC3FA0"/>
    <w:rsid w:val="00DC4799"/>
    <w:rsid w:val="00DC5D17"/>
    <w:rsid w:val="00DC6F1A"/>
    <w:rsid w:val="00DC7D25"/>
    <w:rsid w:val="00DD0906"/>
    <w:rsid w:val="00DD10A2"/>
    <w:rsid w:val="00DD2B6D"/>
    <w:rsid w:val="00DD4207"/>
    <w:rsid w:val="00DD497E"/>
    <w:rsid w:val="00DD5386"/>
    <w:rsid w:val="00DD6370"/>
    <w:rsid w:val="00DD66A7"/>
    <w:rsid w:val="00DD7565"/>
    <w:rsid w:val="00DE0EA6"/>
    <w:rsid w:val="00DE1265"/>
    <w:rsid w:val="00DE2153"/>
    <w:rsid w:val="00DE3041"/>
    <w:rsid w:val="00DE3DCC"/>
    <w:rsid w:val="00DE48BE"/>
    <w:rsid w:val="00DE4A19"/>
    <w:rsid w:val="00DE582B"/>
    <w:rsid w:val="00DE5D8D"/>
    <w:rsid w:val="00DE6040"/>
    <w:rsid w:val="00DE62F8"/>
    <w:rsid w:val="00DE6C67"/>
    <w:rsid w:val="00DE7149"/>
    <w:rsid w:val="00DF12FB"/>
    <w:rsid w:val="00DF1FAA"/>
    <w:rsid w:val="00DF24BE"/>
    <w:rsid w:val="00DF2F3C"/>
    <w:rsid w:val="00DF37CD"/>
    <w:rsid w:val="00DF4A5D"/>
    <w:rsid w:val="00DF4C9E"/>
    <w:rsid w:val="00DF4F1B"/>
    <w:rsid w:val="00DF5D2C"/>
    <w:rsid w:val="00DF5FB6"/>
    <w:rsid w:val="00DF614B"/>
    <w:rsid w:val="00DF6212"/>
    <w:rsid w:val="00DF7999"/>
    <w:rsid w:val="00DF7E00"/>
    <w:rsid w:val="00E00406"/>
    <w:rsid w:val="00E00475"/>
    <w:rsid w:val="00E004EF"/>
    <w:rsid w:val="00E00534"/>
    <w:rsid w:val="00E00C5D"/>
    <w:rsid w:val="00E012EC"/>
    <w:rsid w:val="00E01A66"/>
    <w:rsid w:val="00E01CB6"/>
    <w:rsid w:val="00E02215"/>
    <w:rsid w:val="00E03EAA"/>
    <w:rsid w:val="00E04F37"/>
    <w:rsid w:val="00E05459"/>
    <w:rsid w:val="00E060EF"/>
    <w:rsid w:val="00E06560"/>
    <w:rsid w:val="00E07BC8"/>
    <w:rsid w:val="00E07BD8"/>
    <w:rsid w:val="00E11B67"/>
    <w:rsid w:val="00E11E1F"/>
    <w:rsid w:val="00E12098"/>
    <w:rsid w:val="00E13096"/>
    <w:rsid w:val="00E13C23"/>
    <w:rsid w:val="00E1411E"/>
    <w:rsid w:val="00E14E11"/>
    <w:rsid w:val="00E15101"/>
    <w:rsid w:val="00E15564"/>
    <w:rsid w:val="00E165FE"/>
    <w:rsid w:val="00E17000"/>
    <w:rsid w:val="00E205EF"/>
    <w:rsid w:val="00E20608"/>
    <w:rsid w:val="00E20D8D"/>
    <w:rsid w:val="00E21A50"/>
    <w:rsid w:val="00E21F05"/>
    <w:rsid w:val="00E22042"/>
    <w:rsid w:val="00E23A7D"/>
    <w:rsid w:val="00E24272"/>
    <w:rsid w:val="00E24580"/>
    <w:rsid w:val="00E25454"/>
    <w:rsid w:val="00E25DCE"/>
    <w:rsid w:val="00E25F90"/>
    <w:rsid w:val="00E26023"/>
    <w:rsid w:val="00E265FF"/>
    <w:rsid w:val="00E26865"/>
    <w:rsid w:val="00E27335"/>
    <w:rsid w:val="00E27369"/>
    <w:rsid w:val="00E309A4"/>
    <w:rsid w:val="00E30E4C"/>
    <w:rsid w:val="00E334A5"/>
    <w:rsid w:val="00E33B93"/>
    <w:rsid w:val="00E34837"/>
    <w:rsid w:val="00E352C8"/>
    <w:rsid w:val="00E35736"/>
    <w:rsid w:val="00E361F3"/>
    <w:rsid w:val="00E362E7"/>
    <w:rsid w:val="00E362FE"/>
    <w:rsid w:val="00E3632F"/>
    <w:rsid w:val="00E36ADA"/>
    <w:rsid w:val="00E37B38"/>
    <w:rsid w:val="00E37CE6"/>
    <w:rsid w:val="00E409C2"/>
    <w:rsid w:val="00E41C64"/>
    <w:rsid w:val="00E41DA4"/>
    <w:rsid w:val="00E41EB2"/>
    <w:rsid w:val="00E43330"/>
    <w:rsid w:val="00E437A7"/>
    <w:rsid w:val="00E44271"/>
    <w:rsid w:val="00E448A1"/>
    <w:rsid w:val="00E44B75"/>
    <w:rsid w:val="00E46C09"/>
    <w:rsid w:val="00E46F69"/>
    <w:rsid w:val="00E5097C"/>
    <w:rsid w:val="00E50ED2"/>
    <w:rsid w:val="00E50ED9"/>
    <w:rsid w:val="00E51F8C"/>
    <w:rsid w:val="00E52386"/>
    <w:rsid w:val="00E524C2"/>
    <w:rsid w:val="00E531D7"/>
    <w:rsid w:val="00E538B5"/>
    <w:rsid w:val="00E53FF7"/>
    <w:rsid w:val="00E554A9"/>
    <w:rsid w:val="00E56163"/>
    <w:rsid w:val="00E5626C"/>
    <w:rsid w:val="00E56C38"/>
    <w:rsid w:val="00E57281"/>
    <w:rsid w:val="00E578B1"/>
    <w:rsid w:val="00E6126E"/>
    <w:rsid w:val="00E616F7"/>
    <w:rsid w:val="00E62099"/>
    <w:rsid w:val="00E62C08"/>
    <w:rsid w:val="00E63B6E"/>
    <w:rsid w:val="00E6438D"/>
    <w:rsid w:val="00E64D9E"/>
    <w:rsid w:val="00E65E6A"/>
    <w:rsid w:val="00E66225"/>
    <w:rsid w:val="00E6656D"/>
    <w:rsid w:val="00E7067F"/>
    <w:rsid w:val="00E70A43"/>
    <w:rsid w:val="00E70C30"/>
    <w:rsid w:val="00E71625"/>
    <w:rsid w:val="00E71645"/>
    <w:rsid w:val="00E71E6D"/>
    <w:rsid w:val="00E75930"/>
    <w:rsid w:val="00E75A30"/>
    <w:rsid w:val="00E7655E"/>
    <w:rsid w:val="00E77313"/>
    <w:rsid w:val="00E80F7E"/>
    <w:rsid w:val="00E810DF"/>
    <w:rsid w:val="00E8121C"/>
    <w:rsid w:val="00E832C0"/>
    <w:rsid w:val="00E8487A"/>
    <w:rsid w:val="00E8585A"/>
    <w:rsid w:val="00E87D76"/>
    <w:rsid w:val="00E91ACF"/>
    <w:rsid w:val="00E921D3"/>
    <w:rsid w:val="00E930AF"/>
    <w:rsid w:val="00E935C9"/>
    <w:rsid w:val="00E93B97"/>
    <w:rsid w:val="00E946C4"/>
    <w:rsid w:val="00E9568C"/>
    <w:rsid w:val="00E968CB"/>
    <w:rsid w:val="00E97B93"/>
    <w:rsid w:val="00EA01C1"/>
    <w:rsid w:val="00EA0DA6"/>
    <w:rsid w:val="00EA19AB"/>
    <w:rsid w:val="00EA2613"/>
    <w:rsid w:val="00EA2FC8"/>
    <w:rsid w:val="00EA34FE"/>
    <w:rsid w:val="00EA470D"/>
    <w:rsid w:val="00EA5C35"/>
    <w:rsid w:val="00EA5E7E"/>
    <w:rsid w:val="00EA609C"/>
    <w:rsid w:val="00EA6A72"/>
    <w:rsid w:val="00EA79E0"/>
    <w:rsid w:val="00EB05A2"/>
    <w:rsid w:val="00EB0877"/>
    <w:rsid w:val="00EB0915"/>
    <w:rsid w:val="00EB0ED5"/>
    <w:rsid w:val="00EB2253"/>
    <w:rsid w:val="00EB2943"/>
    <w:rsid w:val="00EB29A8"/>
    <w:rsid w:val="00EB2A9A"/>
    <w:rsid w:val="00EB2DEC"/>
    <w:rsid w:val="00EB31A3"/>
    <w:rsid w:val="00EB3A2A"/>
    <w:rsid w:val="00EB3F21"/>
    <w:rsid w:val="00EB4A49"/>
    <w:rsid w:val="00EB6793"/>
    <w:rsid w:val="00EB71DB"/>
    <w:rsid w:val="00EC0801"/>
    <w:rsid w:val="00EC0CD6"/>
    <w:rsid w:val="00EC0D6E"/>
    <w:rsid w:val="00EC0DA1"/>
    <w:rsid w:val="00EC0F32"/>
    <w:rsid w:val="00EC113A"/>
    <w:rsid w:val="00EC149E"/>
    <w:rsid w:val="00EC14A4"/>
    <w:rsid w:val="00EC14AB"/>
    <w:rsid w:val="00EC2900"/>
    <w:rsid w:val="00EC2A4C"/>
    <w:rsid w:val="00EC2BC1"/>
    <w:rsid w:val="00EC3CB4"/>
    <w:rsid w:val="00EC4203"/>
    <w:rsid w:val="00EC4CC3"/>
    <w:rsid w:val="00EC52D6"/>
    <w:rsid w:val="00EC5A61"/>
    <w:rsid w:val="00EC5C06"/>
    <w:rsid w:val="00EC680F"/>
    <w:rsid w:val="00EC6A16"/>
    <w:rsid w:val="00EC7F9B"/>
    <w:rsid w:val="00ED0B70"/>
    <w:rsid w:val="00ED1237"/>
    <w:rsid w:val="00ED18B7"/>
    <w:rsid w:val="00ED1948"/>
    <w:rsid w:val="00ED1DC4"/>
    <w:rsid w:val="00ED1E8A"/>
    <w:rsid w:val="00ED234C"/>
    <w:rsid w:val="00ED26F7"/>
    <w:rsid w:val="00ED3595"/>
    <w:rsid w:val="00ED3BCB"/>
    <w:rsid w:val="00ED3EED"/>
    <w:rsid w:val="00ED4BDC"/>
    <w:rsid w:val="00ED6491"/>
    <w:rsid w:val="00ED68B0"/>
    <w:rsid w:val="00ED72CE"/>
    <w:rsid w:val="00ED75AA"/>
    <w:rsid w:val="00ED7920"/>
    <w:rsid w:val="00ED7C15"/>
    <w:rsid w:val="00ED7C6E"/>
    <w:rsid w:val="00EE0D82"/>
    <w:rsid w:val="00EE175A"/>
    <w:rsid w:val="00EE1A5A"/>
    <w:rsid w:val="00EE1AF8"/>
    <w:rsid w:val="00EE1FE1"/>
    <w:rsid w:val="00EE22BB"/>
    <w:rsid w:val="00EE2B0D"/>
    <w:rsid w:val="00EE2B25"/>
    <w:rsid w:val="00EE2FF1"/>
    <w:rsid w:val="00EE45B9"/>
    <w:rsid w:val="00EE4640"/>
    <w:rsid w:val="00EE5143"/>
    <w:rsid w:val="00EE51F2"/>
    <w:rsid w:val="00EE58F0"/>
    <w:rsid w:val="00EE63C0"/>
    <w:rsid w:val="00EE653B"/>
    <w:rsid w:val="00EE7092"/>
    <w:rsid w:val="00EE74FF"/>
    <w:rsid w:val="00EF05F4"/>
    <w:rsid w:val="00EF1E5B"/>
    <w:rsid w:val="00EF3FCB"/>
    <w:rsid w:val="00EF4562"/>
    <w:rsid w:val="00EF555D"/>
    <w:rsid w:val="00EF62D7"/>
    <w:rsid w:val="00EF6BBB"/>
    <w:rsid w:val="00EF7A43"/>
    <w:rsid w:val="00EF7E9F"/>
    <w:rsid w:val="00F001CE"/>
    <w:rsid w:val="00F0087C"/>
    <w:rsid w:val="00F00A50"/>
    <w:rsid w:val="00F01789"/>
    <w:rsid w:val="00F0194C"/>
    <w:rsid w:val="00F01DE6"/>
    <w:rsid w:val="00F02321"/>
    <w:rsid w:val="00F02713"/>
    <w:rsid w:val="00F02936"/>
    <w:rsid w:val="00F043C3"/>
    <w:rsid w:val="00F05569"/>
    <w:rsid w:val="00F05771"/>
    <w:rsid w:val="00F0582C"/>
    <w:rsid w:val="00F059B9"/>
    <w:rsid w:val="00F07F91"/>
    <w:rsid w:val="00F103FF"/>
    <w:rsid w:val="00F11967"/>
    <w:rsid w:val="00F11A45"/>
    <w:rsid w:val="00F11BB3"/>
    <w:rsid w:val="00F12790"/>
    <w:rsid w:val="00F12ACE"/>
    <w:rsid w:val="00F13961"/>
    <w:rsid w:val="00F146F3"/>
    <w:rsid w:val="00F149D0"/>
    <w:rsid w:val="00F14B93"/>
    <w:rsid w:val="00F14D79"/>
    <w:rsid w:val="00F14E30"/>
    <w:rsid w:val="00F14E44"/>
    <w:rsid w:val="00F1548A"/>
    <w:rsid w:val="00F15CC8"/>
    <w:rsid w:val="00F164C7"/>
    <w:rsid w:val="00F16CDC"/>
    <w:rsid w:val="00F176B8"/>
    <w:rsid w:val="00F20267"/>
    <w:rsid w:val="00F205F4"/>
    <w:rsid w:val="00F22364"/>
    <w:rsid w:val="00F2372A"/>
    <w:rsid w:val="00F237B0"/>
    <w:rsid w:val="00F23B15"/>
    <w:rsid w:val="00F2578F"/>
    <w:rsid w:val="00F2584A"/>
    <w:rsid w:val="00F259D8"/>
    <w:rsid w:val="00F25A52"/>
    <w:rsid w:val="00F26C49"/>
    <w:rsid w:val="00F26E32"/>
    <w:rsid w:val="00F27430"/>
    <w:rsid w:val="00F27F43"/>
    <w:rsid w:val="00F315CF"/>
    <w:rsid w:val="00F315E8"/>
    <w:rsid w:val="00F31823"/>
    <w:rsid w:val="00F3197C"/>
    <w:rsid w:val="00F31983"/>
    <w:rsid w:val="00F31B19"/>
    <w:rsid w:val="00F31FDE"/>
    <w:rsid w:val="00F31FE0"/>
    <w:rsid w:val="00F31FE7"/>
    <w:rsid w:val="00F32A7F"/>
    <w:rsid w:val="00F32C47"/>
    <w:rsid w:val="00F341F1"/>
    <w:rsid w:val="00F34999"/>
    <w:rsid w:val="00F351BB"/>
    <w:rsid w:val="00F3556D"/>
    <w:rsid w:val="00F35B72"/>
    <w:rsid w:val="00F3743E"/>
    <w:rsid w:val="00F379C5"/>
    <w:rsid w:val="00F37D92"/>
    <w:rsid w:val="00F4043A"/>
    <w:rsid w:val="00F40611"/>
    <w:rsid w:val="00F4141F"/>
    <w:rsid w:val="00F422C8"/>
    <w:rsid w:val="00F42D8C"/>
    <w:rsid w:val="00F42F58"/>
    <w:rsid w:val="00F43A1C"/>
    <w:rsid w:val="00F43C88"/>
    <w:rsid w:val="00F44B99"/>
    <w:rsid w:val="00F453BE"/>
    <w:rsid w:val="00F467A0"/>
    <w:rsid w:val="00F46C7F"/>
    <w:rsid w:val="00F47060"/>
    <w:rsid w:val="00F4716B"/>
    <w:rsid w:val="00F47895"/>
    <w:rsid w:val="00F5029E"/>
    <w:rsid w:val="00F5145A"/>
    <w:rsid w:val="00F51A71"/>
    <w:rsid w:val="00F51B58"/>
    <w:rsid w:val="00F52298"/>
    <w:rsid w:val="00F52A3D"/>
    <w:rsid w:val="00F52C5F"/>
    <w:rsid w:val="00F5326C"/>
    <w:rsid w:val="00F540D5"/>
    <w:rsid w:val="00F5611E"/>
    <w:rsid w:val="00F56D14"/>
    <w:rsid w:val="00F57784"/>
    <w:rsid w:val="00F579E9"/>
    <w:rsid w:val="00F57A87"/>
    <w:rsid w:val="00F610BD"/>
    <w:rsid w:val="00F61BD6"/>
    <w:rsid w:val="00F625C0"/>
    <w:rsid w:val="00F62FA5"/>
    <w:rsid w:val="00F64507"/>
    <w:rsid w:val="00F64F06"/>
    <w:rsid w:val="00F6511A"/>
    <w:rsid w:val="00F651D6"/>
    <w:rsid w:val="00F655F8"/>
    <w:rsid w:val="00F661BC"/>
    <w:rsid w:val="00F668C5"/>
    <w:rsid w:val="00F7088D"/>
    <w:rsid w:val="00F70904"/>
    <w:rsid w:val="00F70F5C"/>
    <w:rsid w:val="00F730B9"/>
    <w:rsid w:val="00F730F2"/>
    <w:rsid w:val="00F73E6E"/>
    <w:rsid w:val="00F741F7"/>
    <w:rsid w:val="00F7655B"/>
    <w:rsid w:val="00F801E3"/>
    <w:rsid w:val="00F82383"/>
    <w:rsid w:val="00F82D0C"/>
    <w:rsid w:val="00F85F02"/>
    <w:rsid w:val="00F86FDB"/>
    <w:rsid w:val="00F87644"/>
    <w:rsid w:val="00F8790F"/>
    <w:rsid w:val="00F87995"/>
    <w:rsid w:val="00F87B89"/>
    <w:rsid w:val="00F90E47"/>
    <w:rsid w:val="00F9262E"/>
    <w:rsid w:val="00F938A7"/>
    <w:rsid w:val="00F9428E"/>
    <w:rsid w:val="00F94A6E"/>
    <w:rsid w:val="00F95293"/>
    <w:rsid w:val="00F95830"/>
    <w:rsid w:val="00F95861"/>
    <w:rsid w:val="00F9599B"/>
    <w:rsid w:val="00F9647E"/>
    <w:rsid w:val="00F9649D"/>
    <w:rsid w:val="00F96B01"/>
    <w:rsid w:val="00F96D0C"/>
    <w:rsid w:val="00F96E27"/>
    <w:rsid w:val="00F976E4"/>
    <w:rsid w:val="00FA0933"/>
    <w:rsid w:val="00FA1338"/>
    <w:rsid w:val="00FA14DC"/>
    <w:rsid w:val="00FA1B97"/>
    <w:rsid w:val="00FA5351"/>
    <w:rsid w:val="00FA54CB"/>
    <w:rsid w:val="00FA64B7"/>
    <w:rsid w:val="00FB01E2"/>
    <w:rsid w:val="00FB0E1A"/>
    <w:rsid w:val="00FB15F4"/>
    <w:rsid w:val="00FB1975"/>
    <w:rsid w:val="00FB24C2"/>
    <w:rsid w:val="00FB30E4"/>
    <w:rsid w:val="00FB3982"/>
    <w:rsid w:val="00FB4067"/>
    <w:rsid w:val="00FB48E4"/>
    <w:rsid w:val="00FB5634"/>
    <w:rsid w:val="00FB6C11"/>
    <w:rsid w:val="00FB7804"/>
    <w:rsid w:val="00FC0127"/>
    <w:rsid w:val="00FC0BD0"/>
    <w:rsid w:val="00FC1020"/>
    <w:rsid w:val="00FC14A0"/>
    <w:rsid w:val="00FC221A"/>
    <w:rsid w:val="00FC25F1"/>
    <w:rsid w:val="00FC2BA9"/>
    <w:rsid w:val="00FC4D2F"/>
    <w:rsid w:val="00FC57DF"/>
    <w:rsid w:val="00FC67CE"/>
    <w:rsid w:val="00FC6873"/>
    <w:rsid w:val="00FC7529"/>
    <w:rsid w:val="00FC77B2"/>
    <w:rsid w:val="00FC7A0B"/>
    <w:rsid w:val="00FC7D8A"/>
    <w:rsid w:val="00FD022A"/>
    <w:rsid w:val="00FD0A00"/>
    <w:rsid w:val="00FD0A50"/>
    <w:rsid w:val="00FD0B5E"/>
    <w:rsid w:val="00FD19C6"/>
    <w:rsid w:val="00FD1C16"/>
    <w:rsid w:val="00FD1EE3"/>
    <w:rsid w:val="00FD1F5D"/>
    <w:rsid w:val="00FD2074"/>
    <w:rsid w:val="00FD2AC8"/>
    <w:rsid w:val="00FD2BD5"/>
    <w:rsid w:val="00FD30D3"/>
    <w:rsid w:val="00FD3CDD"/>
    <w:rsid w:val="00FD42E6"/>
    <w:rsid w:val="00FD518A"/>
    <w:rsid w:val="00FD5814"/>
    <w:rsid w:val="00FD5931"/>
    <w:rsid w:val="00FD5F62"/>
    <w:rsid w:val="00FD5FA9"/>
    <w:rsid w:val="00FD6332"/>
    <w:rsid w:val="00FD63E2"/>
    <w:rsid w:val="00FD64D7"/>
    <w:rsid w:val="00FD74A8"/>
    <w:rsid w:val="00FE0CAD"/>
    <w:rsid w:val="00FE1A8F"/>
    <w:rsid w:val="00FE1BEC"/>
    <w:rsid w:val="00FE1E11"/>
    <w:rsid w:val="00FE2BBD"/>
    <w:rsid w:val="00FE2F72"/>
    <w:rsid w:val="00FE3F3B"/>
    <w:rsid w:val="00FE45F9"/>
    <w:rsid w:val="00FE4EA3"/>
    <w:rsid w:val="00FE720A"/>
    <w:rsid w:val="00FE733D"/>
    <w:rsid w:val="00FE7DB4"/>
    <w:rsid w:val="00FF0425"/>
    <w:rsid w:val="00FF0719"/>
    <w:rsid w:val="00FF0B82"/>
    <w:rsid w:val="00FF1493"/>
    <w:rsid w:val="00FF1A4D"/>
    <w:rsid w:val="00FF236B"/>
    <w:rsid w:val="00FF2AB2"/>
    <w:rsid w:val="00FF2D73"/>
    <w:rsid w:val="00FF320A"/>
    <w:rsid w:val="00FF37EA"/>
    <w:rsid w:val="00FF3893"/>
    <w:rsid w:val="00FF38DE"/>
    <w:rsid w:val="00FF3B76"/>
    <w:rsid w:val="00FF5979"/>
    <w:rsid w:val="00FF5FAD"/>
    <w:rsid w:val="00FF622A"/>
    <w:rsid w:val="00FF68AE"/>
    <w:rsid w:val="00FF6B14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FF"/>
  </w:style>
  <w:style w:type="paragraph" w:styleId="2">
    <w:name w:val="heading 2"/>
    <w:basedOn w:val="a"/>
    <w:next w:val="a"/>
    <w:link w:val="20"/>
    <w:qFormat/>
    <w:rsid w:val="000A59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A7E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D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920"/>
    <w:rPr>
      <w:b/>
      <w:bCs/>
    </w:rPr>
  </w:style>
  <w:style w:type="character" w:customStyle="1" w:styleId="apple-converted-space">
    <w:name w:val="apple-converted-space"/>
    <w:basedOn w:val="a0"/>
    <w:rsid w:val="00ED7920"/>
  </w:style>
  <w:style w:type="paragraph" w:customStyle="1" w:styleId="consnormal">
    <w:name w:val="consnormal"/>
    <w:basedOn w:val="a"/>
    <w:rsid w:val="00ED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EB22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B2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EB2253"/>
    <w:rPr>
      <w:i/>
      <w:iCs/>
    </w:rPr>
  </w:style>
  <w:style w:type="character" w:customStyle="1" w:styleId="searchterm3">
    <w:name w:val="searchterm3"/>
    <w:basedOn w:val="a0"/>
    <w:rsid w:val="00EB2253"/>
  </w:style>
  <w:style w:type="character" w:customStyle="1" w:styleId="searchterm4">
    <w:name w:val="searchterm4"/>
    <w:basedOn w:val="a0"/>
    <w:rsid w:val="00EB2253"/>
  </w:style>
  <w:style w:type="character" w:customStyle="1" w:styleId="20">
    <w:name w:val="Заголовок 2 Знак"/>
    <w:basedOn w:val="a0"/>
    <w:link w:val="2"/>
    <w:rsid w:val="000A59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B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C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EFD"/>
  </w:style>
  <w:style w:type="paragraph" w:styleId="ad">
    <w:name w:val="footer"/>
    <w:basedOn w:val="a"/>
    <w:link w:val="ae"/>
    <w:uiPriority w:val="99"/>
    <w:unhideWhenUsed/>
    <w:rsid w:val="00CC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4EFD"/>
  </w:style>
  <w:style w:type="table" w:styleId="af">
    <w:name w:val="Table Grid"/>
    <w:basedOn w:val="a1"/>
    <w:uiPriority w:val="59"/>
    <w:rsid w:val="004F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CB2B7-D535-4875-84A5-9D66A3B3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6393</Words>
  <Characters>36444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Лесозаводского ГО</Company>
  <LinksUpToDate>false</LinksUpToDate>
  <CharactersWithSpaces>42752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15</cp:revision>
  <cp:lastPrinted>2017-03-31T03:25:00Z</cp:lastPrinted>
  <dcterms:created xsi:type="dcterms:W3CDTF">2017-01-18T03:29:00Z</dcterms:created>
  <dcterms:modified xsi:type="dcterms:W3CDTF">2017-03-31T03:30:00Z</dcterms:modified>
</cp:coreProperties>
</file>