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6BA" w:rsidRPr="00456A8D" w:rsidRDefault="00FF46BA" w:rsidP="00FF46BA">
      <w:pPr>
        <w:pStyle w:val="a3"/>
        <w:rPr>
          <w:sz w:val="24"/>
          <w:szCs w:val="24"/>
        </w:rPr>
      </w:pPr>
      <w:r w:rsidRPr="00456A8D">
        <w:rPr>
          <w:sz w:val="24"/>
          <w:szCs w:val="24"/>
        </w:rPr>
        <w:t xml:space="preserve">РАСЧЕТЫ ПО СТАТЬЯМ КЛАССИФИКАЦИИ  </w:t>
      </w:r>
    </w:p>
    <w:p w:rsidR="00FF46BA" w:rsidRPr="00456A8D" w:rsidRDefault="00FF46BA" w:rsidP="00FF46BA">
      <w:pPr>
        <w:pStyle w:val="a3"/>
        <w:rPr>
          <w:sz w:val="24"/>
          <w:szCs w:val="24"/>
        </w:rPr>
      </w:pPr>
      <w:r w:rsidRPr="00456A8D">
        <w:rPr>
          <w:sz w:val="24"/>
          <w:szCs w:val="24"/>
        </w:rPr>
        <w:t>ДОХОДОВ БЮДЖЕТА ЛЕСОЗАВОДСКОГО ГОРОДСКОГО ОКРУГА</w:t>
      </w:r>
    </w:p>
    <w:p w:rsidR="00FF46BA" w:rsidRPr="00456A8D" w:rsidRDefault="00D4269E" w:rsidP="00FF46BA">
      <w:pPr>
        <w:pStyle w:val="a3"/>
        <w:rPr>
          <w:sz w:val="24"/>
          <w:szCs w:val="24"/>
        </w:rPr>
      </w:pPr>
      <w:r w:rsidRPr="00456A8D">
        <w:rPr>
          <w:sz w:val="24"/>
          <w:szCs w:val="24"/>
        </w:rPr>
        <w:t>НА  202</w:t>
      </w:r>
      <w:r w:rsidR="00456A8D" w:rsidRPr="00456A8D">
        <w:rPr>
          <w:sz w:val="24"/>
          <w:szCs w:val="24"/>
        </w:rPr>
        <w:t>2</w:t>
      </w:r>
      <w:r w:rsidR="00FF46BA" w:rsidRPr="00456A8D">
        <w:rPr>
          <w:sz w:val="24"/>
          <w:szCs w:val="24"/>
        </w:rPr>
        <w:t xml:space="preserve"> ГОД И ПЛАНОВЫЙ ПЕРИОД 202</w:t>
      </w:r>
      <w:r w:rsidR="00456A8D" w:rsidRPr="00456A8D">
        <w:rPr>
          <w:sz w:val="24"/>
          <w:szCs w:val="24"/>
        </w:rPr>
        <w:t>3</w:t>
      </w:r>
      <w:proofErr w:type="gramStart"/>
      <w:r w:rsidR="00FF46BA" w:rsidRPr="00456A8D">
        <w:rPr>
          <w:sz w:val="24"/>
          <w:szCs w:val="24"/>
        </w:rPr>
        <w:t xml:space="preserve"> И</w:t>
      </w:r>
      <w:proofErr w:type="gramEnd"/>
      <w:r w:rsidR="00FF46BA" w:rsidRPr="00456A8D">
        <w:rPr>
          <w:sz w:val="24"/>
          <w:szCs w:val="24"/>
        </w:rPr>
        <w:t xml:space="preserve"> 202</w:t>
      </w:r>
      <w:r w:rsidR="00456A8D" w:rsidRPr="00456A8D">
        <w:rPr>
          <w:sz w:val="24"/>
          <w:szCs w:val="24"/>
        </w:rPr>
        <w:t>4</w:t>
      </w:r>
      <w:r w:rsidR="00FF46BA" w:rsidRPr="00456A8D">
        <w:rPr>
          <w:sz w:val="24"/>
          <w:szCs w:val="24"/>
        </w:rPr>
        <w:t xml:space="preserve"> ГОДОВ</w:t>
      </w:r>
    </w:p>
    <w:p w:rsidR="00FF46BA" w:rsidRPr="00456A8D" w:rsidRDefault="00FF46BA" w:rsidP="00FF46BA">
      <w:pPr>
        <w:pStyle w:val="a3"/>
        <w:rPr>
          <w:sz w:val="24"/>
          <w:szCs w:val="24"/>
        </w:rPr>
      </w:pPr>
    </w:p>
    <w:p w:rsidR="00FF46BA" w:rsidRPr="00456A8D" w:rsidRDefault="00FF46BA" w:rsidP="00FF46BA">
      <w:pPr>
        <w:pStyle w:val="a3"/>
        <w:rPr>
          <w:sz w:val="24"/>
          <w:szCs w:val="24"/>
          <w:u w:val="single"/>
        </w:rPr>
      </w:pPr>
      <w:r w:rsidRPr="00456A8D">
        <w:rPr>
          <w:sz w:val="24"/>
          <w:szCs w:val="24"/>
          <w:u w:val="single"/>
        </w:rPr>
        <w:t>1. Налог на доходы физических  лиц</w:t>
      </w:r>
    </w:p>
    <w:p w:rsidR="00FF46BA" w:rsidRPr="00751727" w:rsidRDefault="00FF46BA" w:rsidP="00FF46BA">
      <w:pPr>
        <w:pStyle w:val="3"/>
        <w:rPr>
          <w:sz w:val="24"/>
          <w:szCs w:val="24"/>
          <w:highlight w:val="yellow"/>
        </w:rPr>
      </w:pPr>
    </w:p>
    <w:p w:rsidR="00F155C5" w:rsidRPr="003F0B81" w:rsidRDefault="00F155C5" w:rsidP="00F155C5">
      <w:pPr>
        <w:jc w:val="both"/>
      </w:pPr>
      <w:r w:rsidRPr="003F0B81">
        <w:t>1) Поступление доходов в соответствии с финансовой отчетностью:</w:t>
      </w:r>
    </w:p>
    <w:p w:rsidR="00F155C5" w:rsidRPr="003F0B81" w:rsidRDefault="00F155C5" w:rsidP="00F155C5">
      <w:pPr>
        <w:pStyle w:val="ad"/>
        <w:jc w:val="both"/>
      </w:pPr>
      <w:r w:rsidRPr="003F0B81">
        <w:t>20</w:t>
      </w:r>
      <w:r w:rsidR="003F0B81" w:rsidRPr="003F0B81">
        <w:t>20</w:t>
      </w:r>
      <w:r w:rsidRPr="003F0B81">
        <w:t xml:space="preserve"> год – </w:t>
      </w:r>
      <w:r w:rsidR="003F0B81" w:rsidRPr="003F0B81">
        <w:t>425 286</w:t>
      </w:r>
      <w:r w:rsidRPr="003F0B81">
        <w:t xml:space="preserve"> тыс. руб.,</w:t>
      </w:r>
    </w:p>
    <w:p w:rsidR="00F155C5" w:rsidRPr="003F0B81" w:rsidRDefault="00F155C5" w:rsidP="00F155C5">
      <w:pPr>
        <w:pStyle w:val="ad"/>
        <w:jc w:val="both"/>
      </w:pPr>
      <w:r w:rsidRPr="003F0B81">
        <w:t>8 месяцев 202</w:t>
      </w:r>
      <w:r w:rsidR="003F0B81" w:rsidRPr="003F0B81">
        <w:t>1</w:t>
      </w:r>
      <w:r w:rsidRPr="003F0B81">
        <w:t xml:space="preserve"> года –</w:t>
      </w:r>
      <w:r w:rsidR="003F0B81" w:rsidRPr="003F0B81">
        <w:t>257 315</w:t>
      </w:r>
      <w:r w:rsidRPr="003F0B81">
        <w:t xml:space="preserve"> тыс. руб.</w:t>
      </w:r>
    </w:p>
    <w:p w:rsidR="00FF46BA" w:rsidRPr="00751727" w:rsidRDefault="00FF46BA" w:rsidP="008B1096">
      <w:pPr>
        <w:rPr>
          <w:highlight w:val="yellow"/>
        </w:rPr>
      </w:pPr>
      <w:r w:rsidRPr="00532D5D">
        <w:t>2)</w:t>
      </w:r>
      <w:r w:rsidRPr="00532D5D">
        <w:rPr>
          <w:bCs/>
        </w:rPr>
        <w:t xml:space="preserve"> Темп роста фонда оплаты труда работающих (в соответствии с</w:t>
      </w:r>
      <w:r w:rsidR="001A404E" w:rsidRPr="00532D5D">
        <w:rPr>
          <w:bCs/>
        </w:rPr>
        <w:t xml:space="preserve"> Прогнозом социально – экономического развития Лесозаводского городского округа на 202</w:t>
      </w:r>
      <w:r w:rsidR="00532D5D" w:rsidRPr="00532D5D">
        <w:rPr>
          <w:bCs/>
        </w:rPr>
        <w:t>2</w:t>
      </w:r>
      <w:r w:rsidR="001A404E" w:rsidRPr="00532D5D">
        <w:rPr>
          <w:bCs/>
        </w:rPr>
        <w:t xml:space="preserve"> год и плановый период 202</w:t>
      </w:r>
      <w:r w:rsidR="00532D5D" w:rsidRPr="00532D5D">
        <w:rPr>
          <w:bCs/>
        </w:rPr>
        <w:t>3</w:t>
      </w:r>
      <w:r w:rsidR="001A404E" w:rsidRPr="00532D5D">
        <w:rPr>
          <w:bCs/>
        </w:rPr>
        <w:t xml:space="preserve"> и 202</w:t>
      </w:r>
      <w:r w:rsidR="00532D5D" w:rsidRPr="00532D5D">
        <w:rPr>
          <w:bCs/>
        </w:rPr>
        <w:t>4</w:t>
      </w:r>
      <w:r w:rsidR="001A404E" w:rsidRPr="00532D5D">
        <w:rPr>
          <w:bCs/>
        </w:rPr>
        <w:t xml:space="preserve"> годов, утвержденным постановлением администрации Лесозаводского городского округа от </w:t>
      </w:r>
      <w:bookmarkStart w:id="0" w:name="_GoBack"/>
      <w:bookmarkEnd w:id="0"/>
      <w:r w:rsidR="004A54DC" w:rsidRPr="004A54DC">
        <w:rPr>
          <w:bCs/>
        </w:rPr>
        <w:t>28</w:t>
      </w:r>
      <w:r w:rsidR="001A404E" w:rsidRPr="004A54DC">
        <w:rPr>
          <w:bCs/>
        </w:rPr>
        <w:t>.09.20</w:t>
      </w:r>
      <w:r w:rsidR="007D47F6" w:rsidRPr="004A54DC">
        <w:rPr>
          <w:bCs/>
        </w:rPr>
        <w:t>2</w:t>
      </w:r>
      <w:r w:rsidR="004A54DC" w:rsidRPr="004A54DC">
        <w:rPr>
          <w:bCs/>
        </w:rPr>
        <w:t>1</w:t>
      </w:r>
      <w:r w:rsidR="001A404E" w:rsidRPr="004A54DC">
        <w:rPr>
          <w:bCs/>
        </w:rPr>
        <w:t xml:space="preserve"> года № 1</w:t>
      </w:r>
      <w:r w:rsidR="004A54DC" w:rsidRPr="004A54DC">
        <w:rPr>
          <w:bCs/>
        </w:rPr>
        <w:t>399</w:t>
      </w:r>
      <w:r w:rsidRPr="004A54DC">
        <w:rPr>
          <w:bCs/>
        </w:rPr>
        <w:t>):</w:t>
      </w:r>
    </w:p>
    <w:p w:rsidR="00FF46BA" w:rsidRPr="00532D5D" w:rsidRDefault="001A404E" w:rsidP="00FF46BA">
      <w:pPr>
        <w:ind w:firstLine="708"/>
        <w:jc w:val="both"/>
      </w:pPr>
      <w:r w:rsidRPr="00532D5D">
        <w:t>202</w:t>
      </w:r>
      <w:r w:rsidR="00532D5D" w:rsidRPr="00532D5D">
        <w:t>2</w:t>
      </w:r>
      <w:r w:rsidR="00FF46BA" w:rsidRPr="00532D5D">
        <w:t xml:space="preserve"> год – 10</w:t>
      </w:r>
      <w:r w:rsidR="00532D5D" w:rsidRPr="00532D5D">
        <w:t>6</w:t>
      </w:r>
      <w:r w:rsidR="00FF46BA" w:rsidRPr="00532D5D">
        <w:t>,</w:t>
      </w:r>
      <w:r w:rsidR="00532D5D" w:rsidRPr="00532D5D">
        <w:t>6</w:t>
      </w:r>
      <w:r w:rsidR="00FF46BA" w:rsidRPr="00532D5D">
        <w:t xml:space="preserve"> %,</w:t>
      </w:r>
    </w:p>
    <w:p w:rsidR="00FF46BA" w:rsidRPr="00532D5D" w:rsidRDefault="00FF46BA" w:rsidP="00FF46BA">
      <w:pPr>
        <w:ind w:firstLine="708"/>
        <w:jc w:val="both"/>
      </w:pPr>
      <w:r w:rsidRPr="00532D5D">
        <w:t>202</w:t>
      </w:r>
      <w:r w:rsidR="00532D5D" w:rsidRPr="00532D5D">
        <w:t>3</w:t>
      </w:r>
      <w:r w:rsidRPr="00532D5D">
        <w:t xml:space="preserve"> год – 10</w:t>
      </w:r>
      <w:r w:rsidR="00532D5D" w:rsidRPr="00532D5D">
        <w:t>6</w:t>
      </w:r>
      <w:r w:rsidRPr="00532D5D">
        <w:t>,</w:t>
      </w:r>
      <w:r w:rsidR="00532D5D" w:rsidRPr="00532D5D">
        <w:t>5</w:t>
      </w:r>
      <w:r w:rsidRPr="00532D5D">
        <w:t xml:space="preserve"> %,</w:t>
      </w:r>
    </w:p>
    <w:p w:rsidR="00FF46BA" w:rsidRPr="00532D5D" w:rsidRDefault="00FF46BA" w:rsidP="00FF46BA">
      <w:pPr>
        <w:ind w:firstLine="708"/>
        <w:jc w:val="both"/>
      </w:pPr>
      <w:r w:rsidRPr="00532D5D">
        <w:t>202</w:t>
      </w:r>
      <w:r w:rsidR="00532D5D" w:rsidRPr="00532D5D">
        <w:t>4</w:t>
      </w:r>
      <w:r w:rsidR="00352222" w:rsidRPr="00532D5D">
        <w:t xml:space="preserve"> год – 10</w:t>
      </w:r>
      <w:r w:rsidR="00532D5D" w:rsidRPr="00532D5D">
        <w:t>6</w:t>
      </w:r>
      <w:r w:rsidRPr="00532D5D">
        <w:t>,</w:t>
      </w:r>
      <w:r w:rsidR="00532D5D" w:rsidRPr="00532D5D">
        <w:t>7</w:t>
      </w:r>
      <w:r w:rsidRPr="00532D5D">
        <w:t xml:space="preserve"> %.</w:t>
      </w:r>
    </w:p>
    <w:p w:rsidR="00FF46BA" w:rsidRPr="001D046E" w:rsidRDefault="00FF46BA" w:rsidP="00FF46BA">
      <w:pPr>
        <w:jc w:val="both"/>
      </w:pPr>
      <w:r w:rsidRPr="001D046E">
        <w:rPr>
          <w:bCs/>
        </w:rPr>
        <w:t xml:space="preserve">3) </w:t>
      </w:r>
      <w:r w:rsidRPr="001D046E">
        <w:t>Основные положения, принятые за основу при формировании прогноза доходов от НДФЛ на 20</w:t>
      </w:r>
      <w:r w:rsidR="00434731" w:rsidRPr="001D046E">
        <w:t>2</w:t>
      </w:r>
      <w:r w:rsidR="001D046E" w:rsidRPr="001D046E">
        <w:t>2</w:t>
      </w:r>
      <w:r w:rsidRPr="001D046E">
        <w:t xml:space="preserve"> - 202</w:t>
      </w:r>
      <w:r w:rsidR="001D046E" w:rsidRPr="001D046E">
        <w:t>4</w:t>
      </w:r>
      <w:r w:rsidRPr="001D046E">
        <w:t xml:space="preserve"> годы:</w:t>
      </w:r>
    </w:p>
    <w:p w:rsidR="00FF46BA" w:rsidRPr="004504C2" w:rsidRDefault="00FF46BA" w:rsidP="00FF46BA">
      <w:pPr>
        <w:ind w:firstLine="708"/>
        <w:jc w:val="both"/>
      </w:pPr>
      <w:r w:rsidRPr="004504C2">
        <w:t>а) повышение с 1 января 20</w:t>
      </w:r>
      <w:r w:rsidR="00434731" w:rsidRPr="004504C2">
        <w:t>2</w:t>
      </w:r>
      <w:r w:rsidR="004504C2" w:rsidRPr="004504C2">
        <w:t>2</w:t>
      </w:r>
      <w:r w:rsidRPr="004504C2">
        <w:t xml:space="preserve"> года минимального </w:t>
      </w:r>
      <w:proofErr w:type="gramStart"/>
      <w:r w:rsidRPr="004504C2">
        <w:t>размера оплаты труда</w:t>
      </w:r>
      <w:proofErr w:type="gramEnd"/>
      <w:r w:rsidRPr="004504C2">
        <w:t xml:space="preserve"> (</w:t>
      </w:r>
      <w:r w:rsidR="00B2211D" w:rsidRPr="004504C2">
        <w:t xml:space="preserve">проект </w:t>
      </w:r>
      <w:r w:rsidRPr="004504C2">
        <w:t xml:space="preserve">Федеральный закон «О внесении изменений </w:t>
      </w:r>
      <w:r w:rsidR="00B2211D" w:rsidRPr="004504C2">
        <w:t>в статью 1 Федерального закона «О минимальном размере оплаты труда»</w:t>
      </w:r>
      <w:r w:rsidRPr="004504C2">
        <w:t xml:space="preserve">»);  </w:t>
      </w:r>
    </w:p>
    <w:p w:rsidR="00FF46BA" w:rsidRPr="00DF367C" w:rsidRDefault="00881BDC" w:rsidP="00FF46BA">
      <w:pPr>
        <w:ind w:firstLine="708"/>
        <w:jc w:val="both"/>
        <w:rPr>
          <w:rFonts w:eastAsia="Calibri"/>
          <w:lang w:eastAsia="en-US"/>
        </w:rPr>
      </w:pPr>
      <w:r w:rsidRPr="00DF367C">
        <w:rPr>
          <w:rFonts w:eastAsia="Calibri"/>
          <w:lang w:eastAsia="en-US"/>
        </w:rPr>
        <w:t>б</w:t>
      </w:r>
      <w:r w:rsidR="00FF46BA" w:rsidRPr="00DF367C">
        <w:rPr>
          <w:rFonts w:eastAsia="Calibri"/>
          <w:lang w:eastAsia="en-US"/>
        </w:rPr>
        <w:t xml:space="preserve">) сдержанный подход предприятий к увеличению своих издержек на труд. </w:t>
      </w:r>
    </w:p>
    <w:p w:rsidR="00FF46BA" w:rsidRPr="00312C19" w:rsidRDefault="00FF46BA" w:rsidP="00FF46BA">
      <w:pPr>
        <w:jc w:val="both"/>
        <w:rPr>
          <w:b/>
          <w:bCs/>
          <w:i/>
          <w:color w:val="000000"/>
        </w:rPr>
      </w:pPr>
      <w:r w:rsidRPr="00312C19">
        <w:rPr>
          <w:bCs/>
          <w:color w:val="000000"/>
        </w:rPr>
        <w:t xml:space="preserve">4) </w:t>
      </w:r>
      <w:r w:rsidRPr="00312C19">
        <w:t>Нормативы отчислений доходов от НДФЛ в бюджет городского округа:</w:t>
      </w:r>
    </w:p>
    <w:p w:rsidR="00FF46BA" w:rsidRPr="00312C19" w:rsidRDefault="00FF46BA" w:rsidP="00FF46BA">
      <w:pPr>
        <w:ind w:firstLine="708"/>
        <w:jc w:val="both"/>
      </w:pPr>
      <w:r w:rsidRPr="00312C19">
        <w:t>единый норматив - 15 % (в соответствии с Бюджетным кодексом Российской Федерации);</w:t>
      </w:r>
    </w:p>
    <w:p w:rsidR="00FF46BA" w:rsidRPr="000B6D07" w:rsidRDefault="00FF46BA" w:rsidP="00FF46BA">
      <w:pPr>
        <w:ind w:firstLine="708"/>
        <w:jc w:val="both"/>
      </w:pPr>
      <w:r w:rsidRPr="000B6D07">
        <w:t>дополнительный норматив на 20</w:t>
      </w:r>
      <w:r w:rsidR="00B2211D" w:rsidRPr="000B6D07">
        <w:t>2</w:t>
      </w:r>
      <w:r w:rsidR="000B6D07" w:rsidRPr="000B6D07">
        <w:t>2</w:t>
      </w:r>
      <w:r w:rsidRPr="000B6D07">
        <w:t xml:space="preserve"> год </w:t>
      </w:r>
      <w:r w:rsidR="000B6D07" w:rsidRPr="000B6D07">
        <w:t>–</w:t>
      </w:r>
      <w:r w:rsidRPr="000B6D07">
        <w:t xml:space="preserve"> </w:t>
      </w:r>
      <w:r w:rsidR="00306FF6">
        <w:t>44,2489984</w:t>
      </w:r>
      <w:r w:rsidR="00485AFD" w:rsidRPr="000B6D07">
        <w:t xml:space="preserve"> </w:t>
      </w:r>
      <w:r w:rsidRPr="000B6D07">
        <w:t xml:space="preserve">% </w:t>
      </w:r>
      <w:r w:rsidR="00983E55" w:rsidRPr="000B6D07">
        <w:t xml:space="preserve"> и плановый период 202</w:t>
      </w:r>
      <w:r w:rsidR="000B6D07" w:rsidRPr="000B6D07">
        <w:t>3</w:t>
      </w:r>
      <w:r w:rsidR="00983E55" w:rsidRPr="000B6D07">
        <w:t xml:space="preserve"> и 202</w:t>
      </w:r>
      <w:r w:rsidR="000B6D07" w:rsidRPr="000B6D07">
        <w:t>4</w:t>
      </w:r>
      <w:r w:rsidR="00983E55" w:rsidRPr="000B6D07">
        <w:t xml:space="preserve"> годы </w:t>
      </w:r>
      <w:r w:rsidR="00306FF6">
        <w:t>38,7526084 и 36,5483013</w:t>
      </w:r>
      <w:r w:rsidR="00983E55" w:rsidRPr="000B6D07">
        <w:t xml:space="preserve"> %</w:t>
      </w:r>
      <w:r w:rsidR="00306FF6">
        <w:t xml:space="preserve"> соответственно</w:t>
      </w:r>
      <w:r w:rsidR="00983E55" w:rsidRPr="000B6D07">
        <w:t xml:space="preserve"> </w:t>
      </w:r>
      <w:r w:rsidRPr="000B6D07">
        <w:t xml:space="preserve">(в соответствии </w:t>
      </w:r>
      <w:r w:rsidR="00E27DD3" w:rsidRPr="000B6D07">
        <w:t xml:space="preserve">с </w:t>
      </w:r>
      <w:r w:rsidR="00306FF6">
        <w:t xml:space="preserve">проектом </w:t>
      </w:r>
      <w:r w:rsidR="000B6D07" w:rsidRPr="000B6D07">
        <w:t xml:space="preserve">Законом </w:t>
      </w:r>
      <w:r w:rsidR="00E27DD3" w:rsidRPr="000B6D07">
        <w:t xml:space="preserve"> Приморского края</w:t>
      </w:r>
      <w:r w:rsidR="000B6D07" w:rsidRPr="000B6D07">
        <w:t xml:space="preserve"> «О краевом бюджете на 202</w:t>
      </w:r>
      <w:r w:rsidR="00306FF6">
        <w:t>2</w:t>
      </w:r>
      <w:r w:rsidR="000B6D07" w:rsidRPr="000B6D07">
        <w:t xml:space="preserve"> год и плановый период 202</w:t>
      </w:r>
      <w:r w:rsidR="00306FF6">
        <w:t>3</w:t>
      </w:r>
      <w:r w:rsidR="000B6D07" w:rsidRPr="000B6D07">
        <w:t xml:space="preserve"> и 202</w:t>
      </w:r>
      <w:r w:rsidR="00306FF6">
        <w:t>4</w:t>
      </w:r>
      <w:r w:rsidR="000B6D07" w:rsidRPr="000B6D07">
        <w:t xml:space="preserve"> годов»</w:t>
      </w:r>
      <w:r w:rsidRPr="000B6D07">
        <w:t>).</w:t>
      </w:r>
    </w:p>
    <w:p w:rsidR="00FF46BA" w:rsidRPr="000B6D07" w:rsidRDefault="00FF46BA" w:rsidP="00FF46BA">
      <w:pPr>
        <w:jc w:val="both"/>
        <w:rPr>
          <w:bCs/>
        </w:rPr>
      </w:pPr>
      <w:r w:rsidRPr="000B6D07">
        <w:rPr>
          <w:bCs/>
        </w:rPr>
        <w:t>5) Сведен</w:t>
      </w:r>
      <w:r w:rsidR="000B6D07" w:rsidRPr="000B6D07">
        <w:rPr>
          <w:bCs/>
        </w:rPr>
        <w:t xml:space="preserve">ия налогового органа о доходах </w:t>
      </w:r>
      <w:r w:rsidRPr="000B6D07">
        <w:rPr>
          <w:bCs/>
        </w:rPr>
        <w:t xml:space="preserve"> местного бюджета:</w:t>
      </w:r>
    </w:p>
    <w:p w:rsidR="00FF46BA" w:rsidRPr="002A2F90" w:rsidRDefault="00FF46BA" w:rsidP="00FF46BA">
      <w:pPr>
        <w:ind w:firstLine="708"/>
        <w:jc w:val="both"/>
        <w:rPr>
          <w:bCs/>
        </w:rPr>
      </w:pPr>
      <w:r w:rsidRPr="002A2F90">
        <w:rPr>
          <w:bCs/>
        </w:rPr>
        <w:t>оценка 20</w:t>
      </w:r>
      <w:r w:rsidR="001755E2" w:rsidRPr="002A2F90">
        <w:rPr>
          <w:bCs/>
        </w:rPr>
        <w:t>2</w:t>
      </w:r>
      <w:r w:rsidR="000B6D07" w:rsidRPr="002A2F90">
        <w:rPr>
          <w:bCs/>
        </w:rPr>
        <w:t>1</w:t>
      </w:r>
      <w:r w:rsidRPr="002A2F90">
        <w:rPr>
          <w:bCs/>
        </w:rPr>
        <w:t xml:space="preserve"> года –– </w:t>
      </w:r>
      <w:r w:rsidR="000B6D07" w:rsidRPr="002A2F90">
        <w:rPr>
          <w:bCs/>
        </w:rPr>
        <w:t xml:space="preserve">415 440 </w:t>
      </w:r>
      <w:r w:rsidRPr="002A2F90">
        <w:rPr>
          <w:bCs/>
        </w:rPr>
        <w:t>тыс. руб.);</w:t>
      </w:r>
    </w:p>
    <w:p w:rsidR="00FF46BA" w:rsidRPr="002A2F90" w:rsidRDefault="00FF46BA" w:rsidP="00FF46BA">
      <w:pPr>
        <w:ind w:firstLine="708"/>
        <w:jc w:val="both"/>
        <w:rPr>
          <w:bCs/>
        </w:rPr>
      </w:pPr>
      <w:r w:rsidRPr="002A2F90">
        <w:rPr>
          <w:bCs/>
        </w:rPr>
        <w:t>прогноз поступлений:</w:t>
      </w:r>
    </w:p>
    <w:p w:rsidR="00FF46BA" w:rsidRPr="002A2F90" w:rsidRDefault="00FA194E" w:rsidP="00FF46BA">
      <w:pPr>
        <w:ind w:firstLine="708"/>
        <w:jc w:val="both"/>
        <w:rPr>
          <w:bCs/>
        </w:rPr>
      </w:pPr>
      <w:r w:rsidRPr="002A2F90">
        <w:rPr>
          <w:bCs/>
        </w:rPr>
        <w:t>202</w:t>
      </w:r>
      <w:r w:rsidR="000B6D07" w:rsidRPr="002A2F90">
        <w:rPr>
          <w:bCs/>
        </w:rPr>
        <w:t>2</w:t>
      </w:r>
      <w:r w:rsidR="00FF46BA" w:rsidRPr="002A2F90">
        <w:rPr>
          <w:bCs/>
        </w:rPr>
        <w:t xml:space="preserve"> год </w:t>
      </w:r>
      <w:r w:rsidR="00FF46BA" w:rsidRPr="00C866E0">
        <w:rPr>
          <w:bCs/>
        </w:rPr>
        <w:t>–</w:t>
      </w:r>
      <w:r w:rsidR="001755E2" w:rsidRPr="00C866E0">
        <w:rPr>
          <w:bCs/>
        </w:rPr>
        <w:t xml:space="preserve"> </w:t>
      </w:r>
      <w:r w:rsidR="00306FF6">
        <w:rPr>
          <w:bCs/>
        </w:rPr>
        <w:t>484 089</w:t>
      </w:r>
      <w:r w:rsidR="001755E2" w:rsidRPr="00C866E0">
        <w:rPr>
          <w:bCs/>
        </w:rPr>
        <w:t xml:space="preserve"> тыс. руб.,</w:t>
      </w:r>
    </w:p>
    <w:p w:rsidR="00FF46BA" w:rsidRPr="002A2F90" w:rsidRDefault="00FF46BA" w:rsidP="00FF46BA">
      <w:pPr>
        <w:ind w:firstLine="708"/>
        <w:jc w:val="both"/>
        <w:rPr>
          <w:bCs/>
        </w:rPr>
      </w:pPr>
      <w:r w:rsidRPr="002A2F90">
        <w:rPr>
          <w:bCs/>
        </w:rPr>
        <w:t>202</w:t>
      </w:r>
      <w:r w:rsidR="000B6D07" w:rsidRPr="002A2F90">
        <w:rPr>
          <w:bCs/>
        </w:rPr>
        <w:t>3</w:t>
      </w:r>
      <w:r w:rsidRPr="002A2F90">
        <w:rPr>
          <w:bCs/>
        </w:rPr>
        <w:t xml:space="preserve"> год – </w:t>
      </w:r>
      <w:r w:rsidR="00306FF6">
        <w:rPr>
          <w:bCs/>
        </w:rPr>
        <w:t>451 488</w:t>
      </w:r>
      <w:r w:rsidR="00A662C1" w:rsidRPr="002A2F90">
        <w:rPr>
          <w:bCs/>
        </w:rPr>
        <w:t xml:space="preserve"> </w:t>
      </w:r>
      <w:r w:rsidR="001755E2" w:rsidRPr="002A2F90">
        <w:rPr>
          <w:bCs/>
        </w:rPr>
        <w:t>тыс. руб.</w:t>
      </w:r>
      <w:r w:rsidRPr="002A2F90">
        <w:rPr>
          <w:bCs/>
        </w:rPr>
        <w:t>,</w:t>
      </w:r>
    </w:p>
    <w:p w:rsidR="00FF46BA" w:rsidRPr="002A2F90" w:rsidRDefault="001755E2" w:rsidP="00FF46BA">
      <w:pPr>
        <w:ind w:firstLine="708"/>
        <w:jc w:val="both"/>
        <w:rPr>
          <w:bCs/>
        </w:rPr>
      </w:pPr>
      <w:r w:rsidRPr="002A2F90">
        <w:rPr>
          <w:bCs/>
        </w:rPr>
        <w:t>202</w:t>
      </w:r>
      <w:r w:rsidR="000B6D07" w:rsidRPr="002A2F90">
        <w:rPr>
          <w:bCs/>
        </w:rPr>
        <w:t>4</w:t>
      </w:r>
      <w:r w:rsidR="00FF46BA" w:rsidRPr="002A2F90">
        <w:rPr>
          <w:bCs/>
        </w:rPr>
        <w:t xml:space="preserve"> год – </w:t>
      </w:r>
      <w:r w:rsidR="00306FF6">
        <w:rPr>
          <w:bCs/>
        </w:rPr>
        <w:t>443 798</w:t>
      </w:r>
      <w:r w:rsidR="00FF46BA" w:rsidRPr="002A2F90">
        <w:rPr>
          <w:bCs/>
        </w:rPr>
        <w:t xml:space="preserve"> тыс. руб. </w:t>
      </w:r>
    </w:p>
    <w:p w:rsidR="00FF46BA" w:rsidRPr="002A2F90" w:rsidRDefault="00FF46BA" w:rsidP="00FF46BA">
      <w:pPr>
        <w:jc w:val="both"/>
      </w:pPr>
    </w:p>
    <w:p w:rsidR="00FF46BA" w:rsidRPr="002A2F90" w:rsidRDefault="00FF46BA" w:rsidP="00FF46BA">
      <w:pPr>
        <w:jc w:val="center"/>
        <w:rPr>
          <w:b/>
          <w:bCs/>
          <w:i/>
        </w:rPr>
      </w:pPr>
      <w:r w:rsidRPr="002A2F90">
        <w:rPr>
          <w:b/>
          <w:bCs/>
          <w:i/>
        </w:rPr>
        <w:t>Ожидаемые доходы в 20</w:t>
      </w:r>
      <w:r w:rsidR="0006161E" w:rsidRPr="002A2F90">
        <w:rPr>
          <w:b/>
          <w:bCs/>
          <w:i/>
        </w:rPr>
        <w:t>2</w:t>
      </w:r>
      <w:r w:rsidR="000B6D07" w:rsidRPr="002A2F90">
        <w:rPr>
          <w:b/>
          <w:bCs/>
          <w:i/>
        </w:rPr>
        <w:t>1</w:t>
      </w:r>
      <w:r w:rsidRPr="002A2F90">
        <w:rPr>
          <w:b/>
          <w:bCs/>
          <w:i/>
        </w:rPr>
        <w:t xml:space="preserve"> году:</w:t>
      </w:r>
    </w:p>
    <w:p w:rsidR="00FF46BA" w:rsidRPr="002A2F90" w:rsidRDefault="00FF46BA" w:rsidP="00FF46BA">
      <w:pPr>
        <w:jc w:val="center"/>
        <w:rPr>
          <w:b/>
          <w:bCs/>
          <w:i/>
        </w:rPr>
      </w:pPr>
    </w:p>
    <w:p w:rsidR="0006161E" w:rsidRPr="002A2F90" w:rsidRDefault="0006161E" w:rsidP="0006161E">
      <w:pPr>
        <w:jc w:val="both"/>
        <w:rPr>
          <w:b/>
          <w:bCs/>
        </w:rPr>
      </w:pPr>
      <w:r w:rsidRPr="002A2F90">
        <w:rPr>
          <w:bCs/>
        </w:rPr>
        <w:t>Ожидаемы доходы бюджета на 202</w:t>
      </w:r>
      <w:r w:rsidR="000B6D07" w:rsidRPr="002A2F90">
        <w:rPr>
          <w:bCs/>
        </w:rPr>
        <w:t>1</w:t>
      </w:r>
      <w:r w:rsidRPr="002A2F90">
        <w:rPr>
          <w:bCs/>
        </w:rPr>
        <w:t xml:space="preserve"> год: </w:t>
      </w:r>
      <w:r w:rsidR="000B6D07" w:rsidRPr="002A2F90">
        <w:rPr>
          <w:b/>
          <w:bCs/>
        </w:rPr>
        <w:t>415 440</w:t>
      </w:r>
      <w:r w:rsidRPr="002A2F90">
        <w:rPr>
          <w:b/>
          <w:bCs/>
        </w:rPr>
        <w:t xml:space="preserve"> тыс. руб.</w:t>
      </w:r>
    </w:p>
    <w:p w:rsidR="0006161E" w:rsidRPr="002A2F90" w:rsidRDefault="0006161E" w:rsidP="0006161E"/>
    <w:p w:rsidR="0006161E" w:rsidRPr="002A2F90" w:rsidRDefault="0006161E" w:rsidP="0006161E">
      <w:pPr>
        <w:jc w:val="center"/>
        <w:rPr>
          <w:b/>
          <w:i/>
        </w:rPr>
      </w:pPr>
      <w:r w:rsidRPr="002A2F90">
        <w:rPr>
          <w:b/>
          <w:i/>
        </w:rPr>
        <w:t>Прогноз на  202</w:t>
      </w:r>
      <w:r w:rsidR="000B6D07" w:rsidRPr="002A2F90">
        <w:rPr>
          <w:b/>
          <w:i/>
        </w:rPr>
        <w:t>2</w:t>
      </w:r>
      <w:r w:rsidRPr="002A2F90">
        <w:rPr>
          <w:b/>
          <w:i/>
        </w:rPr>
        <w:t xml:space="preserve"> – 202</w:t>
      </w:r>
      <w:r w:rsidR="000B6D07" w:rsidRPr="002A2F90">
        <w:rPr>
          <w:b/>
          <w:i/>
        </w:rPr>
        <w:t>4</w:t>
      </w:r>
      <w:r w:rsidRPr="002A2F90">
        <w:rPr>
          <w:b/>
          <w:i/>
        </w:rPr>
        <w:t xml:space="preserve"> годы:</w:t>
      </w:r>
    </w:p>
    <w:p w:rsidR="0006161E" w:rsidRPr="002A2F90" w:rsidRDefault="0006161E" w:rsidP="0006161E">
      <w:pPr>
        <w:jc w:val="center"/>
        <w:rPr>
          <w:b/>
          <w:i/>
        </w:rPr>
      </w:pPr>
    </w:p>
    <w:p w:rsidR="0006161E" w:rsidRPr="002A2F90" w:rsidRDefault="0006161E" w:rsidP="0006161E">
      <w:pPr>
        <w:jc w:val="both"/>
      </w:pPr>
      <w:r w:rsidRPr="002A2F90">
        <w:t>202</w:t>
      </w:r>
      <w:r w:rsidR="000B6D07" w:rsidRPr="002A2F90">
        <w:t>2</w:t>
      </w:r>
      <w:r w:rsidRPr="002A2F90">
        <w:t xml:space="preserve"> год: </w:t>
      </w:r>
      <w:r w:rsidR="00306FF6">
        <w:rPr>
          <w:b/>
        </w:rPr>
        <w:t>484 089</w:t>
      </w:r>
      <w:r w:rsidRPr="002A2F90">
        <w:rPr>
          <w:b/>
        </w:rPr>
        <w:t xml:space="preserve"> </w:t>
      </w:r>
      <w:proofErr w:type="spellStart"/>
      <w:r w:rsidRPr="002A2F90">
        <w:rPr>
          <w:b/>
        </w:rPr>
        <w:t>тыс</w:t>
      </w:r>
      <w:proofErr w:type="gramStart"/>
      <w:r w:rsidRPr="002A2F90">
        <w:rPr>
          <w:b/>
        </w:rPr>
        <w:t>.р</w:t>
      </w:r>
      <w:proofErr w:type="gramEnd"/>
      <w:r w:rsidRPr="002A2F90">
        <w:rPr>
          <w:b/>
        </w:rPr>
        <w:t>уб</w:t>
      </w:r>
      <w:proofErr w:type="spellEnd"/>
      <w:r w:rsidR="002A2F90" w:rsidRPr="002A2F90">
        <w:rPr>
          <w:b/>
        </w:rPr>
        <w:t>.</w:t>
      </w:r>
      <w:r w:rsidRPr="002A2F90">
        <w:rPr>
          <w:b/>
        </w:rPr>
        <w:t>;</w:t>
      </w:r>
    </w:p>
    <w:p w:rsidR="0006161E" w:rsidRPr="002A2F90" w:rsidRDefault="0006161E" w:rsidP="0006161E">
      <w:pPr>
        <w:jc w:val="both"/>
      </w:pPr>
      <w:r w:rsidRPr="002A2F90">
        <w:t>202</w:t>
      </w:r>
      <w:r w:rsidR="000B6D07" w:rsidRPr="002A2F90">
        <w:t>3</w:t>
      </w:r>
      <w:r w:rsidRPr="002A2F90">
        <w:t xml:space="preserve"> год: </w:t>
      </w:r>
      <w:r w:rsidR="00306FF6">
        <w:rPr>
          <w:b/>
        </w:rPr>
        <w:t>451 488</w:t>
      </w:r>
      <w:r w:rsidRPr="002A2F90">
        <w:rPr>
          <w:b/>
        </w:rPr>
        <w:t xml:space="preserve"> </w:t>
      </w:r>
      <w:proofErr w:type="spellStart"/>
      <w:r w:rsidRPr="002A2F90">
        <w:rPr>
          <w:b/>
        </w:rPr>
        <w:t>тыс</w:t>
      </w:r>
      <w:proofErr w:type="gramStart"/>
      <w:r w:rsidRPr="002A2F90">
        <w:rPr>
          <w:b/>
        </w:rPr>
        <w:t>.р</w:t>
      </w:r>
      <w:proofErr w:type="gramEnd"/>
      <w:r w:rsidRPr="002A2F90">
        <w:rPr>
          <w:b/>
        </w:rPr>
        <w:t>уб</w:t>
      </w:r>
      <w:proofErr w:type="spellEnd"/>
      <w:r w:rsidRPr="002A2F90">
        <w:rPr>
          <w:b/>
        </w:rPr>
        <w:t>;</w:t>
      </w:r>
    </w:p>
    <w:p w:rsidR="0006161E" w:rsidRPr="002A2F90" w:rsidRDefault="0006161E" w:rsidP="0006161E">
      <w:pPr>
        <w:jc w:val="both"/>
      </w:pPr>
      <w:r w:rsidRPr="002A2F90">
        <w:t>202</w:t>
      </w:r>
      <w:r w:rsidR="000B6D07" w:rsidRPr="002A2F90">
        <w:t>4</w:t>
      </w:r>
      <w:r w:rsidRPr="002A2F90">
        <w:t xml:space="preserve"> год: </w:t>
      </w:r>
      <w:r w:rsidR="00306FF6">
        <w:rPr>
          <w:b/>
        </w:rPr>
        <w:t>443 798</w:t>
      </w:r>
      <w:r w:rsidRPr="002A2F90">
        <w:rPr>
          <w:b/>
        </w:rPr>
        <w:t xml:space="preserve"> </w:t>
      </w:r>
      <w:proofErr w:type="spellStart"/>
      <w:r w:rsidRPr="002A2F90">
        <w:rPr>
          <w:b/>
        </w:rPr>
        <w:t>тыс</w:t>
      </w:r>
      <w:proofErr w:type="gramStart"/>
      <w:r w:rsidRPr="002A2F90">
        <w:rPr>
          <w:b/>
        </w:rPr>
        <w:t>.р</w:t>
      </w:r>
      <w:proofErr w:type="gramEnd"/>
      <w:r w:rsidRPr="002A2F90">
        <w:rPr>
          <w:b/>
        </w:rPr>
        <w:t>уб</w:t>
      </w:r>
      <w:proofErr w:type="spellEnd"/>
      <w:r w:rsidRPr="002A2F90">
        <w:rPr>
          <w:b/>
        </w:rPr>
        <w:t>.</w:t>
      </w:r>
    </w:p>
    <w:p w:rsidR="00FF46BA" w:rsidRPr="002A2F90" w:rsidRDefault="00FF46BA" w:rsidP="00FF46BA">
      <w:pPr>
        <w:jc w:val="both"/>
      </w:pPr>
    </w:p>
    <w:p w:rsidR="00FF46BA" w:rsidRPr="002A2F90" w:rsidRDefault="00FF46BA" w:rsidP="00FF46BA">
      <w:pPr>
        <w:ind w:firstLine="540"/>
        <w:jc w:val="both"/>
        <w:rPr>
          <w:b/>
          <w:bCs/>
        </w:rPr>
      </w:pPr>
      <w:r w:rsidRPr="002A2F90">
        <w:rPr>
          <w:b/>
          <w:bCs/>
        </w:rPr>
        <w:t>В проект – данные налогового органа о прогнозе доходов на 20</w:t>
      </w:r>
      <w:r w:rsidR="00CE405C" w:rsidRPr="002A2F90">
        <w:rPr>
          <w:b/>
          <w:bCs/>
        </w:rPr>
        <w:t>2</w:t>
      </w:r>
      <w:r w:rsidR="002A2F90" w:rsidRPr="002A2F90">
        <w:rPr>
          <w:b/>
          <w:bCs/>
        </w:rPr>
        <w:t>2</w:t>
      </w:r>
      <w:r w:rsidRPr="002A2F90">
        <w:rPr>
          <w:b/>
          <w:bCs/>
        </w:rPr>
        <w:t>-202</w:t>
      </w:r>
      <w:r w:rsidR="002A2F90" w:rsidRPr="002A2F90">
        <w:rPr>
          <w:b/>
          <w:bCs/>
        </w:rPr>
        <w:t>4</w:t>
      </w:r>
      <w:r w:rsidRPr="002A2F90">
        <w:rPr>
          <w:b/>
          <w:bCs/>
        </w:rPr>
        <w:t xml:space="preserve"> годы.</w:t>
      </w:r>
    </w:p>
    <w:p w:rsidR="00FF46BA" w:rsidRPr="00751727" w:rsidRDefault="00FF46BA" w:rsidP="00FF46BA">
      <w:pPr>
        <w:jc w:val="both"/>
        <w:rPr>
          <w:highlight w:val="yellow"/>
        </w:rPr>
      </w:pPr>
    </w:p>
    <w:p w:rsidR="00025031" w:rsidRPr="00751727" w:rsidRDefault="00025031" w:rsidP="00FF46BA">
      <w:pPr>
        <w:jc w:val="center"/>
        <w:rPr>
          <w:b/>
          <w:highlight w:val="yellow"/>
          <w:u w:val="single"/>
        </w:rPr>
      </w:pPr>
    </w:p>
    <w:p w:rsidR="00FF46BA" w:rsidRPr="00751727" w:rsidRDefault="00FF46BA" w:rsidP="00FF46BA">
      <w:pPr>
        <w:jc w:val="center"/>
        <w:rPr>
          <w:b/>
          <w:u w:val="single"/>
        </w:rPr>
      </w:pPr>
      <w:r w:rsidRPr="00751727">
        <w:rPr>
          <w:b/>
          <w:u w:val="single"/>
        </w:rPr>
        <w:t xml:space="preserve">2. Акцизы на автомобильный и прямогонный бензин, дизельное топливо, </w:t>
      </w:r>
    </w:p>
    <w:p w:rsidR="00FF46BA" w:rsidRPr="00751727" w:rsidRDefault="00FF46BA" w:rsidP="00FF46BA">
      <w:pPr>
        <w:jc w:val="center"/>
        <w:rPr>
          <w:b/>
          <w:u w:val="single"/>
        </w:rPr>
      </w:pPr>
      <w:r w:rsidRPr="00751727">
        <w:rPr>
          <w:b/>
          <w:u w:val="single"/>
        </w:rPr>
        <w:t>моторные масла для дизельных и (или) карбюраторных (</w:t>
      </w:r>
      <w:proofErr w:type="spellStart"/>
      <w:r w:rsidRPr="00751727">
        <w:rPr>
          <w:b/>
          <w:u w:val="single"/>
        </w:rPr>
        <w:t>инжекторных</w:t>
      </w:r>
      <w:proofErr w:type="spellEnd"/>
      <w:r w:rsidRPr="00751727">
        <w:rPr>
          <w:b/>
          <w:u w:val="single"/>
        </w:rPr>
        <w:t xml:space="preserve">) двигателей, </w:t>
      </w:r>
    </w:p>
    <w:p w:rsidR="00FF46BA" w:rsidRPr="00751727" w:rsidRDefault="00FF46BA" w:rsidP="00FF46BA">
      <w:pPr>
        <w:jc w:val="center"/>
        <w:rPr>
          <w:b/>
          <w:bCs/>
          <w:u w:val="single"/>
        </w:rPr>
      </w:pPr>
      <w:r w:rsidRPr="00751727">
        <w:rPr>
          <w:b/>
          <w:u w:val="single"/>
        </w:rPr>
        <w:t>производимые на территории Российской Федерации</w:t>
      </w:r>
    </w:p>
    <w:p w:rsidR="00FF46BA" w:rsidRPr="00751727" w:rsidRDefault="00FF46BA" w:rsidP="00FF46BA">
      <w:pPr>
        <w:autoSpaceDE w:val="0"/>
        <w:autoSpaceDN w:val="0"/>
        <w:adjustRightInd w:val="0"/>
        <w:jc w:val="both"/>
        <w:rPr>
          <w:highlight w:val="yellow"/>
        </w:rPr>
      </w:pPr>
    </w:p>
    <w:p w:rsidR="00FF46BA" w:rsidRPr="00751727" w:rsidRDefault="00FF46BA" w:rsidP="00FF46BA">
      <w:pPr>
        <w:jc w:val="both"/>
      </w:pPr>
      <w:r w:rsidRPr="00751727">
        <w:lastRenderedPageBreak/>
        <w:t>1) Поступление налога по данным финансовой отчетности за 8 месяцев 20</w:t>
      </w:r>
      <w:r w:rsidR="00BA4F72" w:rsidRPr="00751727">
        <w:t>2</w:t>
      </w:r>
      <w:r w:rsidR="00751727" w:rsidRPr="00751727">
        <w:t>1</w:t>
      </w:r>
      <w:r w:rsidRPr="00751727">
        <w:t xml:space="preserve"> года – </w:t>
      </w:r>
      <w:r w:rsidR="00751727" w:rsidRPr="00751727">
        <w:t>16 116</w:t>
      </w:r>
      <w:r w:rsidR="009C6FDC" w:rsidRPr="00751727">
        <w:t xml:space="preserve"> </w:t>
      </w:r>
      <w:r w:rsidRPr="00751727">
        <w:t>тыс. руб., в том числе:</w:t>
      </w:r>
    </w:p>
    <w:p w:rsidR="00FF46BA" w:rsidRPr="00751727" w:rsidRDefault="00FF46BA" w:rsidP="00045A84">
      <w:pPr>
        <w:ind w:firstLine="708"/>
        <w:jc w:val="both"/>
      </w:pPr>
      <w:r w:rsidRPr="00751727">
        <w:t xml:space="preserve">акцизы на дизельное топливо: </w:t>
      </w:r>
      <w:r w:rsidR="00751727" w:rsidRPr="00751727">
        <w:t>7 283</w:t>
      </w:r>
      <w:r w:rsidR="009C6FDC" w:rsidRPr="00751727">
        <w:t xml:space="preserve"> </w:t>
      </w:r>
      <w:r w:rsidRPr="00751727">
        <w:t>тыс. руб.;</w:t>
      </w:r>
    </w:p>
    <w:p w:rsidR="00FF46BA" w:rsidRPr="00751727" w:rsidRDefault="00FF46BA" w:rsidP="00045A84">
      <w:pPr>
        <w:ind w:firstLine="708"/>
        <w:jc w:val="both"/>
      </w:pPr>
      <w:r w:rsidRPr="00751727">
        <w:t xml:space="preserve">акцизы на автомобильный бензин: </w:t>
      </w:r>
      <w:r w:rsidR="00751727" w:rsidRPr="00751727">
        <w:t xml:space="preserve">10 109 </w:t>
      </w:r>
      <w:r w:rsidRPr="00751727">
        <w:t>тыс. руб.;</w:t>
      </w:r>
    </w:p>
    <w:p w:rsidR="00FF46BA" w:rsidRPr="00751727" w:rsidRDefault="00FF46BA" w:rsidP="00045A84">
      <w:pPr>
        <w:ind w:left="708"/>
        <w:jc w:val="both"/>
      </w:pPr>
      <w:r w:rsidRPr="00751727">
        <w:t>акцизы на  моторные масла для дизельных и (или) карбюраторных (</w:t>
      </w:r>
      <w:proofErr w:type="spellStart"/>
      <w:r w:rsidRPr="00751727">
        <w:t>инжекторных</w:t>
      </w:r>
      <w:proofErr w:type="spellEnd"/>
      <w:r w:rsidRPr="00751727">
        <w:t xml:space="preserve">) двигателей: </w:t>
      </w:r>
      <w:r w:rsidR="00751727" w:rsidRPr="00751727">
        <w:t>54</w:t>
      </w:r>
      <w:r w:rsidRPr="00751727">
        <w:t xml:space="preserve"> </w:t>
      </w:r>
      <w:proofErr w:type="spellStart"/>
      <w:r w:rsidRPr="00751727">
        <w:t>тыс</w:t>
      </w:r>
      <w:proofErr w:type="gramStart"/>
      <w:r w:rsidRPr="00751727">
        <w:t>.р</w:t>
      </w:r>
      <w:proofErr w:type="gramEnd"/>
      <w:r w:rsidRPr="00751727">
        <w:t>уб</w:t>
      </w:r>
      <w:proofErr w:type="spellEnd"/>
      <w:r w:rsidRPr="00751727">
        <w:t>.;</w:t>
      </w:r>
    </w:p>
    <w:p w:rsidR="00FF46BA" w:rsidRPr="00751727" w:rsidRDefault="00FF46BA" w:rsidP="00045A84">
      <w:pPr>
        <w:ind w:firstLine="708"/>
        <w:jc w:val="both"/>
      </w:pPr>
      <w:r w:rsidRPr="00751727">
        <w:t>акциза на прямогонный бензин:  -  1</w:t>
      </w:r>
      <w:r w:rsidR="00BA4F72" w:rsidRPr="00751727">
        <w:t xml:space="preserve"> </w:t>
      </w:r>
      <w:r w:rsidR="00751727" w:rsidRPr="00751727">
        <w:t>330</w:t>
      </w:r>
      <w:r w:rsidRPr="00751727">
        <w:t xml:space="preserve"> </w:t>
      </w:r>
      <w:proofErr w:type="spellStart"/>
      <w:r w:rsidRPr="00751727">
        <w:t>тыс</w:t>
      </w:r>
      <w:proofErr w:type="gramStart"/>
      <w:r w:rsidRPr="00751727">
        <w:t>.р</w:t>
      </w:r>
      <w:proofErr w:type="gramEnd"/>
      <w:r w:rsidRPr="00751727">
        <w:t>уб</w:t>
      </w:r>
      <w:proofErr w:type="spellEnd"/>
      <w:r w:rsidRPr="00751727">
        <w:t>.</w:t>
      </w:r>
    </w:p>
    <w:p w:rsidR="00EB3018" w:rsidRPr="005635F0" w:rsidRDefault="00FF46BA" w:rsidP="00EB3018">
      <w:pPr>
        <w:jc w:val="both"/>
      </w:pPr>
      <w:r w:rsidRPr="005635F0">
        <w:t xml:space="preserve">2) </w:t>
      </w:r>
      <w:r w:rsidR="00EB3018" w:rsidRPr="005635F0">
        <w:t>Норматив отчислений в местный бюджет – 0,37</w:t>
      </w:r>
      <w:r w:rsidR="005635F0" w:rsidRPr="005635F0">
        <w:t>064</w:t>
      </w:r>
      <w:r w:rsidR="00EB3018" w:rsidRPr="005635F0">
        <w:t xml:space="preserve"> %.</w:t>
      </w:r>
      <w:r w:rsidR="005635F0" w:rsidRPr="005635F0">
        <w:t>(Закон Приморского края от 21</w:t>
      </w:r>
      <w:r w:rsidR="00EB3018" w:rsidRPr="005635F0">
        <w:t>.12.20</w:t>
      </w:r>
      <w:r w:rsidR="005635F0" w:rsidRPr="005635F0">
        <w:t>20</w:t>
      </w:r>
      <w:r w:rsidR="00EB3018" w:rsidRPr="005635F0">
        <w:t xml:space="preserve"> № </w:t>
      </w:r>
      <w:r w:rsidR="005635F0" w:rsidRPr="005635F0">
        <w:t>969</w:t>
      </w:r>
      <w:r w:rsidR="00EB3018" w:rsidRPr="005635F0">
        <w:t>-КЗ «О краевом бюджете на 202</w:t>
      </w:r>
      <w:r w:rsidR="005635F0" w:rsidRPr="005635F0">
        <w:t>1</w:t>
      </w:r>
      <w:r w:rsidR="00EB3018" w:rsidRPr="005635F0">
        <w:t xml:space="preserve"> год и плановый период 202</w:t>
      </w:r>
      <w:r w:rsidR="005635F0" w:rsidRPr="005635F0">
        <w:t>2</w:t>
      </w:r>
      <w:r w:rsidR="00EB3018" w:rsidRPr="005635F0">
        <w:t xml:space="preserve"> и 202</w:t>
      </w:r>
      <w:r w:rsidR="005635F0" w:rsidRPr="005635F0">
        <w:t>3</w:t>
      </w:r>
      <w:r w:rsidR="00EB3018" w:rsidRPr="005635F0">
        <w:t xml:space="preserve"> годы»).</w:t>
      </w:r>
    </w:p>
    <w:p w:rsidR="00045A84" w:rsidRPr="005635F0" w:rsidRDefault="00434731" w:rsidP="00FF46BA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5635F0">
        <w:rPr>
          <w:rFonts w:ascii="Times New Roman" w:hAnsi="Times New Roman"/>
          <w:sz w:val="24"/>
          <w:szCs w:val="24"/>
        </w:rPr>
        <w:t>3</w:t>
      </w:r>
      <w:r w:rsidR="00FF46BA" w:rsidRPr="005635F0">
        <w:rPr>
          <w:rFonts w:ascii="Times New Roman" w:hAnsi="Times New Roman"/>
          <w:sz w:val="24"/>
          <w:szCs w:val="24"/>
        </w:rPr>
        <w:t>) На момент формирования бюджета городского округа на 20</w:t>
      </w:r>
      <w:r w:rsidR="00C56F8B" w:rsidRPr="005635F0">
        <w:rPr>
          <w:rFonts w:ascii="Times New Roman" w:hAnsi="Times New Roman"/>
          <w:sz w:val="24"/>
          <w:szCs w:val="24"/>
        </w:rPr>
        <w:t>2</w:t>
      </w:r>
      <w:r w:rsidR="005635F0" w:rsidRPr="005635F0">
        <w:rPr>
          <w:rFonts w:ascii="Times New Roman" w:hAnsi="Times New Roman"/>
          <w:sz w:val="24"/>
          <w:szCs w:val="24"/>
        </w:rPr>
        <w:t>2</w:t>
      </w:r>
      <w:r w:rsidR="00FF46BA" w:rsidRPr="005635F0">
        <w:rPr>
          <w:rFonts w:ascii="Times New Roman" w:hAnsi="Times New Roman"/>
          <w:sz w:val="24"/>
          <w:szCs w:val="24"/>
        </w:rPr>
        <w:t>-202</w:t>
      </w:r>
      <w:r w:rsidR="005635F0" w:rsidRPr="005635F0">
        <w:rPr>
          <w:rFonts w:ascii="Times New Roman" w:hAnsi="Times New Roman"/>
          <w:sz w:val="24"/>
          <w:szCs w:val="24"/>
        </w:rPr>
        <w:t>4</w:t>
      </w:r>
      <w:r w:rsidR="00FF46BA" w:rsidRPr="005635F0">
        <w:rPr>
          <w:rFonts w:ascii="Times New Roman" w:hAnsi="Times New Roman"/>
          <w:sz w:val="24"/>
          <w:szCs w:val="24"/>
        </w:rPr>
        <w:t xml:space="preserve"> годы главным администратором доходов от акцизов на нефтепродукты (Управление Федерального казначейства по Приморскому краю) не предоставлен прогноз по доходам бюджета городского округа. В прогноз на 20</w:t>
      </w:r>
      <w:r w:rsidR="00C56F8B" w:rsidRPr="005635F0">
        <w:rPr>
          <w:rFonts w:ascii="Times New Roman" w:hAnsi="Times New Roman"/>
          <w:sz w:val="24"/>
          <w:szCs w:val="24"/>
        </w:rPr>
        <w:t>2</w:t>
      </w:r>
      <w:r w:rsidR="005635F0" w:rsidRPr="005635F0">
        <w:rPr>
          <w:rFonts w:ascii="Times New Roman" w:hAnsi="Times New Roman"/>
          <w:sz w:val="24"/>
          <w:szCs w:val="24"/>
        </w:rPr>
        <w:t>2</w:t>
      </w:r>
      <w:r w:rsidR="00FF46BA" w:rsidRPr="005635F0">
        <w:rPr>
          <w:rFonts w:ascii="Times New Roman" w:hAnsi="Times New Roman"/>
          <w:sz w:val="24"/>
          <w:szCs w:val="24"/>
        </w:rPr>
        <w:t>- 202</w:t>
      </w:r>
      <w:r w:rsidR="005635F0" w:rsidRPr="005635F0">
        <w:rPr>
          <w:rFonts w:ascii="Times New Roman" w:hAnsi="Times New Roman"/>
          <w:sz w:val="24"/>
          <w:szCs w:val="24"/>
        </w:rPr>
        <w:t>4</w:t>
      </w:r>
      <w:r w:rsidR="00FF46BA" w:rsidRPr="005635F0">
        <w:rPr>
          <w:rFonts w:ascii="Times New Roman" w:hAnsi="Times New Roman"/>
          <w:sz w:val="24"/>
          <w:szCs w:val="24"/>
        </w:rPr>
        <w:t xml:space="preserve"> годы включены показатели бюджета на текущую трехлетку. На 202</w:t>
      </w:r>
      <w:r w:rsidR="005635F0" w:rsidRPr="005635F0">
        <w:rPr>
          <w:rFonts w:ascii="Times New Roman" w:hAnsi="Times New Roman"/>
          <w:sz w:val="24"/>
          <w:szCs w:val="24"/>
        </w:rPr>
        <w:t>4</w:t>
      </w:r>
      <w:r w:rsidR="00FF46BA" w:rsidRPr="005635F0">
        <w:rPr>
          <w:rFonts w:ascii="Times New Roman" w:hAnsi="Times New Roman"/>
          <w:sz w:val="24"/>
          <w:szCs w:val="24"/>
        </w:rPr>
        <w:t xml:space="preserve"> год доходы прогнозируются на уровне прогноза на 202</w:t>
      </w:r>
      <w:r w:rsidR="005635F0" w:rsidRPr="005635F0">
        <w:rPr>
          <w:rFonts w:ascii="Times New Roman" w:hAnsi="Times New Roman"/>
          <w:sz w:val="24"/>
          <w:szCs w:val="24"/>
        </w:rPr>
        <w:t>3</w:t>
      </w:r>
      <w:r w:rsidR="00FF46BA" w:rsidRPr="005635F0">
        <w:rPr>
          <w:rFonts w:ascii="Times New Roman" w:hAnsi="Times New Roman"/>
          <w:sz w:val="24"/>
          <w:szCs w:val="24"/>
        </w:rPr>
        <w:t xml:space="preserve"> год.</w:t>
      </w:r>
    </w:p>
    <w:p w:rsidR="00FF46BA" w:rsidRPr="005635F0" w:rsidRDefault="00FF46BA" w:rsidP="00045A84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5635F0">
        <w:rPr>
          <w:rFonts w:ascii="Times New Roman" w:hAnsi="Times New Roman"/>
          <w:sz w:val="24"/>
          <w:szCs w:val="24"/>
        </w:rPr>
        <w:t>Прогноз по акцизам на нефтепродукты следует уточнить после получения информации о прогнозе доходов от главного администратора доходов.</w:t>
      </w:r>
    </w:p>
    <w:p w:rsidR="00FF46BA" w:rsidRPr="00751727" w:rsidRDefault="00FF46BA" w:rsidP="00FF46BA">
      <w:pPr>
        <w:autoSpaceDE w:val="0"/>
        <w:autoSpaceDN w:val="0"/>
        <w:adjustRightInd w:val="0"/>
        <w:jc w:val="both"/>
        <w:rPr>
          <w:highlight w:val="yellow"/>
        </w:rPr>
      </w:pPr>
    </w:p>
    <w:p w:rsidR="00FF46BA" w:rsidRPr="005635F0" w:rsidRDefault="00FF46BA" w:rsidP="00FF46BA">
      <w:pPr>
        <w:jc w:val="center"/>
        <w:rPr>
          <w:b/>
          <w:bCs/>
          <w:i/>
        </w:rPr>
      </w:pPr>
      <w:r w:rsidRPr="005635F0">
        <w:rPr>
          <w:b/>
          <w:bCs/>
          <w:i/>
        </w:rPr>
        <w:t>Ожидаемые доходы в 20</w:t>
      </w:r>
      <w:r w:rsidR="005635F0" w:rsidRPr="005635F0">
        <w:rPr>
          <w:b/>
          <w:bCs/>
          <w:i/>
        </w:rPr>
        <w:t>21</w:t>
      </w:r>
      <w:r w:rsidRPr="005635F0">
        <w:rPr>
          <w:b/>
          <w:bCs/>
          <w:i/>
        </w:rPr>
        <w:t xml:space="preserve"> году</w:t>
      </w:r>
    </w:p>
    <w:p w:rsidR="00FF46BA" w:rsidRPr="005635F0" w:rsidRDefault="00FF46BA" w:rsidP="00FF46BA">
      <w:pPr>
        <w:jc w:val="center"/>
        <w:rPr>
          <w:bCs/>
          <w:i/>
        </w:rPr>
      </w:pPr>
      <w:r w:rsidRPr="005635F0">
        <w:rPr>
          <w:bCs/>
          <w:i/>
        </w:rPr>
        <w:t xml:space="preserve"> </w:t>
      </w:r>
    </w:p>
    <w:p w:rsidR="00FF46BA" w:rsidRPr="005635F0" w:rsidRDefault="00FF46BA" w:rsidP="00FF46BA">
      <w:pPr>
        <w:jc w:val="both"/>
        <w:rPr>
          <w:bCs/>
        </w:rPr>
      </w:pPr>
    </w:p>
    <w:p w:rsidR="00FF46BA" w:rsidRPr="005635F0" w:rsidRDefault="00FF46BA" w:rsidP="00FF46BA">
      <w:pPr>
        <w:jc w:val="both"/>
        <w:rPr>
          <w:b/>
          <w:bCs/>
        </w:rPr>
      </w:pPr>
      <w:r w:rsidRPr="005635F0">
        <w:rPr>
          <w:bCs/>
        </w:rPr>
        <w:t>Ожидаемы доходы бюджета на 20</w:t>
      </w:r>
      <w:r w:rsidR="003661AA" w:rsidRPr="005635F0">
        <w:rPr>
          <w:bCs/>
        </w:rPr>
        <w:t>2</w:t>
      </w:r>
      <w:r w:rsidR="005635F0" w:rsidRPr="005635F0">
        <w:rPr>
          <w:bCs/>
        </w:rPr>
        <w:t>1</w:t>
      </w:r>
      <w:r w:rsidRPr="005635F0">
        <w:rPr>
          <w:bCs/>
        </w:rPr>
        <w:t xml:space="preserve"> год: </w:t>
      </w:r>
      <w:r w:rsidR="005635F0" w:rsidRPr="005635F0">
        <w:rPr>
          <w:b/>
          <w:bCs/>
        </w:rPr>
        <w:t xml:space="preserve">25 010 </w:t>
      </w:r>
      <w:r w:rsidRPr="005635F0">
        <w:rPr>
          <w:b/>
          <w:bCs/>
        </w:rPr>
        <w:t>тыс. руб.</w:t>
      </w:r>
    </w:p>
    <w:p w:rsidR="00FF46BA" w:rsidRPr="005635F0" w:rsidRDefault="00FF46BA" w:rsidP="00FF46BA"/>
    <w:p w:rsidR="00FF46BA" w:rsidRPr="005635F0" w:rsidRDefault="00FF46BA" w:rsidP="00FF46BA">
      <w:pPr>
        <w:jc w:val="center"/>
        <w:rPr>
          <w:b/>
          <w:i/>
        </w:rPr>
      </w:pPr>
      <w:r w:rsidRPr="005635F0">
        <w:rPr>
          <w:b/>
          <w:i/>
        </w:rPr>
        <w:t>Прогноз на  20</w:t>
      </w:r>
      <w:r w:rsidR="00C56F8B" w:rsidRPr="005635F0">
        <w:rPr>
          <w:b/>
          <w:i/>
        </w:rPr>
        <w:t>2</w:t>
      </w:r>
      <w:r w:rsidR="005635F0" w:rsidRPr="005635F0">
        <w:rPr>
          <w:b/>
          <w:i/>
        </w:rPr>
        <w:t>2</w:t>
      </w:r>
      <w:r w:rsidRPr="005635F0">
        <w:rPr>
          <w:b/>
          <w:i/>
        </w:rPr>
        <w:t xml:space="preserve"> – 202</w:t>
      </w:r>
      <w:r w:rsidR="005635F0" w:rsidRPr="005635F0">
        <w:rPr>
          <w:b/>
          <w:i/>
        </w:rPr>
        <w:t>4</w:t>
      </w:r>
      <w:r w:rsidRPr="005635F0">
        <w:rPr>
          <w:b/>
          <w:i/>
        </w:rPr>
        <w:t xml:space="preserve"> годы:</w:t>
      </w:r>
    </w:p>
    <w:p w:rsidR="00FF46BA" w:rsidRPr="005635F0" w:rsidRDefault="00FF46BA" w:rsidP="00FF46BA">
      <w:pPr>
        <w:jc w:val="center"/>
        <w:rPr>
          <w:b/>
          <w:i/>
        </w:rPr>
      </w:pPr>
    </w:p>
    <w:p w:rsidR="00FF46BA" w:rsidRPr="005635F0" w:rsidRDefault="00FF46BA" w:rsidP="00FF46BA">
      <w:pPr>
        <w:jc w:val="both"/>
      </w:pPr>
      <w:r w:rsidRPr="005635F0">
        <w:t>20</w:t>
      </w:r>
      <w:r w:rsidR="00C56F8B" w:rsidRPr="005635F0">
        <w:t>2</w:t>
      </w:r>
      <w:r w:rsidR="005635F0" w:rsidRPr="005635F0">
        <w:t>2</w:t>
      </w:r>
      <w:r w:rsidRPr="005635F0">
        <w:t xml:space="preserve"> год: </w:t>
      </w:r>
      <w:r w:rsidR="005635F0" w:rsidRPr="005635F0">
        <w:rPr>
          <w:b/>
        </w:rPr>
        <w:t>27 411</w:t>
      </w:r>
      <w:r w:rsidR="00C56F8B" w:rsidRPr="005635F0">
        <w:rPr>
          <w:b/>
        </w:rPr>
        <w:t xml:space="preserve"> </w:t>
      </w:r>
      <w:proofErr w:type="spellStart"/>
      <w:r w:rsidRPr="005635F0">
        <w:rPr>
          <w:b/>
        </w:rPr>
        <w:t>тыс</w:t>
      </w:r>
      <w:proofErr w:type="gramStart"/>
      <w:r w:rsidRPr="005635F0">
        <w:rPr>
          <w:b/>
        </w:rPr>
        <w:t>.р</w:t>
      </w:r>
      <w:proofErr w:type="gramEnd"/>
      <w:r w:rsidRPr="005635F0">
        <w:rPr>
          <w:b/>
        </w:rPr>
        <w:t>уб</w:t>
      </w:r>
      <w:proofErr w:type="spellEnd"/>
      <w:r w:rsidR="005635F0" w:rsidRPr="005635F0">
        <w:rPr>
          <w:b/>
        </w:rPr>
        <w:t>.</w:t>
      </w:r>
      <w:r w:rsidRPr="005635F0">
        <w:rPr>
          <w:b/>
        </w:rPr>
        <w:t>;</w:t>
      </w:r>
    </w:p>
    <w:p w:rsidR="00FF46BA" w:rsidRPr="005635F0" w:rsidRDefault="00FF46BA" w:rsidP="00FF46BA">
      <w:pPr>
        <w:jc w:val="both"/>
      </w:pPr>
      <w:r w:rsidRPr="005635F0">
        <w:t>202</w:t>
      </w:r>
      <w:r w:rsidR="005635F0" w:rsidRPr="005635F0">
        <w:t>3</w:t>
      </w:r>
      <w:r w:rsidRPr="005635F0">
        <w:t xml:space="preserve"> год: </w:t>
      </w:r>
      <w:r w:rsidR="005635F0" w:rsidRPr="005635F0">
        <w:rPr>
          <w:b/>
        </w:rPr>
        <w:t>30 212</w:t>
      </w:r>
      <w:r w:rsidRPr="005635F0">
        <w:rPr>
          <w:b/>
        </w:rPr>
        <w:t xml:space="preserve"> </w:t>
      </w:r>
      <w:proofErr w:type="spellStart"/>
      <w:r w:rsidRPr="005635F0">
        <w:rPr>
          <w:b/>
        </w:rPr>
        <w:t>тыс</w:t>
      </w:r>
      <w:proofErr w:type="gramStart"/>
      <w:r w:rsidRPr="005635F0">
        <w:rPr>
          <w:b/>
        </w:rPr>
        <w:t>.р</w:t>
      </w:r>
      <w:proofErr w:type="gramEnd"/>
      <w:r w:rsidRPr="005635F0">
        <w:rPr>
          <w:b/>
        </w:rPr>
        <w:t>уб</w:t>
      </w:r>
      <w:proofErr w:type="spellEnd"/>
      <w:r w:rsidR="005635F0" w:rsidRPr="005635F0">
        <w:rPr>
          <w:b/>
        </w:rPr>
        <w:t>.</w:t>
      </w:r>
      <w:r w:rsidRPr="005635F0">
        <w:rPr>
          <w:b/>
        </w:rPr>
        <w:t>;</w:t>
      </w:r>
    </w:p>
    <w:p w:rsidR="00FF46BA" w:rsidRPr="005635F0" w:rsidRDefault="005635F0" w:rsidP="00FF46BA">
      <w:pPr>
        <w:jc w:val="both"/>
      </w:pPr>
      <w:r w:rsidRPr="005635F0">
        <w:t>2024</w:t>
      </w:r>
      <w:r w:rsidR="00FF46BA" w:rsidRPr="005635F0">
        <w:t xml:space="preserve"> год: </w:t>
      </w:r>
      <w:r w:rsidRPr="005635F0">
        <w:rPr>
          <w:b/>
        </w:rPr>
        <w:t xml:space="preserve">30 212 </w:t>
      </w:r>
      <w:proofErr w:type="spellStart"/>
      <w:r w:rsidRPr="005635F0">
        <w:rPr>
          <w:b/>
        </w:rPr>
        <w:t>тыс</w:t>
      </w:r>
      <w:proofErr w:type="gramStart"/>
      <w:r w:rsidRPr="005635F0">
        <w:rPr>
          <w:b/>
        </w:rPr>
        <w:t>.р</w:t>
      </w:r>
      <w:proofErr w:type="gramEnd"/>
      <w:r w:rsidRPr="005635F0">
        <w:rPr>
          <w:b/>
        </w:rPr>
        <w:t>уб</w:t>
      </w:r>
      <w:proofErr w:type="spellEnd"/>
      <w:r w:rsidR="00FF46BA" w:rsidRPr="005635F0">
        <w:rPr>
          <w:b/>
        </w:rPr>
        <w:t>.</w:t>
      </w:r>
    </w:p>
    <w:p w:rsidR="00FF46BA" w:rsidRPr="00751727" w:rsidRDefault="00FF46BA" w:rsidP="00FF46BA">
      <w:pPr>
        <w:jc w:val="both"/>
        <w:rPr>
          <w:highlight w:val="yellow"/>
        </w:rPr>
      </w:pPr>
    </w:p>
    <w:p w:rsidR="00FF46BA" w:rsidRPr="00751727" w:rsidRDefault="00FF46BA" w:rsidP="00FF46BA">
      <w:pPr>
        <w:jc w:val="both"/>
        <w:rPr>
          <w:bCs/>
          <w:highlight w:val="yellow"/>
        </w:rPr>
      </w:pPr>
    </w:p>
    <w:p w:rsidR="00FF46BA" w:rsidRPr="0026539E" w:rsidRDefault="00FF46BA" w:rsidP="00FF46BA">
      <w:pPr>
        <w:pStyle w:val="6"/>
        <w:ind w:firstLine="540"/>
        <w:rPr>
          <w:szCs w:val="24"/>
        </w:rPr>
      </w:pPr>
      <w:r w:rsidRPr="0026539E">
        <w:rPr>
          <w:szCs w:val="24"/>
        </w:rPr>
        <w:t>3. Единый налог на вмененный доход для отдельных видов деятельности</w:t>
      </w:r>
    </w:p>
    <w:p w:rsidR="00FF46BA" w:rsidRPr="0026539E" w:rsidRDefault="00FF46BA" w:rsidP="00FF46BA">
      <w:pPr>
        <w:jc w:val="both"/>
        <w:rPr>
          <w:color w:val="FF0000"/>
          <w:sz w:val="16"/>
          <w:szCs w:val="16"/>
        </w:rPr>
      </w:pPr>
    </w:p>
    <w:p w:rsidR="00FF46BA" w:rsidRPr="0026539E" w:rsidRDefault="0026539E" w:rsidP="00FF46BA">
      <w:pPr>
        <w:jc w:val="both"/>
        <w:rPr>
          <w:bCs/>
        </w:rPr>
      </w:pPr>
      <w:r w:rsidRPr="0026539E">
        <w:rPr>
          <w:bCs/>
        </w:rPr>
        <w:t>1</w:t>
      </w:r>
      <w:r w:rsidR="00FF46BA" w:rsidRPr="0026539E">
        <w:rPr>
          <w:bCs/>
        </w:rPr>
        <w:t>)</w:t>
      </w:r>
      <w:r w:rsidR="00FF46BA" w:rsidRPr="0026539E">
        <w:t xml:space="preserve"> Поступление доходов по данным финансовой отчетности </w:t>
      </w:r>
      <w:r w:rsidR="00A92AE4" w:rsidRPr="0026539E">
        <w:t>за 8 месяцев</w:t>
      </w:r>
      <w:r w:rsidR="00FF46BA" w:rsidRPr="0026539E">
        <w:rPr>
          <w:bCs/>
        </w:rPr>
        <w:t xml:space="preserve"> 20</w:t>
      </w:r>
      <w:r w:rsidRPr="0026539E">
        <w:rPr>
          <w:bCs/>
        </w:rPr>
        <w:t>21</w:t>
      </w:r>
      <w:r w:rsidR="00FF46BA" w:rsidRPr="0026539E">
        <w:rPr>
          <w:bCs/>
        </w:rPr>
        <w:t xml:space="preserve"> года – </w:t>
      </w:r>
      <w:r w:rsidRPr="0026539E">
        <w:rPr>
          <w:bCs/>
        </w:rPr>
        <w:t>6 093</w:t>
      </w:r>
      <w:r w:rsidR="00A92AE4" w:rsidRPr="0026539E">
        <w:rPr>
          <w:bCs/>
        </w:rPr>
        <w:t xml:space="preserve"> </w:t>
      </w:r>
      <w:r w:rsidR="00FF46BA" w:rsidRPr="0026539E">
        <w:rPr>
          <w:bCs/>
        </w:rPr>
        <w:t xml:space="preserve">тыс. руб. </w:t>
      </w:r>
    </w:p>
    <w:p w:rsidR="00DC2138" w:rsidRPr="0026539E" w:rsidRDefault="0026539E" w:rsidP="00FF46BA">
      <w:pPr>
        <w:jc w:val="both"/>
      </w:pPr>
      <w:r w:rsidRPr="0026539E">
        <w:t>2</w:t>
      </w:r>
      <w:r w:rsidR="00DC2138" w:rsidRPr="0026539E">
        <w:t>)</w:t>
      </w:r>
      <w:r w:rsidR="00DC2138" w:rsidRPr="0026539E">
        <w:rPr>
          <w:color w:val="000000"/>
        </w:rPr>
        <w:t xml:space="preserve"> Федеральн</w:t>
      </w:r>
      <w:r w:rsidR="00772696" w:rsidRPr="0026539E">
        <w:rPr>
          <w:color w:val="000000"/>
        </w:rPr>
        <w:t>ым</w:t>
      </w:r>
      <w:r w:rsidR="00DC2138" w:rsidRPr="0026539E">
        <w:rPr>
          <w:color w:val="000000"/>
        </w:rPr>
        <w:t xml:space="preserve"> закон</w:t>
      </w:r>
      <w:r w:rsidR="00772696" w:rsidRPr="0026539E">
        <w:rPr>
          <w:color w:val="000000"/>
        </w:rPr>
        <w:t>ом</w:t>
      </w:r>
      <w:r w:rsidR="00DC2138" w:rsidRPr="0026539E">
        <w:rPr>
          <w:color w:val="000000"/>
        </w:rPr>
        <w:t xml:space="preserve"> от 29.06.2012 года № 97-ФЗ «О внесении изменений в часть первую и часть вторую Налогового кодекса Российской Федерации и статью 26 Федерального закона «О банках и банковской деятельности»», глава 26.3 части второй Налогового кодекса Российской Федерации с 1 января 2021 года признается утратившей силу.</w:t>
      </w:r>
    </w:p>
    <w:p w:rsidR="00FF46BA" w:rsidRPr="0026539E" w:rsidRDefault="0026539E" w:rsidP="00FF46BA">
      <w:pPr>
        <w:jc w:val="both"/>
      </w:pPr>
      <w:r w:rsidRPr="0026539E">
        <w:t>3</w:t>
      </w:r>
      <w:r w:rsidR="00FF46BA" w:rsidRPr="0026539E">
        <w:t>) Норматив отчислений в местный бюджет – 100 %.</w:t>
      </w:r>
    </w:p>
    <w:p w:rsidR="00FF46BA" w:rsidRPr="0026539E" w:rsidRDefault="0026539E" w:rsidP="00FF46BA">
      <w:pPr>
        <w:jc w:val="both"/>
        <w:rPr>
          <w:bCs/>
        </w:rPr>
      </w:pPr>
      <w:r w:rsidRPr="0026539E">
        <w:t>4</w:t>
      </w:r>
      <w:r w:rsidR="00FF46BA" w:rsidRPr="0026539E">
        <w:t>)</w:t>
      </w:r>
      <w:r w:rsidR="00FF46BA" w:rsidRPr="0026539E">
        <w:rPr>
          <w:bCs/>
        </w:rPr>
        <w:t xml:space="preserve"> Сведения налогового органа:</w:t>
      </w:r>
    </w:p>
    <w:p w:rsidR="00FF46BA" w:rsidRPr="0026539E" w:rsidRDefault="00FF46BA" w:rsidP="00FF46BA">
      <w:pPr>
        <w:ind w:firstLine="708"/>
        <w:jc w:val="both"/>
        <w:rPr>
          <w:bCs/>
        </w:rPr>
      </w:pPr>
      <w:r w:rsidRPr="0026539E">
        <w:rPr>
          <w:bCs/>
        </w:rPr>
        <w:t>оценка 20</w:t>
      </w:r>
      <w:r w:rsidR="00A607E6" w:rsidRPr="0026539E">
        <w:rPr>
          <w:bCs/>
        </w:rPr>
        <w:t>2</w:t>
      </w:r>
      <w:r w:rsidR="0026539E" w:rsidRPr="0026539E">
        <w:rPr>
          <w:bCs/>
        </w:rPr>
        <w:t>1</w:t>
      </w:r>
      <w:r w:rsidRPr="0026539E">
        <w:rPr>
          <w:bCs/>
        </w:rPr>
        <w:t xml:space="preserve"> – </w:t>
      </w:r>
      <w:r w:rsidR="0026539E" w:rsidRPr="0026539E">
        <w:rPr>
          <w:bCs/>
        </w:rPr>
        <w:t>6 200</w:t>
      </w:r>
      <w:r w:rsidRPr="0026539E">
        <w:rPr>
          <w:bCs/>
        </w:rPr>
        <w:t xml:space="preserve"> тыс. руб.,</w:t>
      </w:r>
    </w:p>
    <w:p w:rsidR="00FF46BA" w:rsidRPr="0026539E" w:rsidRDefault="00FF46BA" w:rsidP="00FF46BA">
      <w:pPr>
        <w:ind w:firstLine="708"/>
        <w:jc w:val="both"/>
        <w:rPr>
          <w:bCs/>
        </w:rPr>
      </w:pPr>
      <w:r w:rsidRPr="0026539E">
        <w:rPr>
          <w:bCs/>
        </w:rPr>
        <w:t>прогноз на 202</w:t>
      </w:r>
      <w:r w:rsidR="0026539E" w:rsidRPr="0026539E">
        <w:rPr>
          <w:bCs/>
        </w:rPr>
        <w:t>2</w:t>
      </w:r>
      <w:r w:rsidRPr="0026539E">
        <w:rPr>
          <w:bCs/>
        </w:rPr>
        <w:t xml:space="preserve"> год – </w:t>
      </w:r>
      <w:r w:rsidR="0026539E" w:rsidRPr="0026539E">
        <w:rPr>
          <w:bCs/>
        </w:rPr>
        <w:t>0</w:t>
      </w:r>
      <w:r w:rsidRPr="0026539E">
        <w:rPr>
          <w:bCs/>
        </w:rPr>
        <w:t xml:space="preserve"> тыс. руб.,</w:t>
      </w:r>
    </w:p>
    <w:p w:rsidR="00FF46BA" w:rsidRPr="0026539E" w:rsidRDefault="00FF46BA" w:rsidP="00FF46BA">
      <w:pPr>
        <w:ind w:firstLine="708"/>
        <w:jc w:val="both"/>
        <w:rPr>
          <w:bCs/>
        </w:rPr>
      </w:pPr>
      <w:r w:rsidRPr="0026539E">
        <w:rPr>
          <w:bCs/>
        </w:rPr>
        <w:t>прогноз на 202</w:t>
      </w:r>
      <w:r w:rsidR="0026539E" w:rsidRPr="0026539E">
        <w:rPr>
          <w:bCs/>
        </w:rPr>
        <w:t>3</w:t>
      </w:r>
      <w:r w:rsidRPr="0026539E">
        <w:rPr>
          <w:bCs/>
        </w:rPr>
        <w:t xml:space="preserve"> год – 0 тыс. руб.,</w:t>
      </w:r>
    </w:p>
    <w:p w:rsidR="00FF46BA" w:rsidRPr="0026539E" w:rsidRDefault="00A607E6" w:rsidP="00FF46BA">
      <w:pPr>
        <w:ind w:firstLine="708"/>
        <w:jc w:val="both"/>
        <w:rPr>
          <w:bCs/>
        </w:rPr>
      </w:pPr>
      <w:r w:rsidRPr="0026539E">
        <w:rPr>
          <w:bCs/>
        </w:rPr>
        <w:t>прогноз на 202</w:t>
      </w:r>
      <w:r w:rsidR="0026539E" w:rsidRPr="0026539E">
        <w:rPr>
          <w:bCs/>
        </w:rPr>
        <w:t>4</w:t>
      </w:r>
      <w:r w:rsidR="00FF46BA" w:rsidRPr="0026539E">
        <w:rPr>
          <w:bCs/>
        </w:rPr>
        <w:t xml:space="preserve"> год – 0 тыс. руб.</w:t>
      </w:r>
    </w:p>
    <w:p w:rsidR="00FF46BA" w:rsidRPr="0026539E" w:rsidRDefault="00FF46BA" w:rsidP="00FF46BA">
      <w:pPr>
        <w:jc w:val="both"/>
        <w:rPr>
          <w:sz w:val="16"/>
          <w:szCs w:val="16"/>
        </w:rPr>
      </w:pPr>
    </w:p>
    <w:p w:rsidR="00FF46BA" w:rsidRPr="0026539E" w:rsidRDefault="00EA2799" w:rsidP="00FF46BA">
      <w:pPr>
        <w:jc w:val="center"/>
        <w:rPr>
          <w:b/>
          <w:bCs/>
          <w:i/>
        </w:rPr>
      </w:pPr>
      <w:r w:rsidRPr="0026539E">
        <w:rPr>
          <w:b/>
          <w:bCs/>
          <w:i/>
        </w:rPr>
        <w:t>Ожидаемые доходы в 20</w:t>
      </w:r>
      <w:r w:rsidR="00A607E6" w:rsidRPr="0026539E">
        <w:rPr>
          <w:b/>
          <w:bCs/>
          <w:i/>
        </w:rPr>
        <w:t>2</w:t>
      </w:r>
      <w:r w:rsidR="0026539E" w:rsidRPr="0026539E">
        <w:rPr>
          <w:b/>
          <w:bCs/>
          <w:i/>
        </w:rPr>
        <w:t>1</w:t>
      </w:r>
      <w:r w:rsidR="00FF46BA" w:rsidRPr="0026539E">
        <w:rPr>
          <w:b/>
          <w:bCs/>
          <w:i/>
        </w:rPr>
        <w:t xml:space="preserve"> году</w:t>
      </w:r>
    </w:p>
    <w:p w:rsidR="00FF46BA" w:rsidRPr="0026539E" w:rsidRDefault="00FF46BA" w:rsidP="00FF46BA">
      <w:pPr>
        <w:jc w:val="both"/>
      </w:pPr>
    </w:p>
    <w:p w:rsidR="00FF46BA" w:rsidRPr="0026539E" w:rsidRDefault="00FF46BA" w:rsidP="00FF46BA">
      <w:pPr>
        <w:jc w:val="both"/>
      </w:pPr>
      <w:r w:rsidRPr="0026539E">
        <w:t xml:space="preserve">Ожидаемые доходы:  </w:t>
      </w:r>
      <w:r w:rsidR="0026539E" w:rsidRPr="0026539E">
        <w:rPr>
          <w:b/>
        </w:rPr>
        <w:t>6 200</w:t>
      </w:r>
      <w:r w:rsidR="00EA2799" w:rsidRPr="0026539E">
        <w:rPr>
          <w:b/>
        </w:rPr>
        <w:t xml:space="preserve"> </w:t>
      </w:r>
      <w:r w:rsidRPr="0026539E">
        <w:rPr>
          <w:b/>
        </w:rPr>
        <w:t>тыс. руб.</w:t>
      </w:r>
    </w:p>
    <w:p w:rsidR="00FF46BA" w:rsidRPr="0026539E" w:rsidRDefault="00FF46BA" w:rsidP="00FF46BA">
      <w:pPr>
        <w:jc w:val="both"/>
      </w:pPr>
    </w:p>
    <w:p w:rsidR="00FF46BA" w:rsidRPr="0026539E" w:rsidRDefault="00FF46BA" w:rsidP="00FF46BA">
      <w:pPr>
        <w:jc w:val="center"/>
        <w:rPr>
          <w:b/>
          <w:bCs/>
          <w:i/>
          <w:sz w:val="16"/>
          <w:szCs w:val="16"/>
        </w:rPr>
      </w:pPr>
    </w:p>
    <w:p w:rsidR="00FF46BA" w:rsidRPr="0026539E" w:rsidRDefault="00FF46BA" w:rsidP="00FF46BA">
      <w:pPr>
        <w:jc w:val="center"/>
        <w:rPr>
          <w:b/>
          <w:bCs/>
          <w:i/>
        </w:rPr>
      </w:pPr>
      <w:r w:rsidRPr="0026539E">
        <w:rPr>
          <w:b/>
          <w:bCs/>
          <w:i/>
        </w:rPr>
        <w:t>Прогноз на</w:t>
      </w:r>
      <w:r w:rsidRPr="0026539E">
        <w:rPr>
          <w:bCs/>
          <w:i/>
        </w:rPr>
        <w:t xml:space="preserve"> </w:t>
      </w:r>
      <w:r w:rsidRPr="0026539E">
        <w:rPr>
          <w:b/>
          <w:bCs/>
          <w:i/>
        </w:rPr>
        <w:t>20</w:t>
      </w:r>
      <w:r w:rsidR="00EA2799" w:rsidRPr="0026539E">
        <w:rPr>
          <w:b/>
          <w:bCs/>
          <w:i/>
        </w:rPr>
        <w:t>2</w:t>
      </w:r>
      <w:r w:rsidR="0026539E" w:rsidRPr="0026539E">
        <w:rPr>
          <w:b/>
          <w:bCs/>
          <w:i/>
        </w:rPr>
        <w:t>2</w:t>
      </w:r>
      <w:r w:rsidRPr="0026539E">
        <w:rPr>
          <w:b/>
          <w:bCs/>
          <w:i/>
        </w:rPr>
        <w:t>-202</w:t>
      </w:r>
      <w:r w:rsidR="0026539E" w:rsidRPr="0026539E">
        <w:rPr>
          <w:b/>
          <w:bCs/>
          <w:i/>
        </w:rPr>
        <w:t>3</w:t>
      </w:r>
      <w:r w:rsidRPr="0026539E">
        <w:rPr>
          <w:b/>
          <w:bCs/>
          <w:i/>
        </w:rPr>
        <w:t xml:space="preserve">  годы:</w:t>
      </w:r>
    </w:p>
    <w:p w:rsidR="00FF46BA" w:rsidRPr="0026539E" w:rsidRDefault="00FF46BA" w:rsidP="00FF46BA">
      <w:pPr>
        <w:jc w:val="center"/>
        <w:rPr>
          <w:b/>
          <w:bCs/>
          <w:i/>
        </w:rPr>
      </w:pPr>
    </w:p>
    <w:p w:rsidR="00FF46BA" w:rsidRPr="0026539E" w:rsidRDefault="00FF46BA" w:rsidP="00FF46BA">
      <w:pPr>
        <w:jc w:val="both"/>
      </w:pPr>
      <w:r w:rsidRPr="0026539E">
        <w:t>20</w:t>
      </w:r>
      <w:r w:rsidR="00EA2799" w:rsidRPr="0026539E">
        <w:t>2</w:t>
      </w:r>
      <w:r w:rsidR="0026539E" w:rsidRPr="0026539E">
        <w:t>2</w:t>
      </w:r>
      <w:r w:rsidRPr="0026539E">
        <w:t xml:space="preserve"> год: </w:t>
      </w:r>
      <w:r w:rsidR="0026539E" w:rsidRPr="0026539E">
        <w:rPr>
          <w:b/>
        </w:rPr>
        <w:t>0</w:t>
      </w:r>
      <w:r w:rsidR="00344049" w:rsidRPr="0026539E">
        <w:rPr>
          <w:b/>
        </w:rPr>
        <w:t xml:space="preserve"> </w:t>
      </w:r>
      <w:r w:rsidRPr="0026539E">
        <w:rPr>
          <w:b/>
        </w:rPr>
        <w:t>тыс. руб.</w:t>
      </w:r>
    </w:p>
    <w:p w:rsidR="00FF46BA" w:rsidRPr="0026539E" w:rsidRDefault="00FF46BA" w:rsidP="00FF46BA">
      <w:pPr>
        <w:jc w:val="both"/>
      </w:pPr>
      <w:r w:rsidRPr="0026539E">
        <w:lastRenderedPageBreak/>
        <w:t>202</w:t>
      </w:r>
      <w:r w:rsidR="0026539E" w:rsidRPr="0026539E">
        <w:t>3</w:t>
      </w:r>
      <w:r w:rsidRPr="0026539E">
        <w:t xml:space="preserve"> год: </w:t>
      </w:r>
      <w:r w:rsidR="00EA2799" w:rsidRPr="0026539E">
        <w:rPr>
          <w:b/>
        </w:rPr>
        <w:t>0</w:t>
      </w:r>
      <w:r w:rsidRPr="0026539E">
        <w:rPr>
          <w:b/>
        </w:rPr>
        <w:t xml:space="preserve"> тыс. руб.</w:t>
      </w:r>
    </w:p>
    <w:p w:rsidR="00FF46BA" w:rsidRPr="0026539E" w:rsidRDefault="00FF46BA" w:rsidP="00FF46BA">
      <w:pPr>
        <w:tabs>
          <w:tab w:val="left" w:pos="3967"/>
        </w:tabs>
      </w:pPr>
      <w:r w:rsidRPr="0026539E">
        <w:t>202</w:t>
      </w:r>
      <w:r w:rsidR="0026539E" w:rsidRPr="0026539E">
        <w:t>4</w:t>
      </w:r>
      <w:r w:rsidRPr="0026539E">
        <w:t xml:space="preserve"> год: </w:t>
      </w:r>
      <w:r w:rsidR="00EA2799" w:rsidRPr="0026539E">
        <w:rPr>
          <w:b/>
        </w:rPr>
        <w:t>0</w:t>
      </w:r>
      <w:r w:rsidRPr="0026539E">
        <w:rPr>
          <w:b/>
        </w:rPr>
        <w:t xml:space="preserve"> </w:t>
      </w:r>
      <w:proofErr w:type="spellStart"/>
      <w:r w:rsidRPr="0026539E">
        <w:rPr>
          <w:b/>
        </w:rPr>
        <w:t>тыс</w:t>
      </w:r>
      <w:proofErr w:type="gramStart"/>
      <w:r w:rsidRPr="0026539E">
        <w:rPr>
          <w:b/>
        </w:rPr>
        <w:t>.р</w:t>
      </w:r>
      <w:proofErr w:type="gramEnd"/>
      <w:r w:rsidRPr="0026539E">
        <w:rPr>
          <w:b/>
        </w:rPr>
        <w:t>уб</w:t>
      </w:r>
      <w:proofErr w:type="spellEnd"/>
      <w:r w:rsidRPr="0026539E">
        <w:rPr>
          <w:b/>
        </w:rPr>
        <w:t>.</w:t>
      </w:r>
      <w:r w:rsidRPr="0026539E">
        <w:rPr>
          <w:b/>
        </w:rPr>
        <w:tab/>
      </w:r>
    </w:p>
    <w:p w:rsidR="00FF46BA" w:rsidRPr="0026539E" w:rsidRDefault="00FF46BA" w:rsidP="00FF46BA">
      <w:pPr>
        <w:tabs>
          <w:tab w:val="left" w:pos="3967"/>
        </w:tabs>
        <w:rPr>
          <w:sz w:val="16"/>
          <w:szCs w:val="16"/>
        </w:rPr>
      </w:pPr>
    </w:p>
    <w:p w:rsidR="00FF46BA" w:rsidRPr="0026539E" w:rsidRDefault="00FF46BA" w:rsidP="00FF46BA">
      <w:pPr>
        <w:ind w:firstLine="540"/>
        <w:jc w:val="both"/>
        <w:rPr>
          <w:b/>
          <w:bCs/>
        </w:rPr>
      </w:pPr>
      <w:r w:rsidRPr="0026539E">
        <w:rPr>
          <w:b/>
          <w:bCs/>
        </w:rPr>
        <w:t>В проект – данные налогового органа о прогнозе доходов на 20</w:t>
      </w:r>
      <w:r w:rsidR="00EA2799" w:rsidRPr="0026539E">
        <w:rPr>
          <w:b/>
          <w:bCs/>
        </w:rPr>
        <w:t>2</w:t>
      </w:r>
      <w:r w:rsidR="00D53F7D">
        <w:rPr>
          <w:b/>
          <w:bCs/>
        </w:rPr>
        <w:t>2</w:t>
      </w:r>
      <w:r w:rsidRPr="0026539E">
        <w:rPr>
          <w:b/>
          <w:bCs/>
        </w:rPr>
        <w:t>-202</w:t>
      </w:r>
      <w:r w:rsidR="00D53F7D">
        <w:rPr>
          <w:b/>
          <w:bCs/>
        </w:rPr>
        <w:t>4</w:t>
      </w:r>
      <w:r w:rsidRPr="0026539E">
        <w:rPr>
          <w:b/>
          <w:bCs/>
        </w:rPr>
        <w:t xml:space="preserve"> годы.</w:t>
      </w:r>
    </w:p>
    <w:p w:rsidR="00FF46BA" w:rsidRPr="00751727" w:rsidRDefault="00FF46BA" w:rsidP="00FF46BA">
      <w:pPr>
        <w:ind w:firstLine="540"/>
        <w:jc w:val="both"/>
        <w:rPr>
          <w:b/>
          <w:highlight w:val="yellow"/>
          <w:u w:val="single"/>
        </w:rPr>
      </w:pPr>
    </w:p>
    <w:p w:rsidR="00FF46BA" w:rsidRPr="00D53F7D" w:rsidRDefault="00FF46BA" w:rsidP="00FF46BA">
      <w:pPr>
        <w:ind w:firstLine="540"/>
        <w:jc w:val="both"/>
        <w:rPr>
          <w:b/>
          <w:u w:val="single"/>
        </w:rPr>
      </w:pPr>
    </w:p>
    <w:p w:rsidR="00FF46BA" w:rsidRPr="00D53F7D" w:rsidRDefault="00FF46BA" w:rsidP="00FF46BA">
      <w:pPr>
        <w:ind w:firstLine="540"/>
        <w:jc w:val="center"/>
        <w:rPr>
          <w:b/>
          <w:u w:val="single"/>
        </w:rPr>
      </w:pPr>
      <w:r w:rsidRPr="00D53F7D">
        <w:rPr>
          <w:b/>
          <w:u w:val="single"/>
        </w:rPr>
        <w:t>4. Единый сельскохозяйственный налог</w:t>
      </w:r>
    </w:p>
    <w:p w:rsidR="00FF46BA" w:rsidRPr="00751727" w:rsidRDefault="00FF46BA" w:rsidP="00FF46BA">
      <w:pPr>
        <w:jc w:val="both"/>
        <w:rPr>
          <w:highlight w:val="yellow"/>
        </w:rPr>
      </w:pPr>
    </w:p>
    <w:p w:rsidR="00FF46BA" w:rsidRPr="00D53F7D" w:rsidRDefault="00FF46BA" w:rsidP="00FF46BA">
      <w:pPr>
        <w:jc w:val="both"/>
      </w:pPr>
      <w:r w:rsidRPr="00D53F7D">
        <w:t>1) Начисление налога в соответствии с отчетом 5-ЕСХН «Отчет о налоговой базе и структуре начислений по единому сельскохозяйственному налогу»:</w:t>
      </w:r>
    </w:p>
    <w:p w:rsidR="00FF46BA" w:rsidRPr="00D53F7D" w:rsidRDefault="00FF46BA" w:rsidP="00FF46BA">
      <w:pPr>
        <w:ind w:left="720"/>
        <w:jc w:val="both"/>
      </w:pPr>
      <w:r w:rsidRPr="00D53F7D">
        <w:t>20</w:t>
      </w:r>
      <w:r w:rsidR="00D53F7D" w:rsidRPr="00D53F7D">
        <w:t>20</w:t>
      </w:r>
      <w:r w:rsidR="00BB4B97" w:rsidRPr="00D53F7D">
        <w:t xml:space="preserve"> год – </w:t>
      </w:r>
      <w:r w:rsidR="00D53F7D" w:rsidRPr="00D53F7D">
        <w:t xml:space="preserve">2 128 </w:t>
      </w:r>
      <w:r w:rsidRPr="00D53F7D">
        <w:t xml:space="preserve"> тыс. руб.</w:t>
      </w:r>
    </w:p>
    <w:p w:rsidR="00FF46BA" w:rsidRPr="00D53F7D" w:rsidRDefault="00FF46BA" w:rsidP="00FF46BA">
      <w:pPr>
        <w:jc w:val="both"/>
      </w:pPr>
      <w:r w:rsidRPr="00D53F7D">
        <w:t>2) Поступление доходов в соответствии с финансовой отчетностью:</w:t>
      </w:r>
    </w:p>
    <w:p w:rsidR="00FF46BA" w:rsidRPr="00D53F7D" w:rsidRDefault="00FF46BA" w:rsidP="00FF46BA">
      <w:pPr>
        <w:pStyle w:val="ad"/>
        <w:jc w:val="both"/>
      </w:pPr>
      <w:r w:rsidRPr="00D53F7D">
        <w:t>20</w:t>
      </w:r>
      <w:r w:rsidR="00D53F7D" w:rsidRPr="00D53F7D">
        <w:t>20</w:t>
      </w:r>
      <w:r w:rsidR="00BB4B97" w:rsidRPr="00D53F7D">
        <w:t xml:space="preserve"> год – </w:t>
      </w:r>
      <w:r w:rsidR="00D53F7D" w:rsidRPr="00D53F7D">
        <w:t>1 166</w:t>
      </w:r>
      <w:r w:rsidRPr="00D53F7D">
        <w:t xml:space="preserve"> тыс. руб.,</w:t>
      </w:r>
    </w:p>
    <w:p w:rsidR="00FF46BA" w:rsidRPr="00D53F7D" w:rsidRDefault="00FF46BA" w:rsidP="00FF46BA">
      <w:pPr>
        <w:pStyle w:val="ad"/>
        <w:jc w:val="both"/>
      </w:pPr>
      <w:r w:rsidRPr="00D53F7D">
        <w:t>8 месяцев 20</w:t>
      </w:r>
      <w:r w:rsidR="004748A3" w:rsidRPr="00D53F7D">
        <w:t>2</w:t>
      </w:r>
      <w:r w:rsidR="00D53F7D" w:rsidRPr="00D53F7D">
        <w:t>1</w:t>
      </w:r>
      <w:r w:rsidRPr="00D53F7D">
        <w:t xml:space="preserve"> года – </w:t>
      </w:r>
      <w:r w:rsidR="00D53F7D" w:rsidRPr="00D53F7D">
        <w:t xml:space="preserve">2 769 </w:t>
      </w:r>
      <w:r w:rsidR="00BB4B97" w:rsidRPr="00D53F7D">
        <w:t xml:space="preserve"> </w:t>
      </w:r>
      <w:r w:rsidRPr="00D53F7D">
        <w:t>тыс. руб.</w:t>
      </w:r>
    </w:p>
    <w:p w:rsidR="00FF46BA" w:rsidRPr="00D53F7D" w:rsidRDefault="00FF46BA" w:rsidP="00FF46BA">
      <w:pPr>
        <w:jc w:val="both"/>
      </w:pPr>
      <w:r w:rsidRPr="00D53F7D">
        <w:t>3) Недоимка по состоянию:</w:t>
      </w:r>
    </w:p>
    <w:p w:rsidR="00FF46BA" w:rsidRPr="00D53F7D" w:rsidRDefault="00FF46BA" w:rsidP="00FF46BA">
      <w:pPr>
        <w:ind w:left="720"/>
        <w:jc w:val="both"/>
      </w:pPr>
      <w:r w:rsidRPr="00D53F7D">
        <w:t>на 01.01.20</w:t>
      </w:r>
      <w:r w:rsidR="004748A3" w:rsidRPr="00D53F7D">
        <w:t>2</w:t>
      </w:r>
      <w:r w:rsidR="00D53F7D" w:rsidRPr="00D53F7D">
        <w:t>1</w:t>
      </w:r>
      <w:r w:rsidRPr="00D53F7D">
        <w:t xml:space="preserve"> г. – 0 тыс. руб.,</w:t>
      </w:r>
    </w:p>
    <w:p w:rsidR="00FF46BA" w:rsidRPr="00D53F7D" w:rsidRDefault="00FF46BA" w:rsidP="00FF46BA">
      <w:pPr>
        <w:ind w:left="720"/>
        <w:jc w:val="both"/>
      </w:pPr>
      <w:r w:rsidRPr="00D53F7D">
        <w:t>на 01.0</w:t>
      </w:r>
      <w:r w:rsidR="005F2D61" w:rsidRPr="00D53F7D">
        <w:t>9</w:t>
      </w:r>
      <w:r w:rsidRPr="00D53F7D">
        <w:t>.20</w:t>
      </w:r>
      <w:r w:rsidR="004748A3" w:rsidRPr="00D53F7D">
        <w:t>2</w:t>
      </w:r>
      <w:r w:rsidR="00D53F7D" w:rsidRPr="00D53F7D">
        <w:t>1</w:t>
      </w:r>
      <w:r w:rsidRPr="00D53F7D">
        <w:t xml:space="preserve"> г. – 0 тыс. руб.,</w:t>
      </w:r>
    </w:p>
    <w:p w:rsidR="00FF46BA" w:rsidRPr="00D53F7D" w:rsidRDefault="00FF46BA" w:rsidP="00FF46BA">
      <w:pPr>
        <w:ind w:firstLine="708"/>
        <w:jc w:val="both"/>
      </w:pPr>
      <w:r w:rsidRPr="00D53F7D">
        <w:t>ожидаемая недоимка – 0 тыс. руб.</w:t>
      </w:r>
    </w:p>
    <w:p w:rsidR="00FF46BA" w:rsidRPr="00D33177" w:rsidRDefault="00FF46BA" w:rsidP="00FF46BA">
      <w:pPr>
        <w:jc w:val="both"/>
      </w:pPr>
      <w:r w:rsidRPr="00D33177">
        <w:t>4) Норматив отчислений в местный бюджет – 100 %.</w:t>
      </w:r>
    </w:p>
    <w:p w:rsidR="00FF46BA" w:rsidRPr="00D33177" w:rsidRDefault="00FF46BA" w:rsidP="00FF46BA">
      <w:pPr>
        <w:jc w:val="both"/>
      </w:pPr>
      <w:r w:rsidRPr="00D33177">
        <w:t>5) Сведения налогового органа:</w:t>
      </w:r>
    </w:p>
    <w:p w:rsidR="00FF46BA" w:rsidRPr="00D33177" w:rsidRDefault="00FF46BA" w:rsidP="00FF46BA">
      <w:pPr>
        <w:ind w:firstLine="708"/>
        <w:jc w:val="both"/>
      </w:pPr>
      <w:r w:rsidRPr="00D33177">
        <w:t>оценка 20</w:t>
      </w:r>
      <w:r w:rsidR="004748A3" w:rsidRPr="00D33177">
        <w:t>2</w:t>
      </w:r>
      <w:r w:rsidR="00D33177" w:rsidRPr="00D33177">
        <w:t>1</w:t>
      </w:r>
      <w:r w:rsidRPr="00D33177">
        <w:t xml:space="preserve"> года – </w:t>
      </w:r>
      <w:r w:rsidR="00D33177" w:rsidRPr="00D33177">
        <w:t>2 810</w:t>
      </w:r>
      <w:r w:rsidRPr="00D33177">
        <w:t xml:space="preserve"> тыс. руб.,</w:t>
      </w:r>
    </w:p>
    <w:p w:rsidR="00FF46BA" w:rsidRPr="00D33177" w:rsidRDefault="00FF46BA" w:rsidP="00FF46BA">
      <w:pPr>
        <w:ind w:left="720"/>
        <w:jc w:val="both"/>
      </w:pPr>
      <w:r w:rsidRPr="00D33177">
        <w:t>прогноз на 20</w:t>
      </w:r>
      <w:r w:rsidR="004748A3" w:rsidRPr="00D33177">
        <w:t>2</w:t>
      </w:r>
      <w:r w:rsidR="00D33177" w:rsidRPr="00D33177">
        <w:t>2</w:t>
      </w:r>
      <w:r w:rsidRPr="00D33177">
        <w:t xml:space="preserve"> год – </w:t>
      </w:r>
      <w:r w:rsidR="00D33177" w:rsidRPr="00D33177">
        <w:t>2 284</w:t>
      </w:r>
      <w:r w:rsidR="004748A3" w:rsidRPr="00D33177">
        <w:t xml:space="preserve"> </w:t>
      </w:r>
      <w:r w:rsidRPr="00D33177">
        <w:t>тыс. руб.,</w:t>
      </w:r>
    </w:p>
    <w:p w:rsidR="00FF46BA" w:rsidRPr="00D33177" w:rsidRDefault="00FF46BA" w:rsidP="00FF46BA">
      <w:pPr>
        <w:ind w:left="720"/>
        <w:jc w:val="both"/>
      </w:pPr>
      <w:r w:rsidRPr="00D33177">
        <w:t>прогноз на 202</w:t>
      </w:r>
      <w:r w:rsidR="00D33177" w:rsidRPr="00D33177">
        <w:t>3</w:t>
      </w:r>
      <w:r w:rsidRPr="00D33177">
        <w:t xml:space="preserve"> год – </w:t>
      </w:r>
      <w:r w:rsidR="00D33177" w:rsidRPr="00D33177">
        <w:t>2 371</w:t>
      </w:r>
      <w:r w:rsidR="00004D28" w:rsidRPr="00D33177">
        <w:t xml:space="preserve"> </w:t>
      </w:r>
      <w:r w:rsidRPr="00D33177">
        <w:t>тыс. руб.,</w:t>
      </w:r>
    </w:p>
    <w:p w:rsidR="00FF46BA" w:rsidRPr="00D33177" w:rsidRDefault="00FF46BA" w:rsidP="00FF46BA">
      <w:pPr>
        <w:ind w:left="720"/>
        <w:jc w:val="both"/>
      </w:pPr>
      <w:r w:rsidRPr="00D33177">
        <w:t>прогноз на 202</w:t>
      </w:r>
      <w:r w:rsidR="00D33177" w:rsidRPr="00D33177">
        <w:t>4</w:t>
      </w:r>
      <w:r w:rsidRPr="00D33177">
        <w:t xml:space="preserve"> год – </w:t>
      </w:r>
      <w:r w:rsidR="00D33177" w:rsidRPr="00D33177">
        <w:t>2 461</w:t>
      </w:r>
      <w:r w:rsidRPr="00D33177">
        <w:t xml:space="preserve"> тыс. руб.</w:t>
      </w:r>
    </w:p>
    <w:p w:rsidR="00FF46BA" w:rsidRPr="00751727" w:rsidRDefault="00FF46BA" w:rsidP="00FF46BA">
      <w:pPr>
        <w:jc w:val="center"/>
        <w:rPr>
          <w:b/>
          <w:bCs/>
          <w:i/>
          <w:highlight w:val="yellow"/>
        </w:rPr>
      </w:pPr>
    </w:p>
    <w:p w:rsidR="00FF46BA" w:rsidRPr="00D33177" w:rsidRDefault="00FF46BA" w:rsidP="00FF46BA">
      <w:pPr>
        <w:jc w:val="center"/>
        <w:rPr>
          <w:b/>
          <w:bCs/>
          <w:i/>
        </w:rPr>
      </w:pPr>
      <w:r w:rsidRPr="00D33177">
        <w:rPr>
          <w:b/>
          <w:bCs/>
          <w:i/>
        </w:rPr>
        <w:t>Ожидаемые доходы в 20</w:t>
      </w:r>
      <w:r w:rsidR="004748A3" w:rsidRPr="00D33177">
        <w:rPr>
          <w:b/>
          <w:bCs/>
          <w:i/>
        </w:rPr>
        <w:t>2</w:t>
      </w:r>
      <w:r w:rsidR="00D33177" w:rsidRPr="00D33177">
        <w:rPr>
          <w:b/>
          <w:bCs/>
          <w:i/>
        </w:rPr>
        <w:t>1</w:t>
      </w:r>
      <w:r w:rsidRPr="00D33177">
        <w:rPr>
          <w:b/>
          <w:bCs/>
          <w:i/>
        </w:rPr>
        <w:t xml:space="preserve"> году:</w:t>
      </w:r>
    </w:p>
    <w:p w:rsidR="00FF46BA" w:rsidRPr="00D33177" w:rsidRDefault="00FF46BA" w:rsidP="00FF46BA">
      <w:pPr>
        <w:jc w:val="center"/>
        <w:rPr>
          <w:b/>
          <w:bCs/>
          <w:i/>
        </w:rPr>
      </w:pPr>
    </w:p>
    <w:p w:rsidR="00FF46BA" w:rsidRPr="00D33177" w:rsidRDefault="00FF46BA" w:rsidP="00FF46BA">
      <w:r w:rsidRPr="00D33177">
        <w:t>Ожидаемые доходы бюджета в 20</w:t>
      </w:r>
      <w:r w:rsidR="004748A3" w:rsidRPr="00D33177">
        <w:t>2</w:t>
      </w:r>
      <w:r w:rsidR="00D33177" w:rsidRPr="00D33177">
        <w:t>1</w:t>
      </w:r>
      <w:r w:rsidRPr="00D33177">
        <w:t xml:space="preserve"> году: </w:t>
      </w:r>
      <w:r w:rsidR="00D33177" w:rsidRPr="00D33177">
        <w:rPr>
          <w:b/>
        </w:rPr>
        <w:t xml:space="preserve">2 810 </w:t>
      </w:r>
      <w:r w:rsidR="004748A3" w:rsidRPr="00D33177">
        <w:rPr>
          <w:b/>
        </w:rPr>
        <w:t xml:space="preserve"> </w:t>
      </w:r>
      <w:r w:rsidRPr="00D33177">
        <w:rPr>
          <w:b/>
        </w:rPr>
        <w:t>тыс. руб.</w:t>
      </w:r>
    </w:p>
    <w:p w:rsidR="00FF46BA" w:rsidRPr="00D33177" w:rsidRDefault="00FF46BA" w:rsidP="00FF46BA"/>
    <w:p w:rsidR="00FF46BA" w:rsidRPr="00D33177" w:rsidRDefault="00FF46BA" w:rsidP="00FF46BA">
      <w:pPr>
        <w:jc w:val="center"/>
        <w:rPr>
          <w:b/>
          <w:i/>
        </w:rPr>
      </w:pPr>
      <w:r w:rsidRPr="00D33177">
        <w:rPr>
          <w:b/>
          <w:i/>
        </w:rPr>
        <w:t>Прогноз на  20</w:t>
      </w:r>
      <w:r w:rsidR="00004D28" w:rsidRPr="00D33177">
        <w:rPr>
          <w:b/>
          <w:i/>
        </w:rPr>
        <w:t>2</w:t>
      </w:r>
      <w:r w:rsidR="00D33177" w:rsidRPr="00D33177">
        <w:rPr>
          <w:b/>
          <w:i/>
        </w:rPr>
        <w:t>2</w:t>
      </w:r>
      <w:r w:rsidRPr="00D33177">
        <w:rPr>
          <w:b/>
          <w:i/>
        </w:rPr>
        <w:t xml:space="preserve"> – 202</w:t>
      </w:r>
      <w:r w:rsidR="00D33177" w:rsidRPr="00D33177">
        <w:rPr>
          <w:b/>
          <w:i/>
        </w:rPr>
        <w:t>3</w:t>
      </w:r>
      <w:r w:rsidRPr="00D33177">
        <w:rPr>
          <w:b/>
          <w:i/>
        </w:rPr>
        <w:t xml:space="preserve"> годы:</w:t>
      </w:r>
    </w:p>
    <w:p w:rsidR="00FF46BA" w:rsidRPr="00D33177" w:rsidRDefault="00FF46BA" w:rsidP="00FF46BA">
      <w:pPr>
        <w:jc w:val="center"/>
        <w:rPr>
          <w:b/>
          <w:i/>
        </w:rPr>
      </w:pPr>
    </w:p>
    <w:p w:rsidR="00FF46BA" w:rsidRPr="00D33177" w:rsidRDefault="00FF46BA" w:rsidP="00FF46BA">
      <w:pPr>
        <w:jc w:val="both"/>
        <w:rPr>
          <w:b/>
        </w:rPr>
      </w:pPr>
      <w:r w:rsidRPr="00D33177">
        <w:t>20</w:t>
      </w:r>
      <w:r w:rsidR="00004D28" w:rsidRPr="00D33177">
        <w:t>2</w:t>
      </w:r>
      <w:r w:rsidR="00D33177" w:rsidRPr="00D33177">
        <w:t>2</w:t>
      </w:r>
      <w:r w:rsidRPr="00D33177">
        <w:t xml:space="preserve"> год: </w:t>
      </w:r>
      <w:r w:rsidR="00D33177" w:rsidRPr="00D33177">
        <w:rPr>
          <w:b/>
        </w:rPr>
        <w:t xml:space="preserve">2 284 </w:t>
      </w:r>
      <w:proofErr w:type="spellStart"/>
      <w:r w:rsidRPr="00D33177">
        <w:rPr>
          <w:b/>
        </w:rPr>
        <w:t>тыс</w:t>
      </w:r>
      <w:proofErr w:type="gramStart"/>
      <w:r w:rsidRPr="00D33177">
        <w:rPr>
          <w:b/>
        </w:rPr>
        <w:t>.р</w:t>
      </w:r>
      <w:proofErr w:type="gramEnd"/>
      <w:r w:rsidRPr="00D33177">
        <w:rPr>
          <w:b/>
        </w:rPr>
        <w:t>уб</w:t>
      </w:r>
      <w:proofErr w:type="spellEnd"/>
      <w:r w:rsidR="00D33177" w:rsidRPr="00D33177">
        <w:rPr>
          <w:b/>
        </w:rPr>
        <w:t>.</w:t>
      </w:r>
      <w:r w:rsidRPr="00D33177">
        <w:rPr>
          <w:b/>
        </w:rPr>
        <w:t>;</w:t>
      </w:r>
    </w:p>
    <w:p w:rsidR="00FF46BA" w:rsidRPr="00D33177" w:rsidRDefault="004748A3" w:rsidP="00FF46BA">
      <w:pPr>
        <w:jc w:val="both"/>
      </w:pPr>
      <w:r w:rsidRPr="00D33177">
        <w:t>202</w:t>
      </w:r>
      <w:r w:rsidR="00D33177" w:rsidRPr="00D33177">
        <w:t>3</w:t>
      </w:r>
      <w:r w:rsidR="00FF46BA" w:rsidRPr="00D33177">
        <w:t xml:space="preserve"> год: </w:t>
      </w:r>
      <w:r w:rsidR="00D33177" w:rsidRPr="00D33177">
        <w:rPr>
          <w:b/>
        </w:rPr>
        <w:t xml:space="preserve">2 371 </w:t>
      </w:r>
      <w:r w:rsidR="00FF46BA" w:rsidRPr="00D33177">
        <w:rPr>
          <w:b/>
        </w:rPr>
        <w:t xml:space="preserve"> </w:t>
      </w:r>
      <w:proofErr w:type="spellStart"/>
      <w:r w:rsidR="00FF46BA" w:rsidRPr="00D33177">
        <w:rPr>
          <w:b/>
        </w:rPr>
        <w:t>тыс</w:t>
      </w:r>
      <w:proofErr w:type="gramStart"/>
      <w:r w:rsidR="00FF46BA" w:rsidRPr="00D33177">
        <w:rPr>
          <w:b/>
        </w:rPr>
        <w:t>.р</w:t>
      </w:r>
      <w:proofErr w:type="gramEnd"/>
      <w:r w:rsidR="00FF46BA" w:rsidRPr="00D33177">
        <w:rPr>
          <w:b/>
        </w:rPr>
        <w:t>уб</w:t>
      </w:r>
      <w:proofErr w:type="spellEnd"/>
      <w:r w:rsidR="00D33177" w:rsidRPr="00D33177">
        <w:rPr>
          <w:b/>
        </w:rPr>
        <w:t>.</w:t>
      </w:r>
      <w:r w:rsidR="00FF46BA" w:rsidRPr="00D33177">
        <w:rPr>
          <w:b/>
        </w:rPr>
        <w:t>;</w:t>
      </w:r>
    </w:p>
    <w:p w:rsidR="00FF46BA" w:rsidRPr="00D33177" w:rsidRDefault="004748A3" w:rsidP="00FF46BA">
      <w:pPr>
        <w:jc w:val="both"/>
      </w:pPr>
      <w:r w:rsidRPr="00D33177">
        <w:t>202</w:t>
      </w:r>
      <w:r w:rsidR="00D33177" w:rsidRPr="00D33177">
        <w:t>4</w:t>
      </w:r>
      <w:r w:rsidR="00FF46BA" w:rsidRPr="00D33177">
        <w:t xml:space="preserve"> год: </w:t>
      </w:r>
      <w:r w:rsidR="00D33177" w:rsidRPr="00D33177">
        <w:rPr>
          <w:b/>
        </w:rPr>
        <w:t>2 461</w:t>
      </w:r>
      <w:r w:rsidR="00FF46BA" w:rsidRPr="00D33177">
        <w:rPr>
          <w:b/>
        </w:rPr>
        <w:t xml:space="preserve"> </w:t>
      </w:r>
      <w:proofErr w:type="spellStart"/>
      <w:r w:rsidR="00FF46BA" w:rsidRPr="00D33177">
        <w:rPr>
          <w:b/>
        </w:rPr>
        <w:t>тыс</w:t>
      </w:r>
      <w:proofErr w:type="gramStart"/>
      <w:r w:rsidR="00FF46BA" w:rsidRPr="00D33177">
        <w:rPr>
          <w:b/>
        </w:rPr>
        <w:t>.р</w:t>
      </w:r>
      <w:proofErr w:type="gramEnd"/>
      <w:r w:rsidR="00FF46BA" w:rsidRPr="00D33177">
        <w:rPr>
          <w:b/>
        </w:rPr>
        <w:t>уб</w:t>
      </w:r>
      <w:proofErr w:type="spellEnd"/>
      <w:r w:rsidR="00D33177" w:rsidRPr="00D33177">
        <w:rPr>
          <w:b/>
        </w:rPr>
        <w:t>.</w:t>
      </w:r>
      <w:r w:rsidR="00FF46BA" w:rsidRPr="00D33177">
        <w:rPr>
          <w:b/>
        </w:rPr>
        <w:t>.</w:t>
      </w:r>
    </w:p>
    <w:p w:rsidR="00FF46BA" w:rsidRPr="00751727" w:rsidRDefault="00FF46BA" w:rsidP="00FF46BA">
      <w:pPr>
        <w:jc w:val="both"/>
        <w:rPr>
          <w:highlight w:val="yellow"/>
        </w:rPr>
      </w:pPr>
    </w:p>
    <w:p w:rsidR="00FF46BA" w:rsidRPr="00D33177" w:rsidRDefault="00FF46BA" w:rsidP="00FF46BA">
      <w:pPr>
        <w:jc w:val="both"/>
        <w:rPr>
          <w:b/>
          <w:bCs/>
        </w:rPr>
      </w:pPr>
      <w:r w:rsidRPr="00D33177">
        <w:rPr>
          <w:b/>
          <w:bCs/>
        </w:rPr>
        <w:t>В проект – данные налогового органа о прогнозе доходов на 20</w:t>
      </w:r>
      <w:r w:rsidR="00004D28" w:rsidRPr="00D33177">
        <w:rPr>
          <w:b/>
          <w:bCs/>
        </w:rPr>
        <w:t>2</w:t>
      </w:r>
      <w:r w:rsidR="00D33177" w:rsidRPr="00D33177">
        <w:rPr>
          <w:b/>
          <w:bCs/>
        </w:rPr>
        <w:t>2</w:t>
      </w:r>
      <w:r w:rsidRPr="00D33177">
        <w:rPr>
          <w:b/>
          <w:bCs/>
        </w:rPr>
        <w:t>-202</w:t>
      </w:r>
      <w:r w:rsidR="00D33177" w:rsidRPr="00D33177">
        <w:rPr>
          <w:b/>
          <w:bCs/>
        </w:rPr>
        <w:t>4</w:t>
      </w:r>
      <w:r w:rsidRPr="00D33177">
        <w:rPr>
          <w:b/>
          <w:bCs/>
        </w:rPr>
        <w:t xml:space="preserve"> годы.</w:t>
      </w:r>
    </w:p>
    <w:p w:rsidR="00FF46BA" w:rsidRPr="00751727" w:rsidRDefault="00FF46BA" w:rsidP="00FF46BA">
      <w:pPr>
        <w:jc w:val="both"/>
        <w:rPr>
          <w:highlight w:val="yellow"/>
        </w:rPr>
      </w:pPr>
    </w:p>
    <w:p w:rsidR="00FF46BA" w:rsidRPr="00842982" w:rsidRDefault="00FF46BA" w:rsidP="00FF46BA">
      <w:pPr>
        <w:jc w:val="center"/>
        <w:rPr>
          <w:b/>
          <w:u w:val="single"/>
        </w:rPr>
      </w:pPr>
      <w:r w:rsidRPr="00842982">
        <w:rPr>
          <w:b/>
          <w:u w:val="single"/>
        </w:rPr>
        <w:t>5. Налог, взимаемый  в связи с применением</w:t>
      </w:r>
    </w:p>
    <w:p w:rsidR="00FF46BA" w:rsidRPr="00842982" w:rsidRDefault="00FF46BA" w:rsidP="00FF46BA">
      <w:pPr>
        <w:jc w:val="center"/>
        <w:rPr>
          <w:b/>
          <w:u w:val="single"/>
        </w:rPr>
      </w:pPr>
      <w:r w:rsidRPr="00842982">
        <w:rPr>
          <w:b/>
          <w:u w:val="single"/>
        </w:rPr>
        <w:t xml:space="preserve"> патентной системы налогообложения</w:t>
      </w:r>
    </w:p>
    <w:p w:rsidR="00FF46BA" w:rsidRPr="00751727" w:rsidRDefault="00FF46BA" w:rsidP="00FF46BA">
      <w:pPr>
        <w:jc w:val="center"/>
        <w:rPr>
          <w:b/>
          <w:highlight w:val="yellow"/>
          <w:u w:val="single"/>
        </w:rPr>
      </w:pPr>
    </w:p>
    <w:p w:rsidR="00FF46BA" w:rsidRPr="00842982" w:rsidRDefault="00FF46BA" w:rsidP="00FF46BA">
      <w:pPr>
        <w:jc w:val="both"/>
      </w:pPr>
      <w:r w:rsidRPr="00842982">
        <w:t>1) Поступление доходов в соответствии с финансовой отчетностью:</w:t>
      </w:r>
    </w:p>
    <w:p w:rsidR="00FF46BA" w:rsidRPr="00842982" w:rsidRDefault="00FF46BA" w:rsidP="00FF46BA">
      <w:pPr>
        <w:pStyle w:val="ad"/>
        <w:jc w:val="both"/>
      </w:pPr>
      <w:r w:rsidRPr="00842982">
        <w:t>20</w:t>
      </w:r>
      <w:r w:rsidR="00842982" w:rsidRPr="00842982">
        <w:t>20</w:t>
      </w:r>
      <w:r w:rsidRPr="00842982">
        <w:t xml:space="preserve"> год - </w:t>
      </w:r>
      <w:r w:rsidR="00842982" w:rsidRPr="00842982">
        <w:t>897</w:t>
      </w:r>
      <w:r w:rsidRPr="00842982">
        <w:t xml:space="preserve"> тыс. руб.,</w:t>
      </w:r>
    </w:p>
    <w:p w:rsidR="00FF46BA" w:rsidRPr="00842982" w:rsidRDefault="00FF46BA" w:rsidP="00FF46BA">
      <w:pPr>
        <w:pStyle w:val="ad"/>
        <w:jc w:val="both"/>
      </w:pPr>
      <w:r w:rsidRPr="00842982">
        <w:t>8 месяцев 20</w:t>
      </w:r>
      <w:r w:rsidR="00925A1A" w:rsidRPr="00842982">
        <w:t>2</w:t>
      </w:r>
      <w:r w:rsidR="00842982" w:rsidRPr="00842982">
        <w:t>1</w:t>
      </w:r>
      <w:r w:rsidRPr="00842982">
        <w:t xml:space="preserve"> года – </w:t>
      </w:r>
      <w:r w:rsidR="00842982" w:rsidRPr="00842982">
        <w:t>7 742</w:t>
      </w:r>
      <w:r w:rsidRPr="00842982">
        <w:t xml:space="preserve"> тыс. руб.</w:t>
      </w:r>
    </w:p>
    <w:p w:rsidR="00FF46BA" w:rsidRPr="00842982" w:rsidRDefault="00FF46BA" w:rsidP="00FF46BA">
      <w:pPr>
        <w:jc w:val="both"/>
      </w:pPr>
      <w:r w:rsidRPr="00842982">
        <w:t>2) Выдано патентов в соответствии с налоговым отчетом по форме 1-ПАТЕНТ «Отчет о количестве выданных патентов на право применения упрощенной системы налогообложения на основе патента в разрезе видов предпринимательской деятельности»:</w:t>
      </w:r>
    </w:p>
    <w:p w:rsidR="00FF46BA" w:rsidRPr="00842982" w:rsidRDefault="00FF46BA" w:rsidP="00FF46BA">
      <w:pPr>
        <w:ind w:firstLine="708"/>
        <w:jc w:val="both"/>
      </w:pPr>
      <w:r w:rsidRPr="00842982">
        <w:t>на 01.01.20</w:t>
      </w:r>
      <w:r w:rsidR="00842982" w:rsidRPr="00842982">
        <w:t>20</w:t>
      </w:r>
      <w:r w:rsidRPr="00842982">
        <w:t xml:space="preserve"> года – </w:t>
      </w:r>
      <w:r w:rsidR="00925A1A" w:rsidRPr="00842982">
        <w:t>6</w:t>
      </w:r>
      <w:r w:rsidR="00842982" w:rsidRPr="00842982">
        <w:t>3</w:t>
      </w:r>
      <w:r w:rsidRPr="00842982">
        <w:t>,</w:t>
      </w:r>
    </w:p>
    <w:p w:rsidR="00FF46BA" w:rsidRPr="00842982" w:rsidRDefault="00FF46BA" w:rsidP="00FF46BA">
      <w:pPr>
        <w:ind w:firstLine="708"/>
        <w:jc w:val="both"/>
      </w:pPr>
      <w:r w:rsidRPr="00842982">
        <w:t>на 01.01.20</w:t>
      </w:r>
      <w:r w:rsidR="00925A1A" w:rsidRPr="00842982">
        <w:t>2</w:t>
      </w:r>
      <w:r w:rsidR="00842982" w:rsidRPr="00842982">
        <w:t>1</w:t>
      </w:r>
      <w:r w:rsidRPr="00842982">
        <w:t xml:space="preserve"> года – </w:t>
      </w:r>
      <w:r w:rsidR="00842982" w:rsidRPr="00842982">
        <w:t>72</w:t>
      </w:r>
      <w:r w:rsidRPr="00842982">
        <w:t>,</w:t>
      </w:r>
    </w:p>
    <w:p w:rsidR="00FF46BA" w:rsidRPr="00842982" w:rsidRDefault="00004D28" w:rsidP="00FF46BA">
      <w:pPr>
        <w:ind w:firstLine="708"/>
        <w:jc w:val="both"/>
      </w:pPr>
      <w:r w:rsidRPr="00842982">
        <w:t>на 01.07.20</w:t>
      </w:r>
      <w:r w:rsidR="00925A1A" w:rsidRPr="00842982">
        <w:t>2</w:t>
      </w:r>
      <w:r w:rsidR="00842982" w:rsidRPr="00842982">
        <w:t>1</w:t>
      </w:r>
      <w:r w:rsidRPr="00842982">
        <w:t xml:space="preserve"> года – </w:t>
      </w:r>
      <w:r w:rsidR="00842982" w:rsidRPr="00842982">
        <w:t>601</w:t>
      </w:r>
      <w:r w:rsidR="00FF46BA" w:rsidRPr="00842982">
        <w:t>.</w:t>
      </w:r>
    </w:p>
    <w:p w:rsidR="00FF46BA" w:rsidRPr="00842982" w:rsidRDefault="00FF46BA" w:rsidP="00FF46BA">
      <w:pPr>
        <w:jc w:val="both"/>
      </w:pPr>
      <w:r w:rsidRPr="00842982">
        <w:t>3) Норматив отчислений в местный бюджет – 100 %.</w:t>
      </w:r>
    </w:p>
    <w:p w:rsidR="00FF46BA" w:rsidRPr="0018555F" w:rsidRDefault="00FF46BA" w:rsidP="00FF46BA">
      <w:pPr>
        <w:jc w:val="both"/>
      </w:pPr>
      <w:r w:rsidRPr="0018555F">
        <w:t>4) Сведения налогового органа:</w:t>
      </w:r>
    </w:p>
    <w:p w:rsidR="00FF46BA" w:rsidRPr="0018555F" w:rsidRDefault="00FF46BA" w:rsidP="00FF46BA">
      <w:pPr>
        <w:ind w:firstLine="708"/>
        <w:jc w:val="both"/>
      </w:pPr>
      <w:r w:rsidRPr="0018555F">
        <w:t>оценка 20</w:t>
      </w:r>
      <w:r w:rsidR="00925A1A" w:rsidRPr="0018555F">
        <w:t>2</w:t>
      </w:r>
      <w:r w:rsidR="0018555F" w:rsidRPr="0018555F">
        <w:t>1</w:t>
      </w:r>
      <w:r w:rsidRPr="0018555F">
        <w:t xml:space="preserve"> года – </w:t>
      </w:r>
      <w:r w:rsidR="0018555F" w:rsidRPr="0018555F">
        <w:t>9 215</w:t>
      </w:r>
      <w:r w:rsidRPr="0018555F">
        <w:t xml:space="preserve"> тыс. руб.;</w:t>
      </w:r>
    </w:p>
    <w:p w:rsidR="00FF46BA" w:rsidRPr="0018555F" w:rsidRDefault="00FF46BA" w:rsidP="00FF46BA">
      <w:pPr>
        <w:ind w:firstLine="708"/>
        <w:jc w:val="both"/>
      </w:pPr>
      <w:r w:rsidRPr="0018555F">
        <w:lastRenderedPageBreak/>
        <w:t>прогноз на 20</w:t>
      </w:r>
      <w:r w:rsidR="002E31D8" w:rsidRPr="0018555F">
        <w:t>2</w:t>
      </w:r>
      <w:r w:rsidR="0018555F" w:rsidRPr="0018555F">
        <w:t>2</w:t>
      </w:r>
      <w:r w:rsidRPr="0018555F">
        <w:t xml:space="preserve"> год – </w:t>
      </w:r>
      <w:r w:rsidR="0018555F" w:rsidRPr="0018555F">
        <w:t>9 510</w:t>
      </w:r>
      <w:r w:rsidRPr="0018555F">
        <w:t xml:space="preserve"> тыс. руб.;</w:t>
      </w:r>
    </w:p>
    <w:p w:rsidR="00FF46BA" w:rsidRPr="0018555F" w:rsidRDefault="00FF46BA" w:rsidP="00FF46BA">
      <w:pPr>
        <w:ind w:firstLine="708"/>
        <w:jc w:val="both"/>
      </w:pPr>
      <w:r w:rsidRPr="0018555F">
        <w:t>прогноз на 202</w:t>
      </w:r>
      <w:r w:rsidR="0018555F" w:rsidRPr="0018555F">
        <w:t>3</w:t>
      </w:r>
      <w:r w:rsidRPr="0018555F">
        <w:t xml:space="preserve"> год – </w:t>
      </w:r>
      <w:r w:rsidR="0018555F" w:rsidRPr="0018555F">
        <w:t>9 814</w:t>
      </w:r>
      <w:r w:rsidRPr="0018555F">
        <w:t xml:space="preserve"> тыс. руб.;</w:t>
      </w:r>
    </w:p>
    <w:p w:rsidR="00FF46BA" w:rsidRPr="0018555F" w:rsidRDefault="00FF46BA" w:rsidP="00FF46BA">
      <w:pPr>
        <w:ind w:firstLine="708"/>
        <w:jc w:val="both"/>
      </w:pPr>
      <w:r w:rsidRPr="0018555F">
        <w:t>прогноз на 202</w:t>
      </w:r>
      <w:r w:rsidR="0018555F" w:rsidRPr="0018555F">
        <w:t>4</w:t>
      </w:r>
      <w:r w:rsidRPr="0018555F">
        <w:t xml:space="preserve"> год – </w:t>
      </w:r>
      <w:r w:rsidR="0018555F" w:rsidRPr="0018555F">
        <w:t>10 128</w:t>
      </w:r>
      <w:r w:rsidRPr="0018555F">
        <w:t xml:space="preserve">  тыс. руб.</w:t>
      </w:r>
    </w:p>
    <w:p w:rsidR="00FF46BA" w:rsidRPr="00751727" w:rsidRDefault="00FF46BA" w:rsidP="00FF46BA">
      <w:pPr>
        <w:jc w:val="center"/>
        <w:rPr>
          <w:b/>
          <w:i/>
          <w:highlight w:val="yellow"/>
        </w:rPr>
      </w:pPr>
    </w:p>
    <w:p w:rsidR="00FF46BA" w:rsidRPr="007C7880" w:rsidRDefault="00FF46BA" w:rsidP="00FF46BA">
      <w:pPr>
        <w:jc w:val="center"/>
        <w:rPr>
          <w:b/>
          <w:i/>
        </w:rPr>
      </w:pPr>
      <w:r w:rsidRPr="007C7880">
        <w:rPr>
          <w:b/>
          <w:i/>
        </w:rPr>
        <w:t>Ожидаемые доходы в  20</w:t>
      </w:r>
      <w:r w:rsidR="004255F2" w:rsidRPr="007C7880">
        <w:rPr>
          <w:b/>
          <w:i/>
        </w:rPr>
        <w:t>2</w:t>
      </w:r>
      <w:r w:rsidR="007C7880" w:rsidRPr="007C7880">
        <w:rPr>
          <w:b/>
          <w:i/>
        </w:rPr>
        <w:t>1</w:t>
      </w:r>
      <w:r w:rsidRPr="007C7880">
        <w:rPr>
          <w:b/>
          <w:i/>
        </w:rPr>
        <w:t xml:space="preserve"> году:</w:t>
      </w:r>
    </w:p>
    <w:p w:rsidR="00FF46BA" w:rsidRPr="007C7880" w:rsidRDefault="00FF46BA" w:rsidP="00FF46BA">
      <w:pPr>
        <w:jc w:val="center"/>
        <w:rPr>
          <w:b/>
          <w:i/>
        </w:rPr>
      </w:pPr>
    </w:p>
    <w:p w:rsidR="00FF46BA" w:rsidRPr="007C7880" w:rsidRDefault="00FF46BA" w:rsidP="00FF46BA">
      <w:pPr>
        <w:jc w:val="both"/>
      </w:pPr>
      <w:r w:rsidRPr="007C7880">
        <w:t>Ож</w:t>
      </w:r>
      <w:r w:rsidR="004255F2" w:rsidRPr="007C7880">
        <w:t>идаемые доходы за 202</w:t>
      </w:r>
      <w:r w:rsidR="007C7880" w:rsidRPr="007C7880">
        <w:t>1</w:t>
      </w:r>
      <w:r w:rsidRPr="007C7880">
        <w:t xml:space="preserve"> год: </w:t>
      </w:r>
      <w:r w:rsidR="007C7880" w:rsidRPr="007C7880">
        <w:rPr>
          <w:b/>
        </w:rPr>
        <w:t>9 215</w:t>
      </w:r>
      <w:r w:rsidRPr="007C7880">
        <w:rPr>
          <w:b/>
        </w:rPr>
        <w:t xml:space="preserve"> </w:t>
      </w:r>
      <w:proofErr w:type="spellStart"/>
      <w:r w:rsidRPr="007C7880">
        <w:rPr>
          <w:b/>
        </w:rPr>
        <w:t>тыс</w:t>
      </w:r>
      <w:proofErr w:type="gramStart"/>
      <w:r w:rsidRPr="007C7880">
        <w:rPr>
          <w:b/>
        </w:rPr>
        <w:t>.р</w:t>
      </w:r>
      <w:proofErr w:type="gramEnd"/>
      <w:r w:rsidRPr="007C7880">
        <w:rPr>
          <w:b/>
        </w:rPr>
        <w:t>уб</w:t>
      </w:r>
      <w:proofErr w:type="spellEnd"/>
      <w:r w:rsidR="007C7880" w:rsidRPr="007C7880">
        <w:rPr>
          <w:b/>
        </w:rPr>
        <w:t>.</w:t>
      </w:r>
    </w:p>
    <w:p w:rsidR="00FF46BA" w:rsidRPr="007C7880" w:rsidRDefault="00FF46BA" w:rsidP="00FF46BA">
      <w:pPr>
        <w:jc w:val="both"/>
      </w:pPr>
    </w:p>
    <w:p w:rsidR="00FF46BA" w:rsidRPr="007C7880" w:rsidRDefault="00FF46BA" w:rsidP="00FF46BA">
      <w:pPr>
        <w:jc w:val="both"/>
        <w:rPr>
          <w:b/>
        </w:rPr>
      </w:pPr>
    </w:p>
    <w:p w:rsidR="00FF46BA" w:rsidRPr="007C7880" w:rsidRDefault="00FF46BA" w:rsidP="00FF46BA">
      <w:pPr>
        <w:jc w:val="center"/>
        <w:rPr>
          <w:b/>
          <w:i/>
        </w:rPr>
      </w:pPr>
      <w:r w:rsidRPr="007C7880">
        <w:rPr>
          <w:b/>
          <w:i/>
        </w:rPr>
        <w:t>Прогноз на  20</w:t>
      </w:r>
      <w:r w:rsidR="002E31D8" w:rsidRPr="007C7880">
        <w:rPr>
          <w:b/>
          <w:i/>
        </w:rPr>
        <w:t>2</w:t>
      </w:r>
      <w:r w:rsidR="007C7880" w:rsidRPr="007C7880">
        <w:rPr>
          <w:b/>
          <w:i/>
        </w:rPr>
        <w:t>2</w:t>
      </w:r>
      <w:r w:rsidRPr="007C7880">
        <w:rPr>
          <w:b/>
          <w:i/>
        </w:rPr>
        <w:t>- 202</w:t>
      </w:r>
      <w:r w:rsidR="007C7880" w:rsidRPr="007C7880">
        <w:rPr>
          <w:b/>
          <w:i/>
        </w:rPr>
        <w:t>4</w:t>
      </w:r>
      <w:r w:rsidRPr="007C7880">
        <w:rPr>
          <w:b/>
          <w:i/>
        </w:rPr>
        <w:t xml:space="preserve"> годы:</w:t>
      </w:r>
    </w:p>
    <w:p w:rsidR="00FF46BA" w:rsidRPr="007C7880" w:rsidRDefault="002E31D8" w:rsidP="00FF46BA">
      <w:pPr>
        <w:jc w:val="both"/>
      </w:pPr>
      <w:r w:rsidRPr="007C7880">
        <w:t>202</w:t>
      </w:r>
      <w:r w:rsidR="007C7880" w:rsidRPr="007C7880">
        <w:t>2</w:t>
      </w:r>
      <w:r w:rsidR="00FF46BA" w:rsidRPr="007C7880">
        <w:t xml:space="preserve"> год – </w:t>
      </w:r>
      <w:r w:rsidR="007C7880" w:rsidRPr="007C7880">
        <w:rPr>
          <w:b/>
        </w:rPr>
        <w:t>9 510</w:t>
      </w:r>
      <w:r w:rsidR="00FF46BA" w:rsidRPr="007C7880">
        <w:rPr>
          <w:b/>
        </w:rPr>
        <w:t xml:space="preserve">  тыс. руб.;</w:t>
      </w:r>
    </w:p>
    <w:p w:rsidR="00FF46BA" w:rsidRPr="007C7880" w:rsidRDefault="00FF46BA" w:rsidP="00FF46BA">
      <w:pPr>
        <w:jc w:val="both"/>
      </w:pPr>
      <w:r w:rsidRPr="007C7880">
        <w:t>202</w:t>
      </w:r>
      <w:r w:rsidR="007C7880" w:rsidRPr="007C7880">
        <w:t>3</w:t>
      </w:r>
      <w:r w:rsidRPr="007C7880">
        <w:t xml:space="preserve"> год – </w:t>
      </w:r>
      <w:r w:rsidR="007C7880" w:rsidRPr="007C7880">
        <w:rPr>
          <w:b/>
        </w:rPr>
        <w:t>9 814</w:t>
      </w:r>
      <w:r w:rsidRPr="007C7880">
        <w:rPr>
          <w:b/>
        </w:rPr>
        <w:t xml:space="preserve"> тыс. руб.;</w:t>
      </w:r>
    </w:p>
    <w:p w:rsidR="00FF46BA" w:rsidRPr="007C7880" w:rsidRDefault="00FF46BA" w:rsidP="00FF46BA">
      <w:pPr>
        <w:jc w:val="both"/>
        <w:rPr>
          <w:b/>
        </w:rPr>
      </w:pPr>
      <w:r w:rsidRPr="007C7880">
        <w:t>202</w:t>
      </w:r>
      <w:r w:rsidR="007C7880" w:rsidRPr="007C7880">
        <w:t>4</w:t>
      </w:r>
      <w:r w:rsidRPr="007C7880">
        <w:t xml:space="preserve"> год – </w:t>
      </w:r>
      <w:r w:rsidR="007C7880" w:rsidRPr="007C7880">
        <w:rPr>
          <w:b/>
        </w:rPr>
        <w:t>10 128</w:t>
      </w:r>
      <w:r w:rsidRPr="007C7880">
        <w:rPr>
          <w:b/>
        </w:rPr>
        <w:t xml:space="preserve"> тыс. руб.</w:t>
      </w:r>
    </w:p>
    <w:p w:rsidR="00FF46BA" w:rsidRPr="007C7880" w:rsidRDefault="00FF46BA" w:rsidP="00FF46BA">
      <w:pPr>
        <w:jc w:val="both"/>
        <w:rPr>
          <w:b/>
          <w:bCs/>
        </w:rPr>
      </w:pPr>
    </w:p>
    <w:p w:rsidR="00FF46BA" w:rsidRPr="007C7880" w:rsidRDefault="00FF46BA" w:rsidP="00FF46BA">
      <w:pPr>
        <w:jc w:val="both"/>
      </w:pPr>
      <w:r w:rsidRPr="007C7880">
        <w:rPr>
          <w:b/>
          <w:bCs/>
        </w:rPr>
        <w:t>В проект – данные налогового органа о прогнозе доходов на 20</w:t>
      </w:r>
      <w:r w:rsidR="002E31D8" w:rsidRPr="007C7880">
        <w:rPr>
          <w:b/>
          <w:bCs/>
        </w:rPr>
        <w:t>2</w:t>
      </w:r>
      <w:r w:rsidR="007C7880" w:rsidRPr="007C7880">
        <w:rPr>
          <w:b/>
          <w:bCs/>
        </w:rPr>
        <w:t>2</w:t>
      </w:r>
      <w:r w:rsidRPr="007C7880">
        <w:rPr>
          <w:b/>
          <w:bCs/>
        </w:rPr>
        <w:t>-202</w:t>
      </w:r>
      <w:r w:rsidR="007C7880" w:rsidRPr="007C7880">
        <w:rPr>
          <w:b/>
          <w:bCs/>
        </w:rPr>
        <w:t>4</w:t>
      </w:r>
      <w:r w:rsidRPr="007C7880">
        <w:rPr>
          <w:b/>
          <w:bCs/>
        </w:rPr>
        <w:t xml:space="preserve"> годы.</w:t>
      </w:r>
    </w:p>
    <w:p w:rsidR="00FF46BA" w:rsidRPr="00751727" w:rsidRDefault="00FF46BA" w:rsidP="00FF46BA">
      <w:pPr>
        <w:jc w:val="center"/>
        <w:rPr>
          <w:b/>
          <w:highlight w:val="yellow"/>
          <w:u w:val="single"/>
        </w:rPr>
      </w:pPr>
    </w:p>
    <w:p w:rsidR="00FF46BA" w:rsidRPr="006D4D00" w:rsidRDefault="00FF46BA" w:rsidP="00FF46BA">
      <w:pPr>
        <w:jc w:val="center"/>
        <w:rPr>
          <w:b/>
          <w:u w:val="single"/>
        </w:rPr>
      </w:pPr>
      <w:r w:rsidRPr="006D4D00">
        <w:rPr>
          <w:b/>
          <w:u w:val="single"/>
        </w:rPr>
        <w:t>6. Налог на имущество физических лиц</w:t>
      </w:r>
    </w:p>
    <w:p w:rsidR="00FF46BA" w:rsidRPr="00751727" w:rsidRDefault="00FF46BA" w:rsidP="00FF46BA">
      <w:pPr>
        <w:jc w:val="center"/>
        <w:rPr>
          <w:b/>
          <w:highlight w:val="yellow"/>
          <w:u w:val="single"/>
        </w:rPr>
      </w:pPr>
    </w:p>
    <w:p w:rsidR="00FF46BA" w:rsidRPr="00213D9A" w:rsidRDefault="00FF46BA" w:rsidP="00FF46BA">
      <w:pPr>
        <w:jc w:val="both"/>
      </w:pPr>
      <w:r w:rsidRPr="00213D9A">
        <w:t>1) Начисление налога в соответствии с налоговым отчетом 5-МН «О налоговой базе и структуре начислений по местным налогам»:</w:t>
      </w:r>
    </w:p>
    <w:p w:rsidR="00FF46BA" w:rsidRPr="00213D9A" w:rsidRDefault="00FF46BA" w:rsidP="00FF46BA">
      <w:pPr>
        <w:ind w:firstLine="708"/>
        <w:jc w:val="both"/>
      </w:pPr>
      <w:r w:rsidRPr="00213D9A">
        <w:t>20</w:t>
      </w:r>
      <w:r w:rsidR="00213D9A" w:rsidRPr="00213D9A">
        <w:t>20</w:t>
      </w:r>
      <w:r w:rsidRPr="00213D9A">
        <w:t xml:space="preserve"> год – </w:t>
      </w:r>
      <w:r w:rsidR="00213D9A" w:rsidRPr="00213D9A">
        <w:t>7 665</w:t>
      </w:r>
      <w:r w:rsidRPr="00213D9A">
        <w:t xml:space="preserve"> тыс. руб. </w:t>
      </w:r>
    </w:p>
    <w:p w:rsidR="00FF46BA" w:rsidRPr="00213D9A" w:rsidRDefault="00FF46BA" w:rsidP="00FF46BA">
      <w:pPr>
        <w:jc w:val="both"/>
      </w:pPr>
      <w:r w:rsidRPr="00213D9A">
        <w:t>2) Поступление доходов в соответствии с финансовой отчетностью:</w:t>
      </w:r>
    </w:p>
    <w:p w:rsidR="00FF46BA" w:rsidRPr="00213D9A" w:rsidRDefault="00FF46BA" w:rsidP="00FF46BA">
      <w:pPr>
        <w:ind w:firstLine="708"/>
        <w:jc w:val="both"/>
      </w:pPr>
      <w:r w:rsidRPr="00213D9A">
        <w:t>в 20</w:t>
      </w:r>
      <w:r w:rsidR="00213D9A" w:rsidRPr="00213D9A">
        <w:t>20</w:t>
      </w:r>
      <w:r w:rsidRPr="00213D9A">
        <w:t xml:space="preserve"> г. – </w:t>
      </w:r>
      <w:r w:rsidR="00213D9A" w:rsidRPr="00213D9A">
        <w:t>13 226</w:t>
      </w:r>
      <w:r w:rsidRPr="00213D9A">
        <w:t xml:space="preserve"> тыс. руб. </w:t>
      </w:r>
    </w:p>
    <w:p w:rsidR="00FF46BA" w:rsidRPr="00213D9A" w:rsidRDefault="00FF46BA" w:rsidP="00FF46BA">
      <w:pPr>
        <w:ind w:firstLine="708"/>
        <w:jc w:val="both"/>
      </w:pPr>
      <w:r w:rsidRPr="00213D9A">
        <w:t>за 8 месяцев  20</w:t>
      </w:r>
      <w:r w:rsidR="003A31B0" w:rsidRPr="00213D9A">
        <w:t>2</w:t>
      </w:r>
      <w:r w:rsidR="00213D9A" w:rsidRPr="00213D9A">
        <w:t xml:space="preserve">1 </w:t>
      </w:r>
      <w:r w:rsidRPr="00213D9A">
        <w:t xml:space="preserve">г. </w:t>
      </w:r>
      <w:r w:rsidR="000B18B0" w:rsidRPr="00213D9A">
        <w:t>–</w:t>
      </w:r>
      <w:r w:rsidRPr="00213D9A">
        <w:t xml:space="preserve"> </w:t>
      </w:r>
      <w:r w:rsidR="00213D9A" w:rsidRPr="00213D9A">
        <w:t xml:space="preserve">2 474 </w:t>
      </w:r>
      <w:r w:rsidR="000B18B0" w:rsidRPr="00213D9A">
        <w:t xml:space="preserve"> </w:t>
      </w:r>
      <w:proofErr w:type="spellStart"/>
      <w:r w:rsidRPr="00213D9A">
        <w:t>тыс</w:t>
      </w:r>
      <w:proofErr w:type="gramStart"/>
      <w:r w:rsidRPr="00213D9A">
        <w:t>.р</w:t>
      </w:r>
      <w:proofErr w:type="gramEnd"/>
      <w:r w:rsidRPr="00213D9A">
        <w:t>уб</w:t>
      </w:r>
      <w:proofErr w:type="spellEnd"/>
      <w:r w:rsidRPr="00213D9A">
        <w:t xml:space="preserve">. </w:t>
      </w:r>
    </w:p>
    <w:p w:rsidR="00FF46BA" w:rsidRPr="00213D9A" w:rsidRDefault="003A31B0" w:rsidP="00FF46BA">
      <w:pPr>
        <w:jc w:val="both"/>
      </w:pPr>
      <w:r w:rsidRPr="00213D9A">
        <w:t>3</w:t>
      </w:r>
      <w:r w:rsidR="00FF46BA" w:rsidRPr="00213D9A">
        <w:t>) Недоимка по состоянию на 01.0</w:t>
      </w:r>
      <w:r w:rsidR="00213D9A" w:rsidRPr="00213D9A">
        <w:t>8</w:t>
      </w:r>
      <w:r w:rsidR="00FF46BA" w:rsidRPr="00213D9A">
        <w:t>.20</w:t>
      </w:r>
      <w:r w:rsidRPr="00213D9A">
        <w:t>2</w:t>
      </w:r>
      <w:r w:rsidR="00213D9A" w:rsidRPr="00213D9A">
        <w:t>1</w:t>
      </w:r>
      <w:r w:rsidR="00FF46BA" w:rsidRPr="00213D9A">
        <w:t xml:space="preserve"> года в соответствии с информационным ресурсом, предост</w:t>
      </w:r>
      <w:r w:rsidR="000B18B0" w:rsidRPr="00213D9A">
        <w:t xml:space="preserve">авленный налоговым органом – </w:t>
      </w:r>
      <w:r w:rsidR="00213D9A" w:rsidRPr="00213D9A">
        <w:t>3 062</w:t>
      </w:r>
      <w:r w:rsidR="00FF46BA" w:rsidRPr="00213D9A">
        <w:t xml:space="preserve"> </w:t>
      </w:r>
      <w:proofErr w:type="spellStart"/>
      <w:r w:rsidR="00FF46BA" w:rsidRPr="00213D9A">
        <w:t>тыс</w:t>
      </w:r>
      <w:proofErr w:type="gramStart"/>
      <w:r w:rsidR="00FF46BA" w:rsidRPr="00213D9A">
        <w:t>.р</w:t>
      </w:r>
      <w:proofErr w:type="gramEnd"/>
      <w:r w:rsidR="00FF46BA" w:rsidRPr="00213D9A">
        <w:t>уб</w:t>
      </w:r>
      <w:proofErr w:type="spellEnd"/>
      <w:r w:rsidR="00FF46BA" w:rsidRPr="00213D9A">
        <w:t>.</w:t>
      </w:r>
    </w:p>
    <w:p w:rsidR="00FF46BA" w:rsidRPr="00213D9A" w:rsidRDefault="00213D9A" w:rsidP="00FF46BA">
      <w:pPr>
        <w:jc w:val="both"/>
      </w:pPr>
      <w:r w:rsidRPr="00213D9A">
        <w:t>4</w:t>
      </w:r>
      <w:r w:rsidR="00FF46BA" w:rsidRPr="00213D9A">
        <w:t>) Норматив отчислений в местный бюджет – 100 %.</w:t>
      </w:r>
    </w:p>
    <w:p w:rsidR="00FF46BA" w:rsidRPr="00213D9A" w:rsidRDefault="00213D9A" w:rsidP="00FF46BA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213D9A">
        <w:rPr>
          <w:rFonts w:ascii="Times New Roman" w:hAnsi="Times New Roman"/>
          <w:sz w:val="24"/>
          <w:szCs w:val="24"/>
        </w:rPr>
        <w:t>5</w:t>
      </w:r>
      <w:r w:rsidR="00FF46BA" w:rsidRPr="00213D9A">
        <w:rPr>
          <w:rFonts w:ascii="Times New Roman" w:hAnsi="Times New Roman"/>
          <w:sz w:val="24"/>
          <w:szCs w:val="24"/>
        </w:rPr>
        <w:t xml:space="preserve">) Срок уплаты налога на имущество физических лиц за отчетный год </w:t>
      </w:r>
      <w:r w:rsidR="00FF46BA" w:rsidRPr="00213D9A">
        <w:rPr>
          <w:rFonts w:ascii="Times New Roman" w:hAnsi="Times New Roman"/>
          <w:color w:val="000000" w:themeColor="text1"/>
          <w:sz w:val="24"/>
          <w:szCs w:val="24"/>
        </w:rPr>
        <w:t xml:space="preserve">– не позднее 1 декабря </w:t>
      </w:r>
      <w:r w:rsidR="00FF46BA" w:rsidRPr="00213D9A">
        <w:rPr>
          <w:rFonts w:ascii="Times New Roman" w:hAnsi="Times New Roman"/>
          <w:snapToGrid/>
          <w:sz w:val="24"/>
          <w:szCs w:val="24"/>
        </w:rPr>
        <w:t>года, следующего за истекшим налоговым периодом</w:t>
      </w:r>
      <w:r w:rsidR="00FF46BA" w:rsidRPr="00213D9A">
        <w:rPr>
          <w:rFonts w:ascii="Times New Roman" w:hAnsi="Times New Roman"/>
          <w:sz w:val="24"/>
          <w:szCs w:val="24"/>
        </w:rPr>
        <w:t>.</w:t>
      </w:r>
    </w:p>
    <w:p w:rsidR="00FF46BA" w:rsidRPr="00213D9A" w:rsidRDefault="00213D9A" w:rsidP="00FF46BA">
      <w:pPr>
        <w:jc w:val="both"/>
      </w:pPr>
      <w:r w:rsidRPr="00213D9A">
        <w:t>6</w:t>
      </w:r>
      <w:r w:rsidR="00FF46BA" w:rsidRPr="00213D9A">
        <w:t>) Сведения налогового органа:</w:t>
      </w:r>
    </w:p>
    <w:p w:rsidR="00FF46BA" w:rsidRPr="00213D9A" w:rsidRDefault="00FF46BA" w:rsidP="00FF46BA">
      <w:pPr>
        <w:ind w:left="720"/>
        <w:jc w:val="both"/>
      </w:pPr>
      <w:r w:rsidRPr="00213D9A">
        <w:t>оценка 20</w:t>
      </w:r>
      <w:r w:rsidR="000A23C8" w:rsidRPr="00213D9A">
        <w:t>2</w:t>
      </w:r>
      <w:r w:rsidR="00213D9A" w:rsidRPr="00213D9A">
        <w:t>1</w:t>
      </w:r>
      <w:r w:rsidRPr="00213D9A">
        <w:t xml:space="preserve"> года – </w:t>
      </w:r>
      <w:r w:rsidR="00213D9A" w:rsidRPr="00213D9A">
        <w:t xml:space="preserve">7 890 </w:t>
      </w:r>
      <w:r w:rsidRPr="00213D9A">
        <w:t>тыс. руб.,</w:t>
      </w:r>
    </w:p>
    <w:p w:rsidR="00FF46BA" w:rsidRPr="00213D9A" w:rsidRDefault="00FF46BA" w:rsidP="00FF46BA">
      <w:pPr>
        <w:ind w:left="720"/>
        <w:jc w:val="both"/>
      </w:pPr>
      <w:r w:rsidRPr="00213D9A">
        <w:t>прогноз на 20</w:t>
      </w:r>
      <w:r w:rsidR="000A23C8" w:rsidRPr="00213D9A">
        <w:t>2</w:t>
      </w:r>
      <w:r w:rsidR="00213D9A" w:rsidRPr="00213D9A">
        <w:t>2</w:t>
      </w:r>
      <w:r w:rsidRPr="00213D9A">
        <w:t xml:space="preserve"> год – </w:t>
      </w:r>
      <w:r w:rsidR="00213D9A" w:rsidRPr="00213D9A">
        <w:t>8 285</w:t>
      </w:r>
      <w:r w:rsidR="000A23C8" w:rsidRPr="00213D9A">
        <w:t xml:space="preserve"> </w:t>
      </w:r>
      <w:r w:rsidRPr="00213D9A">
        <w:t>тыс. руб.,</w:t>
      </w:r>
    </w:p>
    <w:p w:rsidR="00FF46BA" w:rsidRPr="00213D9A" w:rsidRDefault="000A23C8" w:rsidP="00FF46BA">
      <w:pPr>
        <w:ind w:left="720"/>
        <w:jc w:val="both"/>
      </w:pPr>
      <w:r w:rsidRPr="00213D9A">
        <w:t>прогноз на 202</w:t>
      </w:r>
      <w:r w:rsidR="00213D9A" w:rsidRPr="00213D9A">
        <w:t>3</w:t>
      </w:r>
      <w:r w:rsidR="00FF46BA" w:rsidRPr="00213D9A">
        <w:t xml:space="preserve"> год – </w:t>
      </w:r>
      <w:r w:rsidR="00213D9A" w:rsidRPr="00213D9A">
        <w:t>8 700</w:t>
      </w:r>
      <w:r w:rsidR="00FF46BA" w:rsidRPr="00213D9A">
        <w:t xml:space="preserve"> тыс. руб.,</w:t>
      </w:r>
    </w:p>
    <w:p w:rsidR="00FF46BA" w:rsidRPr="00213D9A" w:rsidRDefault="000A23C8" w:rsidP="00FF46BA">
      <w:pPr>
        <w:ind w:left="720"/>
        <w:jc w:val="both"/>
      </w:pPr>
      <w:r w:rsidRPr="00213D9A">
        <w:t>прогноз на 202</w:t>
      </w:r>
      <w:r w:rsidR="00213D9A" w:rsidRPr="00213D9A">
        <w:t>4</w:t>
      </w:r>
      <w:r w:rsidR="00FF46BA" w:rsidRPr="00213D9A">
        <w:t xml:space="preserve"> год – </w:t>
      </w:r>
      <w:r w:rsidR="00213D9A" w:rsidRPr="00213D9A">
        <w:t>9 135</w:t>
      </w:r>
      <w:r w:rsidR="00FF46BA" w:rsidRPr="00213D9A">
        <w:t xml:space="preserve"> тыс. руб.</w:t>
      </w:r>
    </w:p>
    <w:p w:rsidR="00FF46BA" w:rsidRPr="00213D9A" w:rsidRDefault="00FF46BA" w:rsidP="00FF46BA">
      <w:pPr>
        <w:jc w:val="both"/>
        <w:rPr>
          <w:b/>
        </w:rPr>
      </w:pPr>
    </w:p>
    <w:p w:rsidR="00FF46BA" w:rsidRPr="00213D9A" w:rsidRDefault="00FF46BA" w:rsidP="00FF46BA">
      <w:pPr>
        <w:jc w:val="center"/>
        <w:rPr>
          <w:b/>
          <w:i/>
        </w:rPr>
      </w:pPr>
      <w:r w:rsidRPr="00213D9A">
        <w:rPr>
          <w:b/>
          <w:i/>
        </w:rPr>
        <w:t>Ожидаемые доходы в 20</w:t>
      </w:r>
      <w:r w:rsidR="00AD2B25" w:rsidRPr="00213D9A">
        <w:rPr>
          <w:b/>
          <w:i/>
        </w:rPr>
        <w:t>2</w:t>
      </w:r>
      <w:r w:rsidR="00213D9A" w:rsidRPr="00213D9A">
        <w:rPr>
          <w:b/>
          <w:i/>
        </w:rPr>
        <w:t>1</w:t>
      </w:r>
      <w:r w:rsidRPr="00213D9A">
        <w:rPr>
          <w:b/>
          <w:i/>
        </w:rPr>
        <w:t xml:space="preserve"> году </w:t>
      </w:r>
    </w:p>
    <w:p w:rsidR="00FF46BA" w:rsidRPr="00213D9A" w:rsidRDefault="00FF46BA" w:rsidP="00FF46BA">
      <w:pPr>
        <w:jc w:val="center"/>
        <w:rPr>
          <w:i/>
        </w:rPr>
      </w:pPr>
    </w:p>
    <w:p w:rsidR="00FF46BA" w:rsidRPr="00213D9A" w:rsidRDefault="00FF46BA" w:rsidP="00FF46BA">
      <w:pPr>
        <w:jc w:val="both"/>
        <w:rPr>
          <w:b/>
        </w:rPr>
      </w:pPr>
      <w:r w:rsidRPr="00213D9A">
        <w:t>Ожидаемые доходы бюджета на 20</w:t>
      </w:r>
      <w:r w:rsidR="00AD2B25" w:rsidRPr="00213D9A">
        <w:t>2</w:t>
      </w:r>
      <w:r w:rsidR="00213D9A" w:rsidRPr="00213D9A">
        <w:t>1</w:t>
      </w:r>
      <w:r w:rsidRPr="00213D9A">
        <w:t xml:space="preserve"> год:</w:t>
      </w:r>
      <w:r w:rsidRPr="00213D9A">
        <w:rPr>
          <w:i/>
        </w:rPr>
        <w:t xml:space="preserve"> </w:t>
      </w:r>
      <w:r w:rsidRPr="00213D9A">
        <w:rPr>
          <w:b/>
        </w:rPr>
        <w:t xml:space="preserve"> </w:t>
      </w:r>
      <w:r w:rsidR="00213D9A" w:rsidRPr="00213D9A">
        <w:rPr>
          <w:b/>
        </w:rPr>
        <w:t>7 890</w:t>
      </w:r>
      <w:r w:rsidR="00AD2B25" w:rsidRPr="00213D9A">
        <w:rPr>
          <w:b/>
        </w:rPr>
        <w:t xml:space="preserve"> </w:t>
      </w:r>
      <w:r w:rsidRPr="00213D9A">
        <w:rPr>
          <w:b/>
        </w:rPr>
        <w:t>тыс. руб.</w:t>
      </w:r>
    </w:p>
    <w:p w:rsidR="00FF46BA" w:rsidRPr="00751727" w:rsidRDefault="00FF46BA" w:rsidP="00FF46BA">
      <w:pPr>
        <w:jc w:val="center"/>
        <w:rPr>
          <w:b/>
          <w:i/>
          <w:highlight w:val="yellow"/>
        </w:rPr>
      </w:pPr>
    </w:p>
    <w:p w:rsidR="00FF46BA" w:rsidRPr="00751727" w:rsidRDefault="00FF46BA" w:rsidP="00FF46BA">
      <w:pPr>
        <w:jc w:val="both"/>
        <w:rPr>
          <w:b/>
          <w:highlight w:val="yellow"/>
        </w:rPr>
      </w:pPr>
    </w:p>
    <w:p w:rsidR="00FF46BA" w:rsidRPr="00B42CF9" w:rsidRDefault="00FF46BA" w:rsidP="00FF46BA">
      <w:pPr>
        <w:jc w:val="center"/>
        <w:rPr>
          <w:b/>
          <w:i/>
        </w:rPr>
      </w:pPr>
      <w:r w:rsidRPr="00B42CF9">
        <w:rPr>
          <w:b/>
          <w:i/>
        </w:rPr>
        <w:t>Прогноз на</w:t>
      </w:r>
      <w:r w:rsidRPr="00B42CF9">
        <w:rPr>
          <w:i/>
        </w:rPr>
        <w:t xml:space="preserve"> </w:t>
      </w:r>
      <w:r w:rsidRPr="00B42CF9">
        <w:rPr>
          <w:b/>
          <w:i/>
        </w:rPr>
        <w:t>20</w:t>
      </w:r>
      <w:r w:rsidR="00B85670" w:rsidRPr="00B42CF9">
        <w:rPr>
          <w:b/>
          <w:i/>
        </w:rPr>
        <w:t>2</w:t>
      </w:r>
      <w:r w:rsidR="00B42CF9" w:rsidRPr="00B42CF9">
        <w:rPr>
          <w:b/>
          <w:i/>
        </w:rPr>
        <w:t>2</w:t>
      </w:r>
      <w:r w:rsidRPr="00B42CF9">
        <w:rPr>
          <w:b/>
          <w:i/>
        </w:rPr>
        <w:t>-202</w:t>
      </w:r>
      <w:r w:rsidR="00B42CF9" w:rsidRPr="00B42CF9">
        <w:rPr>
          <w:b/>
          <w:i/>
        </w:rPr>
        <w:t>4</w:t>
      </w:r>
      <w:r w:rsidRPr="00B42CF9">
        <w:rPr>
          <w:b/>
          <w:i/>
        </w:rPr>
        <w:t xml:space="preserve"> годы</w:t>
      </w:r>
    </w:p>
    <w:p w:rsidR="00FF46BA" w:rsidRPr="00B42CF9" w:rsidRDefault="00FF46BA" w:rsidP="00FF46BA">
      <w:pPr>
        <w:jc w:val="center"/>
      </w:pPr>
    </w:p>
    <w:p w:rsidR="00FF46BA" w:rsidRPr="00B42CF9" w:rsidRDefault="00FF46BA" w:rsidP="00FF46BA">
      <w:r w:rsidRPr="00B42CF9">
        <w:t>20</w:t>
      </w:r>
      <w:r w:rsidR="00B85670" w:rsidRPr="00B42CF9">
        <w:t>2</w:t>
      </w:r>
      <w:r w:rsidR="00B42CF9" w:rsidRPr="00B42CF9">
        <w:t>2</w:t>
      </w:r>
      <w:r w:rsidRPr="00B42CF9">
        <w:t xml:space="preserve"> год: </w:t>
      </w:r>
      <w:r w:rsidR="00B42CF9" w:rsidRPr="00B42CF9">
        <w:rPr>
          <w:b/>
        </w:rPr>
        <w:t>8 285</w:t>
      </w:r>
      <w:r w:rsidRPr="00B42CF9">
        <w:rPr>
          <w:b/>
        </w:rPr>
        <w:t xml:space="preserve"> </w:t>
      </w:r>
      <w:proofErr w:type="spellStart"/>
      <w:r w:rsidRPr="00B42CF9">
        <w:rPr>
          <w:b/>
        </w:rPr>
        <w:t>тыс</w:t>
      </w:r>
      <w:proofErr w:type="gramStart"/>
      <w:r w:rsidRPr="00B42CF9">
        <w:rPr>
          <w:b/>
        </w:rPr>
        <w:t>.р</w:t>
      </w:r>
      <w:proofErr w:type="gramEnd"/>
      <w:r w:rsidRPr="00B42CF9">
        <w:rPr>
          <w:b/>
        </w:rPr>
        <w:t>уб</w:t>
      </w:r>
      <w:proofErr w:type="spellEnd"/>
      <w:r w:rsidRPr="00B42CF9">
        <w:rPr>
          <w:b/>
        </w:rPr>
        <w:t>.</w:t>
      </w:r>
    </w:p>
    <w:p w:rsidR="00FF46BA" w:rsidRPr="00B42CF9" w:rsidRDefault="00B42CF9" w:rsidP="00FF46BA">
      <w:r w:rsidRPr="00B42CF9">
        <w:t>2023</w:t>
      </w:r>
      <w:r w:rsidR="00FF46BA" w:rsidRPr="00B42CF9">
        <w:t xml:space="preserve"> год: </w:t>
      </w:r>
      <w:r w:rsidRPr="00B42CF9">
        <w:rPr>
          <w:b/>
        </w:rPr>
        <w:t>8 700</w:t>
      </w:r>
      <w:r w:rsidR="00FF46BA" w:rsidRPr="00B42CF9">
        <w:rPr>
          <w:b/>
        </w:rPr>
        <w:t xml:space="preserve"> </w:t>
      </w:r>
      <w:proofErr w:type="spellStart"/>
      <w:r w:rsidR="00FF46BA" w:rsidRPr="00B42CF9">
        <w:rPr>
          <w:b/>
        </w:rPr>
        <w:t>тыс</w:t>
      </w:r>
      <w:proofErr w:type="gramStart"/>
      <w:r w:rsidR="00FF46BA" w:rsidRPr="00B42CF9">
        <w:rPr>
          <w:b/>
        </w:rPr>
        <w:t>.р</w:t>
      </w:r>
      <w:proofErr w:type="gramEnd"/>
      <w:r w:rsidR="00FF46BA" w:rsidRPr="00B42CF9">
        <w:rPr>
          <w:b/>
        </w:rPr>
        <w:t>уб</w:t>
      </w:r>
      <w:proofErr w:type="spellEnd"/>
      <w:r w:rsidR="00FF46BA" w:rsidRPr="00B42CF9">
        <w:rPr>
          <w:b/>
        </w:rPr>
        <w:t>.</w:t>
      </w:r>
    </w:p>
    <w:p w:rsidR="00FF46BA" w:rsidRPr="00B42CF9" w:rsidRDefault="00B42CF9" w:rsidP="00FF46BA">
      <w:pPr>
        <w:rPr>
          <w:b/>
        </w:rPr>
      </w:pPr>
      <w:r w:rsidRPr="00B42CF9">
        <w:t>2024</w:t>
      </w:r>
      <w:r w:rsidR="00FF46BA" w:rsidRPr="00B42CF9">
        <w:t xml:space="preserve"> год: </w:t>
      </w:r>
      <w:r w:rsidRPr="00B42CF9">
        <w:rPr>
          <w:b/>
        </w:rPr>
        <w:t>9 135</w:t>
      </w:r>
      <w:r w:rsidR="00AD2B25" w:rsidRPr="00B42CF9">
        <w:rPr>
          <w:b/>
        </w:rPr>
        <w:t xml:space="preserve"> </w:t>
      </w:r>
      <w:proofErr w:type="spellStart"/>
      <w:r w:rsidR="00FF46BA" w:rsidRPr="00B42CF9">
        <w:rPr>
          <w:b/>
        </w:rPr>
        <w:t>тыс</w:t>
      </w:r>
      <w:proofErr w:type="gramStart"/>
      <w:r w:rsidR="00FF46BA" w:rsidRPr="00B42CF9">
        <w:rPr>
          <w:b/>
        </w:rPr>
        <w:t>.р</w:t>
      </w:r>
      <w:proofErr w:type="gramEnd"/>
      <w:r w:rsidR="00FF46BA" w:rsidRPr="00B42CF9">
        <w:rPr>
          <w:b/>
        </w:rPr>
        <w:t>уб</w:t>
      </w:r>
      <w:proofErr w:type="spellEnd"/>
      <w:r w:rsidR="00FF46BA" w:rsidRPr="00B42CF9">
        <w:rPr>
          <w:b/>
        </w:rPr>
        <w:t>.</w:t>
      </w:r>
    </w:p>
    <w:p w:rsidR="00FF46BA" w:rsidRPr="00B42CF9" w:rsidRDefault="00FF46BA" w:rsidP="00FF46BA">
      <w:pPr>
        <w:spacing w:line="276" w:lineRule="auto"/>
        <w:ind w:firstLine="708"/>
        <w:jc w:val="both"/>
      </w:pPr>
    </w:p>
    <w:p w:rsidR="00FF46BA" w:rsidRPr="00B42CF9" w:rsidRDefault="00FF46BA" w:rsidP="00FF46BA">
      <w:pPr>
        <w:jc w:val="both"/>
      </w:pPr>
      <w:r w:rsidRPr="00B42CF9">
        <w:rPr>
          <w:b/>
          <w:bCs/>
        </w:rPr>
        <w:t>В проект – данные налогового органа о прогнозе доходов на 20</w:t>
      </w:r>
      <w:r w:rsidR="00B85670" w:rsidRPr="00B42CF9">
        <w:rPr>
          <w:b/>
          <w:bCs/>
        </w:rPr>
        <w:t>2</w:t>
      </w:r>
      <w:r w:rsidR="00B42CF9" w:rsidRPr="00B42CF9">
        <w:rPr>
          <w:b/>
          <w:bCs/>
        </w:rPr>
        <w:t>2</w:t>
      </w:r>
      <w:r w:rsidRPr="00B42CF9">
        <w:rPr>
          <w:b/>
          <w:bCs/>
        </w:rPr>
        <w:t>-202</w:t>
      </w:r>
      <w:r w:rsidR="00B42CF9" w:rsidRPr="00B42CF9">
        <w:rPr>
          <w:b/>
          <w:bCs/>
        </w:rPr>
        <w:t>4</w:t>
      </w:r>
      <w:r w:rsidRPr="00B42CF9">
        <w:rPr>
          <w:b/>
          <w:bCs/>
        </w:rPr>
        <w:t xml:space="preserve"> годы.</w:t>
      </w:r>
    </w:p>
    <w:p w:rsidR="00FF46BA" w:rsidRPr="00B42CF9" w:rsidRDefault="00FF46BA" w:rsidP="00FF46BA">
      <w:pPr>
        <w:pStyle w:val="6"/>
        <w:rPr>
          <w:szCs w:val="24"/>
        </w:rPr>
      </w:pPr>
    </w:p>
    <w:p w:rsidR="00FF46BA" w:rsidRPr="00B42CF9" w:rsidRDefault="00FF46BA" w:rsidP="00FF46BA">
      <w:pPr>
        <w:pStyle w:val="6"/>
        <w:rPr>
          <w:szCs w:val="24"/>
        </w:rPr>
      </w:pPr>
      <w:r w:rsidRPr="00B42CF9">
        <w:rPr>
          <w:szCs w:val="24"/>
        </w:rPr>
        <w:t>7. Земельный налог</w:t>
      </w:r>
    </w:p>
    <w:p w:rsidR="00FF46BA" w:rsidRPr="00751727" w:rsidRDefault="00FF46BA" w:rsidP="00FF46BA">
      <w:pPr>
        <w:rPr>
          <w:highlight w:val="yellow"/>
        </w:rPr>
      </w:pPr>
    </w:p>
    <w:p w:rsidR="00FF46BA" w:rsidRPr="00BF7A20" w:rsidRDefault="00FF46BA" w:rsidP="00FF46BA">
      <w:pPr>
        <w:jc w:val="both"/>
      </w:pPr>
      <w:r w:rsidRPr="00BF7A20">
        <w:t>1) Начисление налога  в соответствии с налоговым отчетом 5-МН «О налоговой базе и структуре начислений по местным налогам»:</w:t>
      </w:r>
    </w:p>
    <w:p w:rsidR="00FF46BA" w:rsidRPr="00BF7A20" w:rsidRDefault="00FF46BA" w:rsidP="00FF46BA">
      <w:pPr>
        <w:jc w:val="both"/>
      </w:pPr>
      <w:r w:rsidRPr="00BF7A20">
        <w:lastRenderedPageBreak/>
        <w:t>в 20</w:t>
      </w:r>
      <w:r w:rsidR="00BF7A20" w:rsidRPr="00BF7A20">
        <w:t>20</w:t>
      </w:r>
      <w:r w:rsidRPr="00BF7A20">
        <w:t xml:space="preserve"> году –2</w:t>
      </w:r>
      <w:r w:rsidR="0084785D" w:rsidRPr="00BF7A20">
        <w:t>7 531</w:t>
      </w:r>
      <w:r w:rsidRPr="00BF7A20">
        <w:t xml:space="preserve"> тыс. руб. из них:</w:t>
      </w:r>
    </w:p>
    <w:p w:rsidR="00FF46BA" w:rsidRPr="00BF7A20" w:rsidRDefault="00FF46BA" w:rsidP="00FF46BA">
      <w:pPr>
        <w:pStyle w:val="ad"/>
        <w:jc w:val="both"/>
      </w:pPr>
      <w:r w:rsidRPr="00BF7A20">
        <w:t xml:space="preserve">а) юридические лица </w:t>
      </w:r>
      <w:r w:rsidR="0084785D" w:rsidRPr="00BF7A20">
        <w:t>–</w:t>
      </w:r>
      <w:r w:rsidRPr="00BF7A20">
        <w:t xml:space="preserve"> </w:t>
      </w:r>
      <w:r w:rsidR="00BF7A20" w:rsidRPr="00BF7A20">
        <w:t>13 917</w:t>
      </w:r>
      <w:r w:rsidRPr="00BF7A20">
        <w:t xml:space="preserve"> тыс. руб.;</w:t>
      </w:r>
    </w:p>
    <w:p w:rsidR="00FF46BA" w:rsidRPr="00BF7A20" w:rsidRDefault="00FF46BA" w:rsidP="00FF46BA">
      <w:pPr>
        <w:pStyle w:val="ad"/>
        <w:jc w:val="both"/>
      </w:pPr>
      <w:r w:rsidRPr="00BF7A20">
        <w:t xml:space="preserve">б) физические лица – </w:t>
      </w:r>
      <w:r w:rsidR="00BF7A20" w:rsidRPr="00BF7A20">
        <w:t>14 735</w:t>
      </w:r>
      <w:r w:rsidR="003127BF" w:rsidRPr="00BF7A20">
        <w:t xml:space="preserve"> </w:t>
      </w:r>
      <w:r w:rsidRPr="00BF7A20">
        <w:t>тыс. руб.;</w:t>
      </w:r>
    </w:p>
    <w:p w:rsidR="00FF46BA" w:rsidRPr="00BF7A20" w:rsidRDefault="00B150F2" w:rsidP="00FF46BA">
      <w:pPr>
        <w:jc w:val="both"/>
      </w:pPr>
      <w:r w:rsidRPr="00BF7A20">
        <w:t>2</w:t>
      </w:r>
      <w:r w:rsidR="00FF46BA" w:rsidRPr="00BF7A20">
        <w:t>) Поступление доходов в соответствии с финансовой отчетностью:</w:t>
      </w:r>
    </w:p>
    <w:p w:rsidR="00FF46BA" w:rsidRPr="00BF7A20" w:rsidRDefault="00FF46BA" w:rsidP="00FF46BA">
      <w:pPr>
        <w:jc w:val="both"/>
      </w:pPr>
      <w:r w:rsidRPr="00BF7A20">
        <w:t>в 20</w:t>
      </w:r>
      <w:r w:rsidR="00BF7A20" w:rsidRPr="00BF7A20">
        <w:t>20</w:t>
      </w:r>
      <w:r w:rsidRPr="00BF7A20">
        <w:t xml:space="preserve"> году – </w:t>
      </w:r>
      <w:r w:rsidR="00BF7A20" w:rsidRPr="00BF7A20">
        <w:t xml:space="preserve">26 387 </w:t>
      </w:r>
      <w:r w:rsidRPr="00BF7A20">
        <w:t>тыс. руб. из них:</w:t>
      </w:r>
    </w:p>
    <w:p w:rsidR="00FF46BA" w:rsidRPr="00BF7A20" w:rsidRDefault="00FF46BA" w:rsidP="00FF46BA">
      <w:pPr>
        <w:pStyle w:val="ad"/>
        <w:jc w:val="both"/>
      </w:pPr>
      <w:r w:rsidRPr="00BF7A20">
        <w:t xml:space="preserve">а) юридические лица </w:t>
      </w:r>
      <w:r w:rsidR="00B150F2" w:rsidRPr="00BF7A20">
        <w:t>–</w:t>
      </w:r>
      <w:r w:rsidRPr="00BF7A20">
        <w:t xml:space="preserve"> </w:t>
      </w:r>
      <w:r w:rsidR="00BF7A20" w:rsidRPr="00BF7A20">
        <w:t>14 722</w:t>
      </w:r>
      <w:r w:rsidRPr="00BF7A20">
        <w:t xml:space="preserve"> тыс. руб.;</w:t>
      </w:r>
    </w:p>
    <w:p w:rsidR="00FF46BA" w:rsidRPr="00BF7A20" w:rsidRDefault="00FF46BA" w:rsidP="00FF46BA">
      <w:pPr>
        <w:pStyle w:val="ad"/>
        <w:jc w:val="both"/>
      </w:pPr>
      <w:r w:rsidRPr="00BF7A20">
        <w:t xml:space="preserve">б) физические лица – </w:t>
      </w:r>
      <w:r w:rsidR="00BF7A20" w:rsidRPr="00BF7A20">
        <w:t>11 655</w:t>
      </w:r>
      <w:r w:rsidR="00136D7A" w:rsidRPr="00BF7A20">
        <w:t xml:space="preserve"> </w:t>
      </w:r>
      <w:r w:rsidRPr="00BF7A20">
        <w:t>тыс. руб.;</w:t>
      </w:r>
    </w:p>
    <w:p w:rsidR="00FF46BA" w:rsidRPr="00BF7A20" w:rsidRDefault="00FF46BA" w:rsidP="00FF46BA">
      <w:pPr>
        <w:jc w:val="both"/>
      </w:pPr>
      <w:r w:rsidRPr="00BF7A20">
        <w:t xml:space="preserve"> за 8 месяцев 20</w:t>
      </w:r>
      <w:r w:rsidR="00B150F2" w:rsidRPr="00BF7A20">
        <w:t>2</w:t>
      </w:r>
      <w:r w:rsidR="00BF7A20" w:rsidRPr="00BF7A20">
        <w:t>1</w:t>
      </w:r>
      <w:r w:rsidRPr="00BF7A20">
        <w:t xml:space="preserve"> года – </w:t>
      </w:r>
      <w:r w:rsidR="00B150F2" w:rsidRPr="00BF7A20">
        <w:t>8</w:t>
      </w:r>
      <w:r w:rsidR="00BF7A20" w:rsidRPr="00BF7A20">
        <w:t xml:space="preserve"> 362 </w:t>
      </w:r>
      <w:r w:rsidRPr="00BF7A20">
        <w:t xml:space="preserve">тыс. руб. </w:t>
      </w:r>
    </w:p>
    <w:p w:rsidR="00FF46BA" w:rsidRPr="00BF7A20" w:rsidRDefault="000D6808" w:rsidP="00FF46BA">
      <w:pPr>
        <w:jc w:val="both"/>
      </w:pPr>
      <w:r w:rsidRPr="00BF7A20">
        <w:t>3</w:t>
      </w:r>
      <w:r w:rsidR="00FF46BA" w:rsidRPr="00BF7A20">
        <w:t>) Недоимка по состоянию на 01.0</w:t>
      </w:r>
      <w:r w:rsidRPr="00BF7A20">
        <w:t>8</w:t>
      </w:r>
      <w:r w:rsidR="00FF46BA" w:rsidRPr="00BF7A20">
        <w:t>.20</w:t>
      </w:r>
      <w:r w:rsidRPr="00BF7A20">
        <w:t>2</w:t>
      </w:r>
      <w:r w:rsidR="00BF7A20" w:rsidRPr="00BF7A20">
        <w:t>1</w:t>
      </w:r>
      <w:r w:rsidR="00136D7A" w:rsidRPr="00BF7A20">
        <w:t xml:space="preserve"> года – </w:t>
      </w:r>
      <w:r w:rsidR="00BF7A20" w:rsidRPr="00BF7A20">
        <w:t>2 758,7</w:t>
      </w:r>
      <w:r w:rsidR="00FF46BA" w:rsidRPr="00BF7A20">
        <w:t xml:space="preserve"> тыс. руб.</w:t>
      </w:r>
    </w:p>
    <w:p w:rsidR="00FF46BA" w:rsidRPr="00BF7A20" w:rsidRDefault="000D6808" w:rsidP="00FF46BA">
      <w:pPr>
        <w:jc w:val="both"/>
      </w:pPr>
      <w:r w:rsidRPr="00BF7A20">
        <w:t>4</w:t>
      </w:r>
      <w:r w:rsidR="00FF46BA" w:rsidRPr="00BF7A20">
        <w:t>) Норматив отчислений в местный бюджет – 100 %.</w:t>
      </w:r>
    </w:p>
    <w:p w:rsidR="00FF46BA" w:rsidRPr="00BF7A20" w:rsidRDefault="000D6808" w:rsidP="00FF46BA">
      <w:pPr>
        <w:jc w:val="both"/>
      </w:pPr>
      <w:r w:rsidRPr="00BF7A20">
        <w:t>5</w:t>
      </w:r>
      <w:r w:rsidR="00FF46BA" w:rsidRPr="00BF7A20">
        <w:t>) Прогноз налогового органа:</w:t>
      </w:r>
    </w:p>
    <w:p w:rsidR="00FF46BA" w:rsidRPr="006A6D97" w:rsidRDefault="00FF46BA" w:rsidP="00FF46BA">
      <w:pPr>
        <w:ind w:left="720"/>
        <w:jc w:val="both"/>
      </w:pPr>
      <w:r w:rsidRPr="006A6D97">
        <w:t>оценка 20</w:t>
      </w:r>
      <w:r w:rsidR="00503825" w:rsidRPr="006A6D97">
        <w:t>2</w:t>
      </w:r>
      <w:r w:rsidR="006A6D97" w:rsidRPr="006A6D97">
        <w:t>1</w:t>
      </w:r>
      <w:r w:rsidRPr="006A6D97">
        <w:t xml:space="preserve"> года – </w:t>
      </w:r>
      <w:r w:rsidR="006A6D97" w:rsidRPr="006A6D97">
        <w:t>23 530</w:t>
      </w:r>
      <w:r w:rsidRPr="006A6D97">
        <w:t xml:space="preserve"> тыс. руб.,</w:t>
      </w:r>
    </w:p>
    <w:p w:rsidR="00FF46BA" w:rsidRPr="006A6D97" w:rsidRDefault="00FF46BA" w:rsidP="00FF46BA">
      <w:pPr>
        <w:ind w:left="720"/>
        <w:jc w:val="both"/>
      </w:pPr>
      <w:r w:rsidRPr="006A6D97">
        <w:t>прогноз на 20</w:t>
      </w:r>
      <w:r w:rsidR="00C13D15" w:rsidRPr="006A6D97">
        <w:t>2</w:t>
      </w:r>
      <w:r w:rsidR="006A6D97" w:rsidRPr="006A6D97">
        <w:t>2</w:t>
      </w:r>
      <w:r w:rsidRPr="006A6D97">
        <w:t xml:space="preserve"> год – </w:t>
      </w:r>
      <w:r w:rsidR="006A6D97" w:rsidRPr="006A6D97">
        <w:t>22 540</w:t>
      </w:r>
      <w:r w:rsidRPr="006A6D97">
        <w:t xml:space="preserve"> тыс. руб.,</w:t>
      </w:r>
    </w:p>
    <w:p w:rsidR="00FF46BA" w:rsidRPr="006A6D97" w:rsidRDefault="00FF46BA" w:rsidP="00FF46BA">
      <w:pPr>
        <w:ind w:left="720"/>
        <w:jc w:val="both"/>
      </w:pPr>
      <w:r w:rsidRPr="006A6D97">
        <w:t>прогноз на 202</w:t>
      </w:r>
      <w:r w:rsidR="006A6D97" w:rsidRPr="006A6D97">
        <w:t>3</w:t>
      </w:r>
      <w:r w:rsidRPr="006A6D97">
        <w:t xml:space="preserve"> год – </w:t>
      </w:r>
      <w:r w:rsidR="006A6D97" w:rsidRPr="006A6D97">
        <w:t xml:space="preserve">22 540 </w:t>
      </w:r>
      <w:r w:rsidRPr="006A6D97">
        <w:t>тыс. руб.,</w:t>
      </w:r>
    </w:p>
    <w:p w:rsidR="00FF46BA" w:rsidRPr="006A6D97" w:rsidRDefault="00FF46BA" w:rsidP="00FF46BA">
      <w:pPr>
        <w:ind w:left="720"/>
        <w:jc w:val="both"/>
      </w:pPr>
      <w:r w:rsidRPr="006A6D97">
        <w:t>прогноз на 202</w:t>
      </w:r>
      <w:r w:rsidR="006A6D97" w:rsidRPr="006A6D97">
        <w:t>4</w:t>
      </w:r>
      <w:r w:rsidRPr="006A6D97">
        <w:t xml:space="preserve"> год – </w:t>
      </w:r>
      <w:r w:rsidR="006A6D97" w:rsidRPr="006A6D97">
        <w:t xml:space="preserve">22 540 </w:t>
      </w:r>
      <w:r w:rsidRPr="006A6D97">
        <w:t xml:space="preserve">тыс. руб. </w:t>
      </w:r>
    </w:p>
    <w:p w:rsidR="00FF46BA" w:rsidRPr="006A6D97" w:rsidRDefault="00FF46BA" w:rsidP="00FF46BA">
      <w:pPr>
        <w:jc w:val="both"/>
        <w:rPr>
          <w:color w:val="FF0000"/>
        </w:rPr>
      </w:pPr>
    </w:p>
    <w:p w:rsidR="00FF46BA" w:rsidRPr="006A6D97" w:rsidRDefault="00FF46BA" w:rsidP="00FF46BA">
      <w:pPr>
        <w:jc w:val="center"/>
        <w:rPr>
          <w:b/>
          <w:i/>
        </w:rPr>
      </w:pPr>
      <w:r w:rsidRPr="006A6D97">
        <w:rPr>
          <w:b/>
          <w:i/>
        </w:rPr>
        <w:t>Ожидаемые доходы  в 20</w:t>
      </w:r>
      <w:r w:rsidR="001D4F52" w:rsidRPr="006A6D97">
        <w:rPr>
          <w:b/>
          <w:i/>
        </w:rPr>
        <w:t>2</w:t>
      </w:r>
      <w:r w:rsidR="006A6D97" w:rsidRPr="006A6D97">
        <w:rPr>
          <w:b/>
          <w:i/>
        </w:rPr>
        <w:t>1</w:t>
      </w:r>
      <w:r w:rsidRPr="006A6D97">
        <w:rPr>
          <w:b/>
          <w:i/>
        </w:rPr>
        <w:t xml:space="preserve"> году</w:t>
      </w:r>
    </w:p>
    <w:p w:rsidR="00FF46BA" w:rsidRPr="00751727" w:rsidRDefault="00FF46BA" w:rsidP="00FF46BA">
      <w:pPr>
        <w:jc w:val="center"/>
        <w:rPr>
          <w:b/>
          <w:i/>
          <w:highlight w:val="yellow"/>
        </w:rPr>
      </w:pPr>
    </w:p>
    <w:p w:rsidR="00FF46BA" w:rsidRPr="006A6D97" w:rsidRDefault="00FF46BA" w:rsidP="00FF46BA">
      <w:pPr>
        <w:jc w:val="both"/>
      </w:pPr>
      <w:r w:rsidRPr="006A6D97">
        <w:t xml:space="preserve">Юридические лица: </w:t>
      </w:r>
      <w:r w:rsidR="006A6D97" w:rsidRPr="006A6D97">
        <w:t>11 810</w:t>
      </w:r>
      <w:r w:rsidRPr="006A6D97">
        <w:t xml:space="preserve"> </w:t>
      </w:r>
      <w:proofErr w:type="spellStart"/>
      <w:r w:rsidRPr="006A6D97">
        <w:t>тыс</w:t>
      </w:r>
      <w:proofErr w:type="gramStart"/>
      <w:r w:rsidRPr="006A6D97">
        <w:t>.р</w:t>
      </w:r>
      <w:proofErr w:type="gramEnd"/>
      <w:r w:rsidRPr="006A6D97">
        <w:t>уб</w:t>
      </w:r>
      <w:proofErr w:type="spellEnd"/>
      <w:r w:rsidRPr="006A6D97">
        <w:t>.</w:t>
      </w:r>
    </w:p>
    <w:p w:rsidR="00FF46BA" w:rsidRPr="006A6D97" w:rsidRDefault="00FF46BA" w:rsidP="00FF46BA">
      <w:pPr>
        <w:jc w:val="both"/>
      </w:pPr>
      <w:r w:rsidRPr="006A6D97">
        <w:t xml:space="preserve">Физические лица: </w:t>
      </w:r>
      <w:r w:rsidR="006A6D97" w:rsidRPr="006A6D97">
        <w:t>11 720</w:t>
      </w:r>
      <w:r w:rsidRPr="006A6D97">
        <w:t xml:space="preserve"> </w:t>
      </w:r>
      <w:proofErr w:type="spellStart"/>
      <w:r w:rsidRPr="006A6D97">
        <w:t>тыс</w:t>
      </w:r>
      <w:proofErr w:type="gramStart"/>
      <w:r w:rsidRPr="006A6D97">
        <w:t>.р</w:t>
      </w:r>
      <w:proofErr w:type="gramEnd"/>
      <w:r w:rsidRPr="006A6D97">
        <w:t>уб</w:t>
      </w:r>
      <w:proofErr w:type="spellEnd"/>
      <w:r w:rsidRPr="006A6D97">
        <w:t>.</w:t>
      </w:r>
    </w:p>
    <w:p w:rsidR="00FF46BA" w:rsidRPr="006A6D97" w:rsidRDefault="00FF46BA" w:rsidP="00FF46BA">
      <w:pPr>
        <w:jc w:val="both"/>
        <w:rPr>
          <w:b/>
        </w:rPr>
      </w:pPr>
      <w:r w:rsidRPr="006A6D97">
        <w:rPr>
          <w:b/>
        </w:rPr>
        <w:t xml:space="preserve">Доходы бюджета всего: </w:t>
      </w:r>
      <w:r w:rsidR="006A6D97" w:rsidRPr="006A6D97">
        <w:rPr>
          <w:b/>
        </w:rPr>
        <w:t>11 810</w:t>
      </w:r>
      <w:r w:rsidR="00732B62" w:rsidRPr="006A6D97">
        <w:rPr>
          <w:b/>
        </w:rPr>
        <w:t xml:space="preserve"> </w:t>
      </w:r>
      <w:proofErr w:type="spellStart"/>
      <w:r w:rsidR="00007536" w:rsidRPr="006A6D97">
        <w:rPr>
          <w:b/>
        </w:rPr>
        <w:t>тыс</w:t>
      </w:r>
      <w:proofErr w:type="gramStart"/>
      <w:r w:rsidR="00007536" w:rsidRPr="006A6D97">
        <w:rPr>
          <w:b/>
        </w:rPr>
        <w:t>.р</w:t>
      </w:r>
      <w:proofErr w:type="gramEnd"/>
      <w:r w:rsidR="00007536" w:rsidRPr="006A6D97">
        <w:rPr>
          <w:b/>
        </w:rPr>
        <w:t>уб</w:t>
      </w:r>
      <w:proofErr w:type="spellEnd"/>
      <w:r w:rsidR="00007536" w:rsidRPr="006A6D97">
        <w:rPr>
          <w:b/>
        </w:rPr>
        <w:t>.</w:t>
      </w:r>
      <w:r w:rsidRPr="006A6D97">
        <w:rPr>
          <w:b/>
        </w:rPr>
        <w:t xml:space="preserve"> + </w:t>
      </w:r>
      <w:r w:rsidR="006A6D97" w:rsidRPr="006A6D97">
        <w:rPr>
          <w:b/>
        </w:rPr>
        <w:t>11 720</w:t>
      </w:r>
      <w:r w:rsidR="00732B62" w:rsidRPr="006A6D97">
        <w:rPr>
          <w:b/>
        </w:rPr>
        <w:t xml:space="preserve"> </w:t>
      </w:r>
      <w:proofErr w:type="spellStart"/>
      <w:r w:rsidR="00007536" w:rsidRPr="006A6D97">
        <w:rPr>
          <w:b/>
        </w:rPr>
        <w:t>тыс.руб</w:t>
      </w:r>
      <w:proofErr w:type="spellEnd"/>
      <w:r w:rsidR="00007536" w:rsidRPr="006A6D97">
        <w:rPr>
          <w:b/>
        </w:rPr>
        <w:t>.</w:t>
      </w:r>
      <w:r w:rsidRPr="006A6D97">
        <w:rPr>
          <w:b/>
        </w:rPr>
        <w:t xml:space="preserve"> = </w:t>
      </w:r>
      <w:r w:rsidR="006A6D97" w:rsidRPr="006A6D97">
        <w:rPr>
          <w:b/>
        </w:rPr>
        <w:t>23 530</w:t>
      </w:r>
      <w:r w:rsidRPr="006A6D97">
        <w:rPr>
          <w:b/>
        </w:rPr>
        <w:t xml:space="preserve"> </w:t>
      </w:r>
      <w:proofErr w:type="spellStart"/>
      <w:r w:rsidRPr="006A6D97">
        <w:rPr>
          <w:b/>
        </w:rPr>
        <w:t>тыс.руб</w:t>
      </w:r>
      <w:proofErr w:type="spellEnd"/>
      <w:r w:rsidRPr="006A6D97">
        <w:rPr>
          <w:b/>
        </w:rPr>
        <w:t>.</w:t>
      </w:r>
    </w:p>
    <w:p w:rsidR="00FF46BA" w:rsidRPr="00751727" w:rsidRDefault="00FF46BA" w:rsidP="00FF46BA">
      <w:pPr>
        <w:jc w:val="both"/>
        <w:rPr>
          <w:highlight w:val="yellow"/>
        </w:rPr>
      </w:pPr>
    </w:p>
    <w:p w:rsidR="00FF46BA" w:rsidRPr="006A6D97" w:rsidRDefault="00FF46BA" w:rsidP="00FF46BA">
      <w:pPr>
        <w:jc w:val="center"/>
        <w:rPr>
          <w:b/>
          <w:i/>
        </w:rPr>
      </w:pPr>
      <w:r w:rsidRPr="006A6D97">
        <w:rPr>
          <w:b/>
          <w:i/>
        </w:rPr>
        <w:t>Прогноз на</w:t>
      </w:r>
      <w:r w:rsidRPr="006A6D97">
        <w:rPr>
          <w:i/>
        </w:rPr>
        <w:t xml:space="preserve"> </w:t>
      </w:r>
      <w:r w:rsidRPr="006A6D97">
        <w:rPr>
          <w:b/>
          <w:i/>
        </w:rPr>
        <w:t>20</w:t>
      </w:r>
      <w:r w:rsidR="00C13D15" w:rsidRPr="006A6D97">
        <w:rPr>
          <w:b/>
          <w:i/>
        </w:rPr>
        <w:t>2</w:t>
      </w:r>
      <w:r w:rsidR="006A6D97" w:rsidRPr="006A6D97">
        <w:rPr>
          <w:b/>
          <w:i/>
        </w:rPr>
        <w:t>2</w:t>
      </w:r>
      <w:r w:rsidRPr="006A6D97">
        <w:rPr>
          <w:b/>
          <w:i/>
        </w:rPr>
        <w:t xml:space="preserve"> </w:t>
      </w:r>
      <w:r w:rsidR="006A6D97" w:rsidRPr="006A6D97">
        <w:rPr>
          <w:b/>
          <w:i/>
        </w:rPr>
        <w:t xml:space="preserve">– 2024 </w:t>
      </w:r>
      <w:r w:rsidRPr="006A6D97">
        <w:rPr>
          <w:b/>
          <w:i/>
        </w:rPr>
        <w:t>год</w:t>
      </w:r>
      <w:r w:rsidR="006A6D97" w:rsidRPr="006A6D97">
        <w:rPr>
          <w:b/>
          <w:i/>
        </w:rPr>
        <w:t>ы</w:t>
      </w:r>
    </w:p>
    <w:p w:rsidR="00FF46BA" w:rsidRPr="00751727" w:rsidRDefault="00FF46BA" w:rsidP="00FF46BA">
      <w:pPr>
        <w:jc w:val="center"/>
        <w:rPr>
          <w:b/>
          <w:i/>
          <w:highlight w:val="yellow"/>
        </w:rPr>
      </w:pPr>
    </w:p>
    <w:p w:rsidR="00FF46BA" w:rsidRPr="00751727" w:rsidRDefault="00FF46BA" w:rsidP="00FF46BA">
      <w:pPr>
        <w:jc w:val="center"/>
        <w:rPr>
          <w:b/>
          <w:i/>
          <w:highlight w:val="yellow"/>
        </w:rPr>
      </w:pPr>
    </w:p>
    <w:p w:rsidR="00FF46BA" w:rsidRPr="006A6D97" w:rsidRDefault="00FF46BA" w:rsidP="00FF46BA">
      <w:pPr>
        <w:jc w:val="both"/>
      </w:pPr>
      <w:r w:rsidRPr="006A6D97">
        <w:t xml:space="preserve">Юридические лица: </w:t>
      </w:r>
      <w:r w:rsidR="006A6D97" w:rsidRPr="006A6D97">
        <w:t>11 820</w:t>
      </w:r>
      <w:r w:rsidRPr="006A6D97">
        <w:t xml:space="preserve"> </w:t>
      </w:r>
      <w:proofErr w:type="spellStart"/>
      <w:r w:rsidRPr="006A6D97">
        <w:t>тыс</w:t>
      </w:r>
      <w:proofErr w:type="gramStart"/>
      <w:r w:rsidRPr="006A6D97">
        <w:t>.р</w:t>
      </w:r>
      <w:proofErr w:type="gramEnd"/>
      <w:r w:rsidRPr="006A6D97">
        <w:t>уб</w:t>
      </w:r>
      <w:proofErr w:type="spellEnd"/>
      <w:r w:rsidRPr="006A6D97">
        <w:t>.</w:t>
      </w:r>
    </w:p>
    <w:p w:rsidR="00FF46BA" w:rsidRPr="006A6D97" w:rsidRDefault="00FF46BA" w:rsidP="00FF46BA">
      <w:pPr>
        <w:jc w:val="both"/>
      </w:pPr>
      <w:r w:rsidRPr="006A6D97">
        <w:t xml:space="preserve">Физические лица: </w:t>
      </w:r>
      <w:r w:rsidR="006A6D97" w:rsidRPr="006A6D97">
        <w:t>10 720</w:t>
      </w:r>
      <w:r w:rsidR="003511DB" w:rsidRPr="006A6D97">
        <w:t xml:space="preserve"> </w:t>
      </w:r>
      <w:proofErr w:type="spellStart"/>
      <w:r w:rsidRPr="006A6D97">
        <w:t>тыс</w:t>
      </w:r>
      <w:proofErr w:type="gramStart"/>
      <w:r w:rsidRPr="006A6D97">
        <w:t>.р</w:t>
      </w:r>
      <w:proofErr w:type="gramEnd"/>
      <w:r w:rsidRPr="006A6D97">
        <w:t>уб</w:t>
      </w:r>
      <w:proofErr w:type="spellEnd"/>
      <w:r w:rsidRPr="006A6D97">
        <w:t>.</w:t>
      </w:r>
    </w:p>
    <w:p w:rsidR="00FF46BA" w:rsidRPr="006A6D97" w:rsidRDefault="00FF46BA" w:rsidP="00FF46BA">
      <w:pPr>
        <w:jc w:val="both"/>
        <w:rPr>
          <w:b/>
        </w:rPr>
      </w:pPr>
      <w:r w:rsidRPr="006A6D97">
        <w:rPr>
          <w:b/>
        </w:rPr>
        <w:t xml:space="preserve">Доходы бюджета всего: </w:t>
      </w:r>
      <w:r w:rsidR="006A6D97" w:rsidRPr="006A6D97">
        <w:rPr>
          <w:b/>
        </w:rPr>
        <w:t>11 820</w:t>
      </w:r>
      <w:r w:rsidR="00007536" w:rsidRPr="006A6D97">
        <w:rPr>
          <w:b/>
        </w:rPr>
        <w:t xml:space="preserve"> </w:t>
      </w:r>
      <w:proofErr w:type="spellStart"/>
      <w:r w:rsidR="00007536" w:rsidRPr="006A6D97">
        <w:rPr>
          <w:b/>
        </w:rPr>
        <w:t>тыс</w:t>
      </w:r>
      <w:proofErr w:type="gramStart"/>
      <w:r w:rsidR="00007536" w:rsidRPr="006A6D97">
        <w:rPr>
          <w:b/>
        </w:rPr>
        <w:t>.р</w:t>
      </w:r>
      <w:proofErr w:type="gramEnd"/>
      <w:r w:rsidR="00007536" w:rsidRPr="006A6D97">
        <w:rPr>
          <w:b/>
        </w:rPr>
        <w:t>уб</w:t>
      </w:r>
      <w:proofErr w:type="spellEnd"/>
      <w:r w:rsidR="00007536" w:rsidRPr="006A6D97">
        <w:rPr>
          <w:b/>
        </w:rPr>
        <w:t>.</w:t>
      </w:r>
      <w:r w:rsidRPr="006A6D97">
        <w:rPr>
          <w:b/>
        </w:rPr>
        <w:t xml:space="preserve"> + </w:t>
      </w:r>
      <w:r w:rsidR="006A6D97" w:rsidRPr="006A6D97">
        <w:rPr>
          <w:b/>
        </w:rPr>
        <w:t>10 720</w:t>
      </w:r>
      <w:r w:rsidR="00007536" w:rsidRPr="006A6D97">
        <w:rPr>
          <w:b/>
        </w:rPr>
        <w:t xml:space="preserve"> </w:t>
      </w:r>
      <w:proofErr w:type="spellStart"/>
      <w:r w:rsidR="00007536" w:rsidRPr="006A6D97">
        <w:rPr>
          <w:b/>
        </w:rPr>
        <w:t>тыс.руб</w:t>
      </w:r>
      <w:proofErr w:type="spellEnd"/>
      <w:r w:rsidR="00007536" w:rsidRPr="006A6D97">
        <w:rPr>
          <w:b/>
        </w:rPr>
        <w:t>.</w:t>
      </w:r>
      <w:r w:rsidRPr="006A6D97">
        <w:rPr>
          <w:b/>
        </w:rPr>
        <w:t xml:space="preserve"> = </w:t>
      </w:r>
      <w:r w:rsidR="006A6D97" w:rsidRPr="006A6D97">
        <w:rPr>
          <w:b/>
        </w:rPr>
        <w:t>22 540</w:t>
      </w:r>
      <w:r w:rsidR="003511DB" w:rsidRPr="006A6D97">
        <w:rPr>
          <w:b/>
        </w:rPr>
        <w:t xml:space="preserve"> </w:t>
      </w:r>
      <w:proofErr w:type="spellStart"/>
      <w:r w:rsidRPr="006A6D97">
        <w:rPr>
          <w:b/>
        </w:rPr>
        <w:t>тыс.руб</w:t>
      </w:r>
      <w:proofErr w:type="spellEnd"/>
      <w:r w:rsidRPr="006A6D97">
        <w:rPr>
          <w:b/>
        </w:rPr>
        <w:t>.</w:t>
      </w:r>
    </w:p>
    <w:p w:rsidR="006A6D97" w:rsidRDefault="006A6D97" w:rsidP="00FF46BA">
      <w:pPr>
        <w:jc w:val="both"/>
        <w:rPr>
          <w:b/>
          <w:highlight w:val="yellow"/>
        </w:rPr>
      </w:pPr>
    </w:p>
    <w:p w:rsidR="006A6D97" w:rsidRPr="00B42CF9" w:rsidRDefault="006A6D97" w:rsidP="006A6D97">
      <w:r w:rsidRPr="00B42CF9">
        <w:t xml:space="preserve">2022 год: </w:t>
      </w:r>
      <w:r>
        <w:rPr>
          <w:b/>
        </w:rPr>
        <w:t>22 540</w:t>
      </w:r>
      <w:r w:rsidRPr="00B42CF9">
        <w:rPr>
          <w:b/>
        </w:rPr>
        <w:t xml:space="preserve"> </w:t>
      </w:r>
      <w:proofErr w:type="spellStart"/>
      <w:r w:rsidRPr="00B42CF9">
        <w:rPr>
          <w:b/>
        </w:rPr>
        <w:t>тыс</w:t>
      </w:r>
      <w:proofErr w:type="gramStart"/>
      <w:r w:rsidRPr="00B42CF9">
        <w:rPr>
          <w:b/>
        </w:rPr>
        <w:t>.р</w:t>
      </w:r>
      <w:proofErr w:type="gramEnd"/>
      <w:r w:rsidRPr="00B42CF9">
        <w:rPr>
          <w:b/>
        </w:rPr>
        <w:t>уб</w:t>
      </w:r>
      <w:proofErr w:type="spellEnd"/>
      <w:r w:rsidRPr="00B42CF9">
        <w:rPr>
          <w:b/>
        </w:rPr>
        <w:t>.</w:t>
      </w:r>
    </w:p>
    <w:p w:rsidR="006A6D97" w:rsidRPr="00B42CF9" w:rsidRDefault="006A6D97" w:rsidP="006A6D97">
      <w:r w:rsidRPr="00B42CF9">
        <w:t xml:space="preserve">2023 год: </w:t>
      </w:r>
      <w:r>
        <w:rPr>
          <w:b/>
        </w:rPr>
        <w:t>22 540</w:t>
      </w:r>
      <w:r w:rsidRPr="00B42CF9">
        <w:rPr>
          <w:b/>
        </w:rPr>
        <w:t xml:space="preserve"> </w:t>
      </w:r>
      <w:proofErr w:type="spellStart"/>
      <w:r w:rsidRPr="00B42CF9">
        <w:rPr>
          <w:b/>
        </w:rPr>
        <w:t>тыс</w:t>
      </w:r>
      <w:proofErr w:type="gramStart"/>
      <w:r w:rsidRPr="00B42CF9">
        <w:rPr>
          <w:b/>
        </w:rPr>
        <w:t>.р</w:t>
      </w:r>
      <w:proofErr w:type="gramEnd"/>
      <w:r w:rsidRPr="00B42CF9">
        <w:rPr>
          <w:b/>
        </w:rPr>
        <w:t>уб</w:t>
      </w:r>
      <w:proofErr w:type="spellEnd"/>
      <w:r w:rsidRPr="00B42CF9">
        <w:rPr>
          <w:b/>
        </w:rPr>
        <w:t>.</w:t>
      </w:r>
    </w:p>
    <w:p w:rsidR="006A6D97" w:rsidRPr="00B42CF9" w:rsidRDefault="006A6D97" w:rsidP="006A6D97">
      <w:pPr>
        <w:rPr>
          <w:b/>
        </w:rPr>
      </w:pPr>
      <w:r w:rsidRPr="00B42CF9">
        <w:t xml:space="preserve">2024 год: </w:t>
      </w:r>
      <w:r>
        <w:rPr>
          <w:b/>
        </w:rPr>
        <w:t>22 540</w:t>
      </w:r>
      <w:r w:rsidRPr="00B42CF9">
        <w:rPr>
          <w:b/>
        </w:rPr>
        <w:t xml:space="preserve"> </w:t>
      </w:r>
      <w:proofErr w:type="spellStart"/>
      <w:r w:rsidRPr="00B42CF9">
        <w:rPr>
          <w:b/>
        </w:rPr>
        <w:t>тыс</w:t>
      </w:r>
      <w:proofErr w:type="gramStart"/>
      <w:r w:rsidRPr="00B42CF9">
        <w:rPr>
          <w:b/>
        </w:rPr>
        <w:t>.р</w:t>
      </w:r>
      <w:proofErr w:type="gramEnd"/>
      <w:r w:rsidRPr="00B42CF9">
        <w:rPr>
          <w:b/>
        </w:rPr>
        <w:t>уб</w:t>
      </w:r>
      <w:proofErr w:type="spellEnd"/>
      <w:r w:rsidRPr="00B42CF9">
        <w:rPr>
          <w:b/>
        </w:rPr>
        <w:t>.</w:t>
      </w:r>
    </w:p>
    <w:p w:rsidR="006A6D97" w:rsidRPr="00751727" w:rsidRDefault="006A6D97" w:rsidP="00FF46BA">
      <w:pPr>
        <w:jc w:val="both"/>
        <w:rPr>
          <w:b/>
          <w:highlight w:val="yellow"/>
        </w:rPr>
      </w:pPr>
    </w:p>
    <w:p w:rsidR="00FF46BA" w:rsidRPr="00751727" w:rsidRDefault="00FF46BA" w:rsidP="00FF46BA">
      <w:pPr>
        <w:jc w:val="center"/>
        <w:rPr>
          <w:b/>
          <w:i/>
          <w:highlight w:val="yellow"/>
        </w:rPr>
      </w:pPr>
    </w:p>
    <w:p w:rsidR="004B0005" w:rsidRPr="00751727" w:rsidRDefault="004B0005" w:rsidP="00FF46BA">
      <w:pPr>
        <w:jc w:val="both"/>
        <w:rPr>
          <w:b/>
          <w:bCs/>
          <w:highlight w:val="yellow"/>
        </w:rPr>
      </w:pPr>
    </w:p>
    <w:p w:rsidR="00FF46BA" w:rsidRPr="002206B7" w:rsidRDefault="00FF46BA" w:rsidP="00FF46BA">
      <w:pPr>
        <w:jc w:val="both"/>
        <w:rPr>
          <w:b/>
          <w:bCs/>
        </w:rPr>
      </w:pPr>
      <w:r w:rsidRPr="002206B7">
        <w:rPr>
          <w:b/>
          <w:bCs/>
        </w:rPr>
        <w:t>В проект – данные налогового органа о прогнозе доходов на 20</w:t>
      </w:r>
      <w:r w:rsidR="001A2AD9" w:rsidRPr="002206B7">
        <w:rPr>
          <w:b/>
          <w:bCs/>
        </w:rPr>
        <w:t>2</w:t>
      </w:r>
      <w:r w:rsidR="002206B7" w:rsidRPr="002206B7">
        <w:rPr>
          <w:b/>
          <w:bCs/>
        </w:rPr>
        <w:t>2</w:t>
      </w:r>
      <w:r w:rsidRPr="002206B7">
        <w:rPr>
          <w:b/>
          <w:bCs/>
        </w:rPr>
        <w:t>-202</w:t>
      </w:r>
      <w:r w:rsidR="002206B7" w:rsidRPr="002206B7">
        <w:rPr>
          <w:b/>
          <w:bCs/>
        </w:rPr>
        <w:t>4</w:t>
      </w:r>
      <w:r w:rsidRPr="002206B7">
        <w:rPr>
          <w:b/>
          <w:bCs/>
        </w:rPr>
        <w:t xml:space="preserve"> годы.</w:t>
      </w:r>
    </w:p>
    <w:p w:rsidR="00FF46BA" w:rsidRPr="00751727" w:rsidRDefault="00FF46BA" w:rsidP="00FF46BA">
      <w:pPr>
        <w:jc w:val="both"/>
        <w:rPr>
          <w:b/>
          <w:bCs/>
          <w:highlight w:val="yellow"/>
        </w:rPr>
      </w:pPr>
    </w:p>
    <w:p w:rsidR="00FF46BA" w:rsidRPr="00751727" w:rsidRDefault="00FF46BA" w:rsidP="00FF46BA">
      <w:pPr>
        <w:jc w:val="both"/>
        <w:rPr>
          <w:b/>
          <w:i/>
          <w:highlight w:val="yellow"/>
        </w:rPr>
      </w:pPr>
    </w:p>
    <w:p w:rsidR="00EA6520" w:rsidRPr="002F756B" w:rsidRDefault="00EA6520" w:rsidP="00FF46BA">
      <w:pPr>
        <w:ind w:firstLine="540"/>
        <w:jc w:val="center"/>
        <w:rPr>
          <w:b/>
          <w:u w:val="single"/>
        </w:rPr>
      </w:pPr>
      <w:r w:rsidRPr="002F756B">
        <w:rPr>
          <w:b/>
          <w:u w:val="single"/>
        </w:rPr>
        <w:t>8.Упрощенная система налогообложения</w:t>
      </w:r>
    </w:p>
    <w:p w:rsidR="00EA6520" w:rsidRPr="00751727" w:rsidRDefault="00EA6520" w:rsidP="00FF46BA">
      <w:pPr>
        <w:ind w:firstLine="540"/>
        <w:jc w:val="center"/>
        <w:rPr>
          <w:b/>
          <w:highlight w:val="yellow"/>
          <w:u w:val="single"/>
        </w:rPr>
      </w:pPr>
    </w:p>
    <w:p w:rsidR="00EA6520" w:rsidRPr="007F422A" w:rsidRDefault="00EA6520" w:rsidP="00EA6520">
      <w:pPr>
        <w:jc w:val="both"/>
      </w:pPr>
      <w:r w:rsidRPr="007F422A">
        <w:t>1) Начисление налога  в соответствии с налоговым отчетом 5-УСН «О налоговой базе и структуре начислений по налогу, уплаченному в связи с применением упрощенной системы налогообложения»:</w:t>
      </w:r>
    </w:p>
    <w:p w:rsidR="00EA6520" w:rsidRPr="007F422A" w:rsidRDefault="00EA6520" w:rsidP="00EA6520">
      <w:pPr>
        <w:jc w:val="both"/>
      </w:pPr>
      <w:r w:rsidRPr="007F422A">
        <w:tab/>
        <w:t>20</w:t>
      </w:r>
      <w:r w:rsidR="002F756B" w:rsidRPr="007F422A">
        <w:t>20</w:t>
      </w:r>
      <w:r w:rsidRPr="007F422A">
        <w:t xml:space="preserve"> год – </w:t>
      </w:r>
      <w:r w:rsidR="004B2787">
        <w:t>56 215</w:t>
      </w:r>
      <w:r w:rsidR="002F756B" w:rsidRPr="007F422A">
        <w:t xml:space="preserve"> </w:t>
      </w:r>
      <w:proofErr w:type="spellStart"/>
      <w:r w:rsidRPr="007F422A">
        <w:t>тыс</w:t>
      </w:r>
      <w:proofErr w:type="gramStart"/>
      <w:r w:rsidRPr="007F422A">
        <w:t>.р</w:t>
      </w:r>
      <w:proofErr w:type="gramEnd"/>
      <w:r w:rsidRPr="007F422A">
        <w:t>уб</w:t>
      </w:r>
      <w:proofErr w:type="spellEnd"/>
      <w:r w:rsidRPr="007F422A">
        <w:t>.</w:t>
      </w:r>
    </w:p>
    <w:p w:rsidR="007F422A" w:rsidRPr="007F422A" w:rsidRDefault="007F422A" w:rsidP="007F422A">
      <w:pPr>
        <w:jc w:val="both"/>
      </w:pPr>
      <w:r w:rsidRPr="007F422A">
        <w:t>Начисление налога к уплате в соответствии с налоговым отчетом 5-ЕНВД «Отчет о налоговой базе и структуре начислений по единому налогу на вмененный доход для отдельных видов деятельности»:</w:t>
      </w:r>
    </w:p>
    <w:p w:rsidR="007F422A" w:rsidRPr="007F422A" w:rsidRDefault="007F422A" w:rsidP="007F422A">
      <w:pPr>
        <w:ind w:firstLine="708"/>
        <w:jc w:val="both"/>
      </w:pPr>
      <w:r w:rsidRPr="007F422A">
        <w:t xml:space="preserve">в 2019 году – 29 281 тыс. руб. </w:t>
      </w:r>
    </w:p>
    <w:p w:rsidR="00EA6520" w:rsidRPr="007F422A" w:rsidRDefault="00843441" w:rsidP="00EA6520">
      <w:pPr>
        <w:jc w:val="both"/>
      </w:pPr>
      <w:proofErr w:type="gramStart"/>
      <w:r w:rsidRPr="007F422A">
        <w:t>2) В соответствии с Законами</w:t>
      </w:r>
      <w:r w:rsidR="00EA6520" w:rsidRPr="007F422A">
        <w:t xml:space="preserve"> Приморского края от 02.04.2019 года № 473-КЗ «Об установлении единого норматива отчислений в бюджеты муниципальных районов и городских округов Приморского края от налога, взимаемого в связи с применением упрощенной системы налогообложения» </w:t>
      </w:r>
      <w:r w:rsidR="009E3ADF" w:rsidRPr="007F422A">
        <w:t xml:space="preserve">с 1 января 2021 года </w:t>
      </w:r>
      <w:r w:rsidR="00EA6520" w:rsidRPr="007F422A">
        <w:t xml:space="preserve">установлен единый норматив </w:t>
      </w:r>
      <w:r w:rsidR="00EA6520" w:rsidRPr="007F422A">
        <w:lastRenderedPageBreak/>
        <w:t>отчислений в бюджеты муниципальных районов и городских округов Приморского края от налога, взимаемого в связи с применением</w:t>
      </w:r>
      <w:proofErr w:type="gramEnd"/>
      <w:r w:rsidR="00EA6520" w:rsidRPr="007F422A">
        <w:t xml:space="preserve"> упрощенной системы налогообложения, в том числе минимального налога, </w:t>
      </w:r>
      <w:r w:rsidR="009E3ADF" w:rsidRPr="007F422A">
        <w:t>в размере 2 процентов</w:t>
      </w:r>
      <w:r w:rsidRPr="007F422A">
        <w:t>, от 02.08.2021 № 1109-КЗ «О внесении изменений в закон Приморского края «О бюджетном устройстве, бюджетном процессе и межбюджетных отношениях в Приморском крае»» применяется методика расчета дифференцированных нормативов отчислений в бюджеты городских округов</w:t>
      </w:r>
      <w:r w:rsidR="009E3ADF" w:rsidRPr="007F422A">
        <w:t>.</w:t>
      </w:r>
    </w:p>
    <w:p w:rsidR="006171F1" w:rsidRPr="007F422A" w:rsidRDefault="00843441" w:rsidP="00843441">
      <w:pPr>
        <w:jc w:val="both"/>
        <w:rPr>
          <w:b/>
          <w:i/>
        </w:rPr>
      </w:pPr>
      <w:r w:rsidRPr="007F422A">
        <w:tab/>
      </w:r>
    </w:p>
    <w:p w:rsidR="006171F1" w:rsidRPr="007F422A" w:rsidRDefault="00723608" w:rsidP="006171F1">
      <w:pPr>
        <w:jc w:val="center"/>
        <w:rPr>
          <w:b/>
          <w:i/>
        </w:rPr>
      </w:pPr>
      <w:r w:rsidRPr="007F422A">
        <w:rPr>
          <w:b/>
          <w:i/>
        </w:rPr>
        <w:t>Ожидаемые доходы в 20</w:t>
      </w:r>
      <w:r w:rsidR="001E73B3" w:rsidRPr="007F422A">
        <w:rPr>
          <w:b/>
          <w:i/>
        </w:rPr>
        <w:t>2</w:t>
      </w:r>
      <w:r w:rsidR="002F756B" w:rsidRPr="007F422A">
        <w:rPr>
          <w:b/>
          <w:i/>
        </w:rPr>
        <w:t>1</w:t>
      </w:r>
      <w:r w:rsidRPr="007F422A">
        <w:rPr>
          <w:b/>
          <w:i/>
        </w:rPr>
        <w:t xml:space="preserve"> году</w:t>
      </w:r>
    </w:p>
    <w:p w:rsidR="006171F1" w:rsidRPr="007F422A" w:rsidRDefault="006171F1" w:rsidP="006171F1">
      <w:pPr>
        <w:jc w:val="center"/>
        <w:rPr>
          <w:b/>
          <w:i/>
        </w:rPr>
      </w:pPr>
    </w:p>
    <w:p w:rsidR="006171F1" w:rsidRPr="007F422A" w:rsidRDefault="006171F1" w:rsidP="006171F1">
      <w:pPr>
        <w:jc w:val="both"/>
      </w:pPr>
      <w:r w:rsidRPr="007F422A">
        <w:t xml:space="preserve"> Ожи</w:t>
      </w:r>
      <w:r w:rsidR="001E73B3" w:rsidRPr="007F422A">
        <w:t>даемые доходы 202</w:t>
      </w:r>
      <w:r w:rsidR="002F756B" w:rsidRPr="007F422A">
        <w:t>1</w:t>
      </w:r>
      <w:r w:rsidRPr="007F422A">
        <w:t xml:space="preserve"> году: </w:t>
      </w:r>
      <w:r w:rsidR="002F756B" w:rsidRPr="007F422A">
        <w:rPr>
          <w:b/>
        </w:rPr>
        <w:t>1 497</w:t>
      </w:r>
      <w:r w:rsidRPr="007F422A">
        <w:rPr>
          <w:b/>
        </w:rPr>
        <w:t xml:space="preserve"> тыс. руб.</w:t>
      </w:r>
    </w:p>
    <w:p w:rsidR="006171F1" w:rsidRPr="007F422A" w:rsidRDefault="006171F1" w:rsidP="00EA6520">
      <w:pPr>
        <w:jc w:val="both"/>
      </w:pPr>
    </w:p>
    <w:p w:rsidR="00723608" w:rsidRPr="007F422A" w:rsidRDefault="00723608" w:rsidP="00723608">
      <w:pPr>
        <w:jc w:val="center"/>
        <w:rPr>
          <w:b/>
          <w:i/>
        </w:rPr>
      </w:pPr>
      <w:r w:rsidRPr="007F422A">
        <w:rPr>
          <w:b/>
          <w:i/>
        </w:rPr>
        <w:t>Прогноз на</w:t>
      </w:r>
      <w:r w:rsidRPr="007F422A">
        <w:rPr>
          <w:i/>
        </w:rPr>
        <w:t xml:space="preserve"> </w:t>
      </w:r>
      <w:r w:rsidRPr="007F422A">
        <w:rPr>
          <w:b/>
          <w:i/>
        </w:rPr>
        <w:t>202</w:t>
      </w:r>
      <w:r w:rsidR="002F756B" w:rsidRPr="007F422A">
        <w:rPr>
          <w:b/>
          <w:i/>
        </w:rPr>
        <w:t>2</w:t>
      </w:r>
      <w:r w:rsidRPr="007F422A">
        <w:rPr>
          <w:b/>
          <w:i/>
        </w:rPr>
        <w:t xml:space="preserve"> год</w:t>
      </w:r>
    </w:p>
    <w:p w:rsidR="006171F1" w:rsidRPr="007F422A" w:rsidRDefault="006171F1" w:rsidP="006171F1">
      <w:pPr>
        <w:jc w:val="center"/>
        <w:rPr>
          <w:b/>
          <w:i/>
        </w:rPr>
      </w:pPr>
    </w:p>
    <w:p w:rsidR="00843441" w:rsidRDefault="00843441" w:rsidP="00843441">
      <w:pPr>
        <w:ind w:firstLine="708"/>
        <w:jc w:val="both"/>
        <w:rPr>
          <w:szCs w:val="28"/>
        </w:rPr>
      </w:pPr>
      <w:r w:rsidRPr="006D4D68">
        <w:rPr>
          <w:szCs w:val="28"/>
        </w:rPr>
        <w:t xml:space="preserve">Дифференцированные нормативы отчислений рассчитываются на очередной финансовый год и плановый период по </w:t>
      </w:r>
      <w:r>
        <w:rPr>
          <w:szCs w:val="28"/>
        </w:rPr>
        <w:t xml:space="preserve">следующей </w:t>
      </w:r>
      <w:r w:rsidRPr="006D4D68">
        <w:rPr>
          <w:szCs w:val="28"/>
        </w:rPr>
        <w:t>формуле:</w:t>
      </w:r>
    </w:p>
    <w:p w:rsidR="00843441" w:rsidRDefault="00843441" w:rsidP="00843441">
      <w:pPr>
        <w:jc w:val="center"/>
        <w:rPr>
          <w:szCs w:val="28"/>
        </w:rPr>
      </w:pPr>
    </w:p>
    <w:p w:rsidR="00843441" w:rsidRDefault="00843441" w:rsidP="00843441">
      <w:pPr>
        <w:jc w:val="center"/>
        <w:rPr>
          <w:szCs w:val="28"/>
        </w:rPr>
      </w:pPr>
      <w:r w:rsidRPr="006D4D68">
        <w:rPr>
          <w:szCs w:val="28"/>
          <w:lang w:val="en-US"/>
        </w:rPr>
        <w:t>N</w:t>
      </w:r>
      <w:r w:rsidRPr="006D4D68">
        <w:rPr>
          <w:szCs w:val="28"/>
          <w:vertAlign w:val="subscript"/>
          <w:lang w:val="en-US"/>
        </w:rPr>
        <w:t>i</w:t>
      </w:r>
      <w:r w:rsidRPr="006D4D68">
        <w:rPr>
          <w:szCs w:val="28"/>
        </w:rPr>
        <w:t xml:space="preserve"> = </w:t>
      </w:r>
      <w:r w:rsidRPr="006D4D68">
        <w:rPr>
          <w:szCs w:val="28"/>
          <w:lang w:val="en-US"/>
        </w:rPr>
        <w:t>S</w:t>
      </w:r>
      <w:r w:rsidRPr="006D4D68">
        <w:rPr>
          <w:szCs w:val="28"/>
          <w:vertAlign w:val="subscript"/>
        </w:rPr>
        <w:t xml:space="preserve">ЕНВД </w:t>
      </w:r>
      <w:proofErr w:type="spellStart"/>
      <w:r w:rsidRPr="006D4D68">
        <w:rPr>
          <w:szCs w:val="28"/>
          <w:vertAlign w:val="subscript"/>
          <w:lang w:val="en-US"/>
        </w:rPr>
        <w:t>i</w:t>
      </w:r>
      <w:proofErr w:type="spellEnd"/>
      <w:r w:rsidRPr="006D4D68">
        <w:rPr>
          <w:szCs w:val="28"/>
        </w:rPr>
        <w:t xml:space="preserve"> / </w:t>
      </w:r>
      <w:r w:rsidRPr="006D4D68">
        <w:rPr>
          <w:szCs w:val="28"/>
          <w:lang w:val="en-US"/>
        </w:rPr>
        <w:t>S</w:t>
      </w:r>
      <w:r w:rsidRPr="006D4D68">
        <w:rPr>
          <w:szCs w:val="28"/>
          <w:vertAlign w:val="subscript"/>
        </w:rPr>
        <w:t xml:space="preserve">УСН </w:t>
      </w:r>
      <w:proofErr w:type="spellStart"/>
      <w:r w:rsidRPr="006D4D68">
        <w:rPr>
          <w:szCs w:val="28"/>
          <w:vertAlign w:val="subscript"/>
          <w:lang w:val="en-US"/>
        </w:rPr>
        <w:t>i</w:t>
      </w:r>
      <w:proofErr w:type="spellEnd"/>
      <w:r w:rsidRPr="006D4D68">
        <w:rPr>
          <w:szCs w:val="28"/>
        </w:rPr>
        <w:t xml:space="preserve"> х 100, где</w:t>
      </w:r>
    </w:p>
    <w:p w:rsidR="00843441" w:rsidRDefault="00843441" w:rsidP="00843441">
      <w:pPr>
        <w:jc w:val="center"/>
        <w:rPr>
          <w:szCs w:val="28"/>
        </w:rPr>
      </w:pPr>
    </w:p>
    <w:p w:rsidR="00843441" w:rsidRPr="006D4D68" w:rsidRDefault="00843441" w:rsidP="00843441">
      <w:pPr>
        <w:jc w:val="both"/>
        <w:rPr>
          <w:szCs w:val="28"/>
        </w:rPr>
      </w:pPr>
      <w:r w:rsidRPr="006D4D68">
        <w:rPr>
          <w:szCs w:val="28"/>
        </w:rPr>
        <w:tab/>
      </w:r>
      <w:proofErr w:type="spellStart"/>
      <w:r w:rsidRPr="006D4D68">
        <w:rPr>
          <w:szCs w:val="28"/>
        </w:rPr>
        <w:t>N</w:t>
      </w:r>
      <w:r w:rsidRPr="006D4D68">
        <w:rPr>
          <w:szCs w:val="28"/>
          <w:vertAlign w:val="subscript"/>
        </w:rPr>
        <w:t>i</w:t>
      </w:r>
      <w:proofErr w:type="spellEnd"/>
      <w:r w:rsidRPr="006D4D68">
        <w:rPr>
          <w:szCs w:val="28"/>
          <w:vertAlign w:val="subscript"/>
        </w:rPr>
        <w:t xml:space="preserve"> </w:t>
      </w:r>
      <w:r w:rsidRPr="006D4D68">
        <w:rPr>
          <w:szCs w:val="28"/>
        </w:rPr>
        <w:t xml:space="preserve">- дифференцированный норматив отчислений по </w:t>
      </w:r>
      <w:proofErr w:type="spellStart"/>
      <w:r w:rsidRPr="006D4D68">
        <w:rPr>
          <w:szCs w:val="28"/>
          <w:lang w:val="en-US"/>
        </w:rPr>
        <w:t>i</w:t>
      </w:r>
      <w:proofErr w:type="spellEnd"/>
      <w:r w:rsidRPr="006D4D68">
        <w:rPr>
          <w:szCs w:val="28"/>
        </w:rPr>
        <w:t>-</w:t>
      </w:r>
      <w:r>
        <w:rPr>
          <w:szCs w:val="28"/>
        </w:rPr>
        <w:t>то</w:t>
      </w:r>
      <w:r w:rsidRPr="006D4D68">
        <w:rPr>
          <w:szCs w:val="28"/>
        </w:rPr>
        <w:t>му муниципальному</w:t>
      </w:r>
      <w:r>
        <w:rPr>
          <w:szCs w:val="28"/>
        </w:rPr>
        <w:t xml:space="preserve"> району</w:t>
      </w:r>
      <w:r w:rsidRPr="006D4D68">
        <w:rPr>
          <w:szCs w:val="28"/>
        </w:rPr>
        <w:t xml:space="preserve"> </w:t>
      </w:r>
      <w:r>
        <w:rPr>
          <w:szCs w:val="28"/>
        </w:rPr>
        <w:t>(</w:t>
      </w:r>
      <w:r w:rsidRPr="006D4D68">
        <w:rPr>
          <w:szCs w:val="28"/>
        </w:rPr>
        <w:t>муниципальному округу, городскому округу</w:t>
      </w:r>
      <w:r>
        <w:rPr>
          <w:szCs w:val="28"/>
        </w:rPr>
        <w:t>)</w:t>
      </w:r>
      <w:r w:rsidRPr="006D4D68">
        <w:rPr>
          <w:szCs w:val="28"/>
        </w:rPr>
        <w:t>;</w:t>
      </w:r>
    </w:p>
    <w:p w:rsidR="00843441" w:rsidRPr="006D4D68" w:rsidRDefault="00843441" w:rsidP="00843441">
      <w:pPr>
        <w:jc w:val="both"/>
        <w:rPr>
          <w:szCs w:val="28"/>
        </w:rPr>
      </w:pPr>
      <w:r w:rsidRPr="006D4D68">
        <w:rPr>
          <w:szCs w:val="28"/>
        </w:rPr>
        <w:tab/>
      </w:r>
      <w:proofErr w:type="gramStart"/>
      <w:r w:rsidRPr="006D4D68">
        <w:rPr>
          <w:szCs w:val="28"/>
        </w:rPr>
        <w:t>S</w:t>
      </w:r>
      <w:proofErr w:type="gramEnd"/>
      <w:r w:rsidRPr="006D4D68">
        <w:rPr>
          <w:szCs w:val="28"/>
          <w:vertAlign w:val="subscript"/>
        </w:rPr>
        <w:t xml:space="preserve">ЕНВД i </w:t>
      </w:r>
      <w:r w:rsidRPr="006D4D68">
        <w:rPr>
          <w:szCs w:val="28"/>
        </w:rPr>
        <w:t>- сумма единого налога на вмененный доход по i-</w:t>
      </w:r>
      <w:r>
        <w:rPr>
          <w:szCs w:val="28"/>
        </w:rPr>
        <w:t>то</w:t>
      </w:r>
      <w:r w:rsidRPr="006D4D68">
        <w:rPr>
          <w:szCs w:val="28"/>
        </w:rPr>
        <w:t>му муниципальному району</w:t>
      </w:r>
      <w:r>
        <w:rPr>
          <w:szCs w:val="28"/>
        </w:rPr>
        <w:t xml:space="preserve"> (</w:t>
      </w:r>
      <w:r w:rsidRPr="006D4D68">
        <w:rPr>
          <w:szCs w:val="28"/>
        </w:rPr>
        <w:t>муниципальному округу, городскому округу</w:t>
      </w:r>
      <w:r>
        <w:rPr>
          <w:szCs w:val="28"/>
        </w:rPr>
        <w:t>)</w:t>
      </w:r>
      <w:r w:rsidRPr="006D4D68">
        <w:rPr>
          <w:szCs w:val="28"/>
        </w:rPr>
        <w:t>, подлежащего уплате за 2019 год;</w:t>
      </w:r>
    </w:p>
    <w:p w:rsidR="00843441" w:rsidRDefault="00843441" w:rsidP="00843441">
      <w:pPr>
        <w:jc w:val="both"/>
      </w:pPr>
      <w:r w:rsidRPr="006D4D68">
        <w:rPr>
          <w:szCs w:val="28"/>
        </w:rPr>
        <w:tab/>
      </w:r>
      <w:proofErr w:type="gramStart"/>
      <w:r w:rsidRPr="006D4D68">
        <w:rPr>
          <w:szCs w:val="28"/>
          <w:lang w:val="en-US"/>
        </w:rPr>
        <w:t>S</w:t>
      </w:r>
      <w:r w:rsidRPr="006D4D68">
        <w:rPr>
          <w:szCs w:val="28"/>
          <w:vertAlign w:val="subscript"/>
        </w:rPr>
        <w:t xml:space="preserve">УСН </w:t>
      </w:r>
      <w:proofErr w:type="spellStart"/>
      <w:r w:rsidRPr="006D4D68">
        <w:rPr>
          <w:szCs w:val="28"/>
          <w:vertAlign w:val="subscript"/>
          <w:lang w:val="en-US"/>
        </w:rPr>
        <w:t>i</w:t>
      </w:r>
      <w:proofErr w:type="spellEnd"/>
      <w:r w:rsidRPr="006D4D68">
        <w:rPr>
          <w:szCs w:val="28"/>
          <w:vertAlign w:val="subscript"/>
        </w:rPr>
        <w:t xml:space="preserve"> </w:t>
      </w:r>
      <w:r>
        <w:rPr>
          <w:szCs w:val="28"/>
        </w:rPr>
        <w:t>-</w:t>
      </w:r>
      <w:r w:rsidRPr="006D4D68">
        <w:rPr>
          <w:szCs w:val="28"/>
        </w:rPr>
        <w:t xml:space="preserve"> сумма налога, взимаемого в связи с применением упрощенной системы налогообложения по i-</w:t>
      </w:r>
      <w:r>
        <w:rPr>
          <w:szCs w:val="28"/>
        </w:rPr>
        <w:t>то</w:t>
      </w:r>
      <w:r w:rsidRPr="006D4D68">
        <w:rPr>
          <w:szCs w:val="28"/>
        </w:rPr>
        <w:t xml:space="preserve">му муниципальному району </w:t>
      </w:r>
      <w:r>
        <w:rPr>
          <w:szCs w:val="28"/>
        </w:rPr>
        <w:t>(</w:t>
      </w:r>
      <w:r w:rsidRPr="006D4D68">
        <w:rPr>
          <w:szCs w:val="28"/>
        </w:rPr>
        <w:t>муниципальному округу, городскому округу</w:t>
      </w:r>
      <w:r>
        <w:rPr>
          <w:szCs w:val="28"/>
        </w:rPr>
        <w:t>)</w:t>
      </w:r>
      <w:r w:rsidRPr="006D4D68">
        <w:rPr>
          <w:szCs w:val="28"/>
        </w:rPr>
        <w:t>, подлежащего уплате за отчетный год (предшествующий текущему).</w:t>
      </w:r>
      <w:proofErr w:type="gramEnd"/>
    </w:p>
    <w:p w:rsidR="00843441" w:rsidRDefault="00843441" w:rsidP="00843441">
      <w:pPr>
        <w:ind w:firstLine="708"/>
        <w:jc w:val="both"/>
        <w:rPr>
          <w:szCs w:val="28"/>
        </w:rPr>
      </w:pPr>
    </w:p>
    <w:p w:rsidR="00843441" w:rsidRDefault="00843441" w:rsidP="007F422A">
      <w:pPr>
        <w:spacing w:line="360" w:lineRule="auto"/>
        <w:jc w:val="both"/>
      </w:pPr>
      <w:proofErr w:type="spellStart"/>
      <w:r w:rsidRPr="007F422A">
        <w:t>Ni</w:t>
      </w:r>
      <w:proofErr w:type="spellEnd"/>
      <w:r w:rsidRPr="007F422A">
        <w:t xml:space="preserve"> = 29 281 тыс. руб. / 5</w:t>
      </w:r>
      <w:r w:rsidR="00B60D3E">
        <w:t>6 215</w:t>
      </w:r>
      <w:r w:rsidRPr="007F422A">
        <w:t xml:space="preserve"> тыс. рублей * 100 = </w:t>
      </w:r>
      <w:r w:rsidR="00B60D3E">
        <w:t>52,087521</w:t>
      </w:r>
      <w:r w:rsidRPr="007F422A">
        <w:t xml:space="preserve"> %</w:t>
      </w:r>
    </w:p>
    <w:p w:rsidR="00843441" w:rsidRPr="007F422A" w:rsidRDefault="00843441" w:rsidP="007F422A">
      <w:pPr>
        <w:spacing w:line="360" w:lineRule="auto"/>
        <w:jc w:val="both"/>
      </w:pPr>
      <w:r w:rsidRPr="007F422A">
        <w:t>5</w:t>
      </w:r>
      <w:r w:rsidR="00B60D3E">
        <w:t>2</w:t>
      </w:r>
      <w:r w:rsidRPr="007F422A">
        <w:t>,</w:t>
      </w:r>
      <w:r w:rsidR="00B60D3E">
        <w:t>087521</w:t>
      </w:r>
      <w:r w:rsidRPr="007F422A">
        <w:t xml:space="preserve"> % + 2,0 % = 5</w:t>
      </w:r>
      <w:r w:rsidR="00B60D3E">
        <w:t>4</w:t>
      </w:r>
      <w:r w:rsidRPr="007F422A">
        <w:t>,</w:t>
      </w:r>
      <w:r w:rsidR="00B60D3E">
        <w:t>087521</w:t>
      </w:r>
      <w:r w:rsidRPr="007F422A">
        <w:t xml:space="preserve"> %</w:t>
      </w:r>
    </w:p>
    <w:p w:rsidR="00843441" w:rsidRPr="007F422A" w:rsidRDefault="00B60D3E" w:rsidP="007F422A">
      <w:pPr>
        <w:spacing w:line="360" w:lineRule="auto"/>
        <w:jc w:val="both"/>
      </w:pPr>
      <w:r>
        <w:t>56</w:t>
      </w:r>
      <w:r w:rsidR="00843441" w:rsidRPr="007F422A">
        <w:t> </w:t>
      </w:r>
      <w:r>
        <w:t>215</w:t>
      </w:r>
      <w:r w:rsidR="00623A20">
        <w:t xml:space="preserve"> тыс. руб. * 54</w:t>
      </w:r>
      <w:r w:rsidR="00843441" w:rsidRPr="007F422A">
        <w:t>,</w:t>
      </w:r>
      <w:r w:rsidR="00623A20">
        <w:t>087521</w:t>
      </w:r>
      <w:r w:rsidR="00843441" w:rsidRPr="007F422A">
        <w:t xml:space="preserve"> % </w:t>
      </w:r>
      <w:r w:rsidR="00843441" w:rsidRPr="00DF7871">
        <w:rPr>
          <w:b/>
        </w:rPr>
        <w:t>= 30</w:t>
      </w:r>
      <w:r>
        <w:rPr>
          <w:b/>
        </w:rPr>
        <w:t xml:space="preserve"> 405 </w:t>
      </w:r>
      <w:r w:rsidR="00843441" w:rsidRPr="00DF7871">
        <w:rPr>
          <w:b/>
        </w:rPr>
        <w:t>тыс. руб.</w:t>
      </w:r>
    </w:p>
    <w:p w:rsidR="00843441" w:rsidRDefault="00843441" w:rsidP="00843441">
      <w:pPr>
        <w:jc w:val="both"/>
        <w:rPr>
          <w:szCs w:val="28"/>
          <w:vertAlign w:val="subscript"/>
        </w:rPr>
      </w:pPr>
    </w:p>
    <w:p w:rsidR="006171F1" w:rsidRPr="007F422A" w:rsidRDefault="006171F1" w:rsidP="006171F1">
      <w:pPr>
        <w:jc w:val="both"/>
        <w:rPr>
          <w:b/>
        </w:rPr>
      </w:pPr>
      <w:r w:rsidRPr="007F422A">
        <w:t>Прогноз на 202</w:t>
      </w:r>
      <w:r w:rsidR="002F756B" w:rsidRPr="007F422A">
        <w:t>2</w:t>
      </w:r>
      <w:r w:rsidRPr="007F422A">
        <w:t xml:space="preserve"> год:</w:t>
      </w:r>
      <w:r w:rsidR="004B0005" w:rsidRPr="007F422A">
        <w:t xml:space="preserve"> </w:t>
      </w:r>
      <w:r w:rsidR="00843441" w:rsidRPr="007F422A">
        <w:rPr>
          <w:b/>
        </w:rPr>
        <w:t xml:space="preserve">30 </w:t>
      </w:r>
      <w:r w:rsidR="00B60D3E">
        <w:rPr>
          <w:b/>
        </w:rPr>
        <w:t>405</w:t>
      </w:r>
      <w:r w:rsidRPr="007F422A">
        <w:rPr>
          <w:b/>
        </w:rPr>
        <w:t xml:space="preserve"> тыс. руб.</w:t>
      </w:r>
    </w:p>
    <w:p w:rsidR="00723608" w:rsidRPr="007F422A" w:rsidRDefault="00723608" w:rsidP="006171F1">
      <w:pPr>
        <w:jc w:val="both"/>
      </w:pPr>
    </w:p>
    <w:p w:rsidR="00723608" w:rsidRPr="007F422A" w:rsidRDefault="00723608" w:rsidP="00723608">
      <w:pPr>
        <w:jc w:val="center"/>
        <w:rPr>
          <w:b/>
          <w:i/>
        </w:rPr>
      </w:pPr>
      <w:r w:rsidRPr="007F422A">
        <w:rPr>
          <w:b/>
          <w:i/>
        </w:rPr>
        <w:t>Прогноз на</w:t>
      </w:r>
      <w:r w:rsidRPr="007F422A">
        <w:rPr>
          <w:i/>
        </w:rPr>
        <w:t xml:space="preserve"> </w:t>
      </w:r>
      <w:r w:rsidRPr="007F422A">
        <w:rPr>
          <w:b/>
          <w:i/>
        </w:rPr>
        <w:t>202</w:t>
      </w:r>
      <w:r w:rsidR="002F756B" w:rsidRPr="007F422A">
        <w:rPr>
          <w:b/>
          <w:i/>
        </w:rPr>
        <w:t>3</w:t>
      </w:r>
      <w:r w:rsidRPr="007F422A">
        <w:rPr>
          <w:b/>
          <w:i/>
        </w:rPr>
        <w:t>-202</w:t>
      </w:r>
      <w:r w:rsidR="002F756B" w:rsidRPr="007F422A">
        <w:rPr>
          <w:b/>
          <w:i/>
        </w:rPr>
        <w:t>4</w:t>
      </w:r>
      <w:r w:rsidRPr="007F422A">
        <w:rPr>
          <w:b/>
          <w:i/>
        </w:rPr>
        <w:t xml:space="preserve"> годы</w:t>
      </w:r>
    </w:p>
    <w:p w:rsidR="00723608" w:rsidRPr="007F422A" w:rsidRDefault="00723608" w:rsidP="006171F1">
      <w:pPr>
        <w:jc w:val="both"/>
      </w:pPr>
    </w:p>
    <w:p w:rsidR="00723608" w:rsidRPr="007F422A" w:rsidRDefault="00723608" w:rsidP="006171F1">
      <w:pPr>
        <w:jc w:val="both"/>
      </w:pPr>
      <w:r w:rsidRPr="007F422A">
        <w:t>Прогноз на 202</w:t>
      </w:r>
      <w:r w:rsidR="002F756B" w:rsidRPr="007F422A">
        <w:t>3</w:t>
      </w:r>
      <w:r w:rsidRPr="007F422A">
        <w:t xml:space="preserve"> год:  </w:t>
      </w:r>
      <w:r w:rsidR="00843441" w:rsidRPr="007F422A">
        <w:rPr>
          <w:b/>
        </w:rPr>
        <w:t xml:space="preserve">30 </w:t>
      </w:r>
      <w:r w:rsidR="00B60D3E">
        <w:rPr>
          <w:b/>
        </w:rPr>
        <w:t>405</w:t>
      </w:r>
      <w:r w:rsidR="004B0005" w:rsidRPr="007F422A">
        <w:rPr>
          <w:b/>
        </w:rPr>
        <w:t xml:space="preserve"> </w:t>
      </w:r>
      <w:r w:rsidRPr="007F422A">
        <w:rPr>
          <w:b/>
        </w:rPr>
        <w:t>тыс.</w:t>
      </w:r>
      <w:r w:rsidR="004D4117">
        <w:rPr>
          <w:b/>
        </w:rPr>
        <w:t xml:space="preserve"> </w:t>
      </w:r>
      <w:r w:rsidRPr="007F422A">
        <w:rPr>
          <w:b/>
        </w:rPr>
        <w:t>руб.</w:t>
      </w:r>
    </w:p>
    <w:p w:rsidR="006171F1" w:rsidRPr="007F422A" w:rsidRDefault="006171F1" w:rsidP="006171F1">
      <w:pPr>
        <w:jc w:val="both"/>
        <w:rPr>
          <w:b/>
        </w:rPr>
      </w:pPr>
      <w:r w:rsidRPr="007F422A">
        <w:t>Прогноз на 202</w:t>
      </w:r>
      <w:r w:rsidR="002F756B" w:rsidRPr="007F422A">
        <w:t>4</w:t>
      </w:r>
      <w:r w:rsidRPr="007F422A">
        <w:t xml:space="preserve"> год: </w:t>
      </w:r>
      <w:r w:rsidR="00843441" w:rsidRPr="007F422A">
        <w:rPr>
          <w:b/>
        </w:rPr>
        <w:t xml:space="preserve">30 </w:t>
      </w:r>
      <w:r w:rsidR="00B60D3E">
        <w:rPr>
          <w:b/>
        </w:rPr>
        <w:t>405</w:t>
      </w:r>
      <w:r w:rsidRPr="007F422A">
        <w:rPr>
          <w:b/>
        </w:rPr>
        <w:t xml:space="preserve"> тыс. руб.</w:t>
      </w:r>
    </w:p>
    <w:p w:rsidR="004B0005" w:rsidRPr="00666F98" w:rsidRDefault="00DF7871" w:rsidP="004B0005">
      <w:pPr>
        <w:jc w:val="both"/>
        <w:rPr>
          <w:b/>
          <w:bCs/>
          <w:highlight w:val="yellow"/>
        </w:rPr>
      </w:pPr>
      <w:r>
        <w:rPr>
          <w:b/>
          <w:bCs/>
          <w:highlight w:val="yellow"/>
        </w:rPr>
        <w:t xml:space="preserve"> </w:t>
      </w:r>
    </w:p>
    <w:p w:rsidR="00EA6520" w:rsidRPr="00751727" w:rsidRDefault="00EA6520" w:rsidP="00EA6520">
      <w:pPr>
        <w:ind w:firstLine="540"/>
        <w:rPr>
          <w:highlight w:val="yellow"/>
        </w:rPr>
      </w:pPr>
    </w:p>
    <w:p w:rsidR="00FF46BA" w:rsidRPr="00483728" w:rsidRDefault="008376E2" w:rsidP="00FF46BA">
      <w:pPr>
        <w:ind w:firstLine="540"/>
        <w:jc w:val="center"/>
        <w:rPr>
          <w:b/>
          <w:u w:val="single"/>
        </w:rPr>
      </w:pPr>
      <w:r w:rsidRPr="00483728">
        <w:rPr>
          <w:b/>
          <w:u w:val="single"/>
        </w:rPr>
        <w:t>9</w:t>
      </w:r>
      <w:r w:rsidR="00FF46BA" w:rsidRPr="00483728">
        <w:rPr>
          <w:b/>
          <w:u w:val="single"/>
        </w:rPr>
        <w:t>.Госпошлина</w:t>
      </w:r>
    </w:p>
    <w:p w:rsidR="00FF46BA" w:rsidRPr="00751727" w:rsidRDefault="00FF46BA" w:rsidP="00FF46BA">
      <w:pPr>
        <w:ind w:firstLine="540"/>
        <w:jc w:val="center"/>
        <w:rPr>
          <w:b/>
          <w:highlight w:val="yellow"/>
          <w:u w:val="single"/>
        </w:rPr>
      </w:pPr>
    </w:p>
    <w:p w:rsidR="00FF46BA" w:rsidRPr="009C2740" w:rsidRDefault="00FF46BA" w:rsidP="00FF46BA">
      <w:pPr>
        <w:jc w:val="both"/>
      </w:pPr>
      <w:r w:rsidRPr="009C2740">
        <w:t xml:space="preserve">1) Поступление госпошлины в соответствии с финансовой отчетностью: </w:t>
      </w:r>
    </w:p>
    <w:p w:rsidR="00FF46BA" w:rsidRPr="009C2740" w:rsidRDefault="00FF46BA" w:rsidP="00FF46BA">
      <w:pPr>
        <w:jc w:val="both"/>
      </w:pPr>
      <w:r w:rsidRPr="009C2740">
        <w:t>- по делам, рассматриваемых в судах общей юрисдикции и мировых судах:</w:t>
      </w:r>
    </w:p>
    <w:p w:rsidR="00FF46BA" w:rsidRPr="009C2740" w:rsidRDefault="00FF46BA" w:rsidP="00FF46BA">
      <w:pPr>
        <w:ind w:left="720"/>
        <w:jc w:val="both"/>
      </w:pPr>
      <w:r w:rsidRPr="009C2740">
        <w:t>20</w:t>
      </w:r>
      <w:r w:rsidR="009C2740" w:rsidRPr="009C2740">
        <w:t>20</w:t>
      </w:r>
      <w:r w:rsidRPr="009C2740">
        <w:t xml:space="preserve"> год – </w:t>
      </w:r>
      <w:r w:rsidR="009C2740" w:rsidRPr="009C2740">
        <w:t>5 512</w:t>
      </w:r>
      <w:r w:rsidRPr="009C2740">
        <w:t xml:space="preserve"> тыс. руб., </w:t>
      </w:r>
    </w:p>
    <w:p w:rsidR="00FF46BA" w:rsidRPr="009C2740" w:rsidRDefault="00FF46BA" w:rsidP="00FF46BA">
      <w:pPr>
        <w:ind w:left="720"/>
        <w:jc w:val="both"/>
      </w:pPr>
      <w:r w:rsidRPr="009C2740">
        <w:t>8 месяцев 20</w:t>
      </w:r>
      <w:r w:rsidR="00EA783D" w:rsidRPr="009C2740">
        <w:t>2</w:t>
      </w:r>
      <w:r w:rsidR="009C2740" w:rsidRPr="009C2740">
        <w:t>1</w:t>
      </w:r>
      <w:r w:rsidRPr="009C2740">
        <w:t xml:space="preserve"> года – </w:t>
      </w:r>
      <w:r w:rsidR="009C2740" w:rsidRPr="009C2740">
        <w:t>4 005</w:t>
      </w:r>
      <w:r w:rsidRPr="009C2740">
        <w:t xml:space="preserve"> тыс. руб.;</w:t>
      </w:r>
    </w:p>
    <w:p w:rsidR="00FF46BA" w:rsidRPr="009C2740" w:rsidRDefault="00FF46BA" w:rsidP="00FF46BA">
      <w:pPr>
        <w:jc w:val="both"/>
      </w:pPr>
      <w:r w:rsidRPr="009C2740">
        <w:t>- за выдачу разрешения на размещение наружной рекламы:</w:t>
      </w:r>
    </w:p>
    <w:p w:rsidR="00FF46BA" w:rsidRPr="009C2740" w:rsidRDefault="00FF46BA" w:rsidP="00FF46BA">
      <w:pPr>
        <w:ind w:left="720"/>
        <w:jc w:val="both"/>
      </w:pPr>
      <w:r w:rsidRPr="009C2740">
        <w:t>20</w:t>
      </w:r>
      <w:r w:rsidR="009C2740" w:rsidRPr="009C2740">
        <w:t>20</w:t>
      </w:r>
      <w:r w:rsidRPr="009C2740">
        <w:t xml:space="preserve"> год –</w:t>
      </w:r>
      <w:r w:rsidR="00EA783D" w:rsidRPr="009C2740">
        <w:t xml:space="preserve"> </w:t>
      </w:r>
      <w:r w:rsidR="009C2740" w:rsidRPr="009C2740">
        <w:t>15</w:t>
      </w:r>
      <w:r w:rsidRPr="009C2740">
        <w:t xml:space="preserve"> тыс. руб.</w:t>
      </w:r>
    </w:p>
    <w:p w:rsidR="00FF46BA" w:rsidRPr="009C2740" w:rsidRDefault="00FF46BA" w:rsidP="00FF46BA">
      <w:pPr>
        <w:ind w:left="720"/>
        <w:jc w:val="both"/>
      </w:pPr>
      <w:r w:rsidRPr="009C2740">
        <w:t>8 месяцев 20</w:t>
      </w:r>
      <w:r w:rsidR="00EA783D" w:rsidRPr="009C2740">
        <w:t>2</w:t>
      </w:r>
      <w:r w:rsidR="009C2740" w:rsidRPr="009C2740">
        <w:t>1</w:t>
      </w:r>
      <w:r w:rsidRPr="009C2740">
        <w:t xml:space="preserve"> года – </w:t>
      </w:r>
      <w:r w:rsidR="00CB78C3" w:rsidRPr="009C2740">
        <w:t>0</w:t>
      </w:r>
      <w:r w:rsidRPr="009C2740">
        <w:t xml:space="preserve"> тыс. руб.</w:t>
      </w:r>
    </w:p>
    <w:p w:rsidR="00FF46BA" w:rsidRPr="009C2740" w:rsidRDefault="00FF46BA" w:rsidP="00FF46BA">
      <w:pPr>
        <w:jc w:val="both"/>
      </w:pPr>
      <w:proofErr w:type="gramStart"/>
      <w:r w:rsidRPr="009C2740">
        <w:t>2) Прогноз главного администратора  - налогового органа по госпошлине, взимаемой по делам, рассматриваемых в судах общей юрисдикции:</w:t>
      </w:r>
      <w:proofErr w:type="gramEnd"/>
    </w:p>
    <w:p w:rsidR="00FF46BA" w:rsidRPr="00A11765" w:rsidRDefault="00FF46BA" w:rsidP="00FF46BA">
      <w:pPr>
        <w:ind w:left="720"/>
        <w:jc w:val="both"/>
      </w:pPr>
      <w:r w:rsidRPr="00A11765">
        <w:t>оценка 20</w:t>
      </w:r>
      <w:r w:rsidR="005A17FC" w:rsidRPr="00A11765">
        <w:t>2</w:t>
      </w:r>
      <w:r w:rsidR="00A11765" w:rsidRPr="00A11765">
        <w:t>1</w:t>
      </w:r>
      <w:r w:rsidRPr="00A11765">
        <w:t xml:space="preserve"> года – </w:t>
      </w:r>
      <w:r w:rsidR="00CB78C3" w:rsidRPr="00A11765">
        <w:t>6</w:t>
      </w:r>
      <w:r w:rsidR="005A17FC" w:rsidRPr="00A11765">
        <w:t xml:space="preserve"> </w:t>
      </w:r>
      <w:r w:rsidR="00A11765" w:rsidRPr="00A11765">
        <w:t>000</w:t>
      </w:r>
      <w:r w:rsidRPr="00A11765">
        <w:t xml:space="preserve"> тыс. руб.,</w:t>
      </w:r>
    </w:p>
    <w:p w:rsidR="00FF46BA" w:rsidRPr="00A11765" w:rsidRDefault="00FF46BA" w:rsidP="00FF46BA">
      <w:pPr>
        <w:ind w:left="720"/>
        <w:jc w:val="both"/>
      </w:pPr>
      <w:r w:rsidRPr="00A11765">
        <w:lastRenderedPageBreak/>
        <w:t>прогноз на 20</w:t>
      </w:r>
      <w:r w:rsidR="00CB78C3" w:rsidRPr="00A11765">
        <w:t>2</w:t>
      </w:r>
      <w:r w:rsidR="00A11765" w:rsidRPr="00A11765">
        <w:t>2</w:t>
      </w:r>
      <w:r w:rsidRPr="00A11765">
        <w:t xml:space="preserve"> год – </w:t>
      </w:r>
      <w:r w:rsidR="00CB78C3" w:rsidRPr="00A11765">
        <w:t>6</w:t>
      </w:r>
      <w:r w:rsidR="00A11765">
        <w:t> 00</w:t>
      </w:r>
      <w:r w:rsidR="00A11765" w:rsidRPr="00A11765">
        <w:t>0</w:t>
      </w:r>
      <w:r w:rsidR="00A11765">
        <w:t xml:space="preserve"> </w:t>
      </w:r>
      <w:r w:rsidRPr="00A11765">
        <w:t>тыс. руб.,</w:t>
      </w:r>
    </w:p>
    <w:p w:rsidR="00FF46BA" w:rsidRPr="00A11765" w:rsidRDefault="00CB78C3" w:rsidP="00FF46BA">
      <w:pPr>
        <w:ind w:left="720"/>
        <w:jc w:val="both"/>
      </w:pPr>
      <w:r w:rsidRPr="00A11765">
        <w:t>прогноз на 202</w:t>
      </w:r>
      <w:r w:rsidR="00A11765" w:rsidRPr="00A11765">
        <w:t>3</w:t>
      </w:r>
      <w:r w:rsidR="005A17FC" w:rsidRPr="00A11765">
        <w:t xml:space="preserve"> год – </w:t>
      </w:r>
      <w:r w:rsidR="00A11765" w:rsidRPr="00A11765">
        <w:t xml:space="preserve">6 </w:t>
      </w:r>
      <w:r w:rsidR="00A11765">
        <w:t>00</w:t>
      </w:r>
      <w:r w:rsidR="00A11765" w:rsidRPr="00A11765">
        <w:t>0</w:t>
      </w:r>
      <w:r w:rsidR="005A17FC" w:rsidRPr="00A11765">
        <w:t xml:space="preserve"> </w:t>
      </w:r>
      <w:r w:rsidR="00FF46BA" w:rsidRPr="00A11765">
        <w:t>тыс. руб.,</w:t>
      </w:r>
    </w:p>
    <w:p w:rsidR="00FF46BA" w:rsidRPr="00A11765" w:rsidRDefault="00CB78C3" w:rsidP="00FF46BA">
      <w:pPr>
        <w:ind w:left="720"/>
        <w:jc w:val="both"/>
      </w:pPr>
      <w:r w:rsidRPr="00A11765">
        <w:t>прогноз на 202</w:t>
      </w:r>
      <w:r w:rsidR="00A11765" w:rsidRPr="00A11765">
        <w:t>4</w:t>
      </w:r>
      <w:r w:rsidRPr="00A11765">
        <w:t xml:space="preserve"> год – </w:t>
      </w:r>
      <w:r w:rsidR="00A11765">
        <w:t>6 00</w:t>
      </w:r>
      <w:r w:rsidR="00A11765" w:rsidRPr="00A11765">
        <w:t>0</w:t>
      </w:r>
      <w:r w:rsidR="00FF46BA" w:rsidRPr="00A11765">
        <w:t xml:space="preserve"> тыс. руб.</w:t>
      </w:r>
    </w:p>
    <w:p w:rsidR="00FF46BA" w:rsidRPr="00A11765" w:rsidRDefault="00FF46BA" w:rsidP="00FF46BA">
      <w:pPr>
        <w:jc w:val="both"/>
      </w:pPr>
      <w:r w:rsidRPr="00A11765">
        <w:t>3) Прогноз главного администратора - Управления имущественных отношений администрации Лесозаводского городского округа:</w:t>
      </w:r>
    </w:p>
    <w:p w:rsidR="00FF46BA" w:rsidRPr="00A11765" w:rsidRDefault="00FF46BA" w:rsidP="00FF46BA">
      <w:pPr>
        <w:ind w:left="720"/>
        <w:jc w:val="both"/>
      </w:pPr>
      <w:r w:rsidRPr="00A11765">
        <w:t>оценка 20</w:t>
      </w:r>
      <w:r w:rsidR="0004364C" w:rsidRPr="00A11765">
        <w:t>2</w:t>
      </w:r>
      <w:r w:rsidR="00A11765" w:rsidRPr="00A11765">
        <w:t>1</w:t>
      </w:r>
      <w:r w:rsidR="00CB78C3" w:rsidRPr="00A11765">
        <w:t xml:space="preserve"> года – </w:t>
      </w:r>
      <w:r w:rsidR="00A11765" w:rsidRPr="00A11765">
        <w:t xml:space="preserve">10 </w:t>
      </w:r>
      <w:r w:rsidRPr="00A11765">
        <w:t>тыс. руб.,</w:t>
      </w:r>
    </w:p>
    <w:p w:rsidR="00FF46BA" w:rsidRPr="00A11765" w:rsidRDefault="00FF46BA" w:rsidP="00FF46BA">
      <w:pPr>
        <w:ind w:left="720"/>
        <w:jc w:val="both"/>
      </w:pPr>
      <w:r w:rsidRPr="00A11765">
        <w:t>прогноз на 20</w:t>
      </w:r>
      <w:r w:rsidR="00CB78C3" w:rsidRPr="00A11765">
        <w:t>2</w:t>
      </w:r>
      <w:r w:rsidR="00A11765" w:rsidRPr="00A11765">
        <w:t>2</w:t>
      </w:r>
      <w:r w:rsidRPr="00A11765">
        <w:t xml:space="preserve"> год – 30 тыс. руб.,</w:t>
      </w:r>
    </w:p>
    <w:p w:rsidR="00FF46BA" w:rsidRPr="00A11765" w:rsidRDefault="00CB78C3" w:rsidP="00FF46BA">
      <w:pPr>
        <w:ind w:left="720"/>
        <w:jc w:val="both"/>
      </w:pPr>
      <w:r w:rsidRPr="00A11765">
        <w:t>прогноз на 202</w:t>
      </w:r>
      <w:r w:rsidR="00A11765" w:rsidRPr="00A11765">
        <w:t>3</w:t>
      </w:r>
      <w:r w:rsidR="00FF46BA" w:rsidRPr="00A11765">
        <w:t xml:space="preserve"> год – 30 тыс. руб.,</w:t>
      </w:r>
    </w:p>
    <w:p w:rsidR="00FF46BA" w:rsidRPr="00A11765" w:rsidRDefault="00CB78C3" w:rsidP="00FF46BA">
      <w:pPr>
        <w:ind w:left="720"/>
        <w:jc w:val="both"/>
      </w:pPr>
      <w:r w:rsidRPr="00A11765">
        <w:t>прогноз на 202</w:t>
      </w:r>
      <w:r w:rsidR="00A11765" w:rsidRPr="00A11765">
        <w:t>4</w:t>
      </w:r>
      <w:r w:rsidR="00FF46BA" w:rsidRPr="00A11765">
        <w:t xml:space="preserve"> год – 30 тыс. руб.</w:t>
      </w:r>
    </w:p>
    <w:p w:rsidR="00FF46BA" w:rsidRPr="00751727" w:rsidRDefault="00FF46BA" w:rsidP="00FF46BA">
      <w:pPr>
        <w:jc w:val="center"/>
        <w:rPr>
          <w:b/>
          <w:i/>
          <w:highlight w:val="yellow"/>
        </w:rPr>
      </w:pPr>
    </w:p>
    <w:p w:rsidR="00FF46BA" w:rsidRPr="00185026" w:rsidRDefault="00FF46BA" w:rsidP="00FF46BA">
      <w:pPr>
        <w:jc w:val="center"/>
        <w:rPr>
          <w:b/>
          <w:i/>
        </w:rPr>
      </w:pPr>
      <w:r w:rsidRPr="00185026">
        <w:rPr>
          <w:b/>
          <w:i/>
        </w:rPr>
        <w:t>Ожидаемые доходы в 20</w:t>
      </w:r>
      <w:r w:rsidR="007663DC" w:rsidRPr="00185026">
        <w:rPr>
          <w:b/>
          <w:i/>
        </w:rPr>
        <w:t>2</w:t>
      </w:r>
      <w:r w:rsidR="00185026" w:rsidRPr="00185026">
        <w:rPr>
          <w:b/>
          <w:i/>
        </w:rPr>
        <w:t>1</w:t>
      </w:r>
      <w:r w:rsidRPr="00185026">
        <w:rPr>
          <w:b/>
          <w:i/>
        </w:rPr>
        <w:t xml:space="preserve"> году:</w:t>
      </w:r>
    </w:p>
    <w:p w:rsidR="00FF46BA" w:rsidRPr="00185026" w:rsidRDefault="00FF46BA" w:rsidP="00FF46BA">
      <w:pPr>
        <w:jc w:val="center"/>
        <w:rPr>
          <w:b/>
          <w:i/>
        </w:rPr>
      </w:pPr>
    </w:p>
    <w:p w:rsidR="00FF46BA" w:rsidRPr="00185026" w:rsidRDefault="00FF46BA" w:rsidP="00FF46BA">
      <w:pPr>
        <w:jc w:val="both"/>
      </w:pPr>
      <w:r w:rsidRPr="00185026">
        <w:t xml:space="preserve"> Ожидаемые доходы 20</w:t>
      </w:r>
      <w:r w:rsidR="007663DC" w:rsidRPr="00185026">
        <w:t>2</w:t>
      </w:r>
      <w:r w:rsidR="00185026" w:rsidRPr="00185026">
        <w:t>1</w:t>
      </w:r>
      <w:r w:rsidRPr="00185026">
        <w:t xml:space="preserve"> году:  </w:t>
      </w:r>
      <w:r w:rsidR="00CB78C3" w:rsidRPr="00185026">
        <w:t>6</w:t>
      </w:r>
      <w:r w:rsidR="007663DC" w:rsidRPr="00185026">
        <w:t xml:space="preserve"> </w:t>
      </w:r>
      <w:r w:rsidR="00185026" w:rsidRPr="00185026">
        <w:t>000</w:t>
      </w:r>
      <w:r w:rsidR="002663CA" w:rsidRPr="00185026">
        <w:t xml:space="preserve"> </w:t>
      </w:r>
      <w:proofErr w:type="spellStart"/>
      <w:r w:rsidR="002663CA" w:rsidRPr="00185026">
        <w:t>тыс</w:t>
      </w:r>
      <w:proofErr w:type="gramStart"/>
      <w:r w:rsidR="002663CA" w:rsidRPr="00185026">
        <w:t>.р</w:t>
      </w:r>
      <w:proofErr w:type="gramEnd"/>
      <w:r w:rsidR="002663CA" w:rsidRPr="00185026">
        <w:t>уб</w:t>
      </w:r>
      <w:proofErr w:type="spellEnd"/>
      <w:r w:rsidR="002663CA" w:rsidRPr="00185026">
        <w:t>.</w:t>
      </w:r>
      <w:r w:rsidRPr="00185026">
        <w:t xml:space="preserve"> + </w:t>
      </w:r>
      <w:r w:rsidR="007663DC" w:rsidRPr="00185026">
        <w:t>1</w:t>
      </w:r>
      <w:r w:rsidRPr="00185026">
        <w:t>0</w:t>
      </w:r>
      <w:r w:rsidR="002663CA" w:rsidRPr="00185026">
        <w:t xml:space="preserve"> тыс.руб.</w:t>
      </w:r>
      <w:r w:rsidRPr="00185026">
        <w:t xml:space="preserve"> = </w:t>
      </w:r>
      <w:r w:rsidRPr="00185026">
        <w:rPr>
          <w:b/>
        </w:rPr>
        <w:t>6</w:t>
      </w:r>
      <w:r w:rsidR="007663DC" w:rsidRPr="00185026">
        <w:rPr>
          <w:b/>
        </w:rPr>
        <w:t xml:space="preserve"> </w:t>
      </w:r>
      <w:r w:rsidR="00185026" w:rsidRPr="00185026">
        <w:rPr>
          <w:b/>
        </w:rPr>
        <w:t>010</w:t>
      </w:r>
      <w:r w:rsidRPr="00185026">
        <w:rPr>
          <w:b/>
        </w:rPr>
        <w:t xml:space="preserve"> тыс. руб.</w:t>
      </w:r>
    </w:p>
    <w:p w:rsidR="00FF46BA" w:rsidRPr="00751727" w:rsidRDefault="00FF46BA" w:rsidP="00FF46BA">
      <w:pPr>
        <w:jc w:val="both"/>
        <w:rPr>
          <w:highlight w:val="yellow"/>
        </w:rPr>
      </w:pPr>
    </w:p>
    <w:p w:rsidR="00FF46BA" w:rsidRPr="00185026" w:rsidRDefault="00FF46BA" w:rsidP="00FF46BA">
      <w:pPr>
        <w:jc w:val="center"/>
        <w:rPr>
          <w:b/>
          <w:i/>
        </w:rPr>
      </w:pPr>
      <w:r w:rsidRPr="00185026">
        <w:rPr>
          <w:b/>
          <w:i/>
        </w:rPr>
        <w:t>Прогноз на</w:t>
      </w:r>
      <w:r w:rsidRPr="00185026">
        <w:rPr>
          <w:i/>
        </w:rPr>
        <w:t xml:space="preserve"> </w:t>
      </w:r>
      <w:r w:rsidRPr="00185026">
        <w:rPr>
          <w:b/>
          <w:i/>
        </w:rPr>
        <w:t>20</w:t>
      </w:r>
      <w:r w:rsidR="00CB78C3" w:rsidRPr="00185026">
        <w:rPr>
          <w:b/>
          <w:i/>
        </w:rPr>
        <w:t>2</w:t>
      </w:r>
      <w:r w:rsidR="00185026" w:rsidRPr="00185026">
        <w:rPr>
          <w:b/>
          <w:i/>
        </w:rPr>
        <w:t>2</w:t>
      </w:r>
      <w:r w:rsidRPr="00185026">
        <w:rPr>
          <w:b/>
          <w:i/>
        </w:rPr>
        <w:t xml:space="preserve"> – 202</w:t>
      </w:r>
      <w:r w:rsidR="00185026" w:rsidRPr="00185026">
        <w:rPr>
          <w:b/>
          <w:i/>
        </w:rPr>
        <w:t>3</w:t>
      </w:r>
      <w:r w:rsidRPr="00185026">
        <w:rPr>
          <w:b/>
          <w:i/>
        </w:rPr>
        <w:t xml:space="preserve"> годы: </w:t>
      </w:r>
    </w:p>
    <w:p w:rsidR="00FF46BA" w:rsidRPr="00185026" w:rsidRDefault="00FF46BA" w:rsidP="00FF46BA">
      <w:pPr>
        <w:jc w:val="center"/>
        <w:rPr>
          <w:b/>
          <w:i/>
        </w:rPr>
      </w:pPr>
    </w:p>
    <w:p w:rsidR="00FF46BA" w:rsidRPr="00185026" w:rsidRDefault="00CB78C3" w:rsidP="00FF46BA">
      <w:pPr>
        <w:jc w:val="both"/>
      </w:pPr>
      <w:r w:rsidRPr="00185026">
        <w:t>Прогноз на 202</w:t>
      </w:r>
      <w:r w:rsidR="00185026" w:rsidRPr="00185026">
        <w:t>2</w:t>
      </w:r>
      <w:r w:rsidR="00FF46BA" w:rsidRPr="00185026">
        <w:t xml:space="preserve"> год: 6</w:t>
      </w:r>
      <w:r w:rsidR="007663DC" w:rsidRPr="00185026">
        <w:t xml:space="preserve"> </w:t>
      </w:r>
      <w:r w:rsidR="00185026" w:rsidRPr="00185026">
        <w:t>000</w:t>
      </w:r>
      <w:r w:rsidR="00723608" w:rsidRPr="00185026">
        <w:t xml:space="preserve"> </w:t>
      </w:r>
      <w:proofErr w:type="spellStart"/>
      <w:r w:rsidR="002663CA" w:rsidRPr="00185026">
        <w:t>тыс</w:t>
      </w:r>
      <w:proofErr w:type="gramStart"/>
      <w:r w:rsidR="002663CA" w:rsidRPr="00185026">
        <w:t>.р</w:t>
      </w:r>
      <w:proofErr w:type="gramEnd"/>
      <w:r w:rsidR="002663CA" w:rsidRPr="00185026">
        <w:t>уб</w:t>
      </w:r>
      <w:proofErr w:type="spellEnd"/>
      <w:r w:rsidR="002663CA" w:rsidRPr="00185026">
        <w:t>.</w:t>
      </w:r>
      <w:r w:rsidR="00FF46BA" w:rsidRPr="00185026">
        <w:t xml:space="preserve"> + 30</w:t>
      </w:r>
      <w:r w:rsidR="002663CA" w:rsidRPr="00185026">
        <w:t xml:space="preserve"> тыс.руб.</w:t>
      </w:r>
      <w:r w:rsidR="00736FCC">
        <w:t xml:space="preserve">  = </w:t>
      </w:r>
      <w:r w:rsidR="00FF46BA" w:rsidRPr="00185026">
        <w:rPr>
          <w:b/>
        </w:rPr>
        <w:t>6</w:t>
      </w:r>
      <w:r w:rsidR="007663DC" w:rsidRPr="00185026">
        <w:rPr>
          <w:b/>
        </w:rPr>
        <w:t> </w:t>
      </w:r>
      <w:r w:rsidR="00185026" w:rsidRPr="00185026">
        <w:rPr>
          <w:b/>
        </w:rPr>
        <w:t>030</w:t>
      </w:r>
      <w:r w:rsidR="007663DC" w:rsidRPr="00185026">
        <w:rPr>
          <w:b/>
        </w:rPr>
        <w:t xml:space="preserve"> </w:t>
      </w:r>
      <w:r w:rsidR="00FF46BA" w:rsidRPr="00185026">
        <w:rPr>
          <w:b/>
        </w:rPr>
        <w:t>тыс. руб</w:t>
      </w:r>
      <w:r w:rsidR="00FF46BA" w:rsidRPr="00185026">
        <w:t>.</w:t>
      </w:r>
    </w:p>
    <w:p w:rsidR="00FF46BA" w:rsidRPr="00185026" w:rsidRDefault="00FF46BA" w:rsidP="00FF46BA">
      <w:pPr>
        <w:jc w:val="both"/>
        <w:rPr>
          <w:b/>
        </w:rPr>
      </w:pPr>
      <w:r w:rsidRPr="00185026">
        <w:t>Прогноз на 202</w:t>
      </w:r>
      <w:r w:rsidR="00185026" w:rsidRPr="00185026">
        <w:t>3</w:t>
      </w:r>
      <w:r w:rsidR="00CB78C3" w:rsidRPr="00185026">
        <w:t xml:space="preserve"> год: </w:t>
      </w:r>
      <w:r w:rsidR="00185026" w:rsidRPr="00185026">
        <w:t>6 000</w:t>
      </w:r>
      <w:r w:rsidR="002663CA" w:rsidRPr="00185026">
        <w:t xml:space="preserve"> </w:t>
      </w:r>
      <w:proofErr w:type="spellStart"/>
      <w:r w:rsidR="002663CA" w:rsidRPr="00185026">
        <w:t>тыс</w:t>
      </w:r>
      <w:proofErr w:type="gramStart"/>
      <w:r w:rsidR="002663CA" w:rsidRPr="00185026">
        <w:t>.р</w:t>
      </w:r>
      <w:proofErr w:type="gramEnd"/>
      <w:r w:rsidR="002663CA" w:rsidRPr="00185026">
        <w:t>уб</w:t>
      </w:r>
      <w:proofErr w:type="spellEnd"/>
      <w:r w:rsidR="002663CA" w:rsidRPr="00185026">
        <w:t>.</w:t>
      </w:r>
      <w:r w:rsidRPr="00185026">
        <w:t xml:space="preserve"> + 30</w:t>
      </w:r>
      <w:r w:rsidR="002663CA" w:rsidRPr="00185026">
        <w:t xml:space="preserve"> тыс.руб.</w:t>
      </w:r>
      <w:r w:rsidRPr="00185026">
        <w:t xml:space="preserve">  = </w:t>
      </w:r>
      <w:r w:rsidR="00185026" w:rsidRPr="00185026">
        <w:rPr>
          <w:b/>
        </w:rPr>
        <w:t>6 030</w:t>
      </w:r>
      <w:r w:rsidRPr="00185026">
        <w:rPr>
          <w:b/>
        </w:rPr>
        <w:t xml:space="preserve"> тыс. руб.</w:t>
      </w:r>
    </w:p>
    <w:p w:rsidR="00FF46BA" w:rsidRPr="00185026" w:rsidRDefault="00FF46BA" w:rsidP="00FF46BA">
      <w:pPr>
        <w:jc w:val="both"/>
        <w:rPr>
          <w:b/>
        </w:rPr>
      </w:pPr>
      <w:r w:rsidRPr="00185026">
        <w:t>Прогноз на 202</w:t>
      </w:r>
      <w:r w:rsidR="00185026" w:rsidRPr="00185026">
        <w:t>4</w:t>
      </w:r>
      <w:r w:rsidRPr="00185026">
        <w:t xml:space="preserve"> год: </w:t>
      </w:r>
      <w:r w:rsidR="00185026" w:rsidRPr="00185026">
        <w:t>6 000</w:t>
      </w:r>
      <w:r w:rsidR="007663DC" w:rsidRPr="00185026">
        <w:t xml:space="preserve"> </w:t>
      </w:r>
      <w:proofErr w:type="spellStart"/>
      <w:r w:rsidR="002663CA" w:rsidRPr="00185026">
        <w:t>тыс</w:t>
      </w:r>
      <w:proofErr w:type="gramStart"/>
      <w:r w:rsidR="002663CA" w:rsidRPr="00185026">
        <w:t>.р</w:t>
      </w:r>
      <w:proofErr w:type="gramEnd"/>
      <w:r w:rsidR="002663CA" w:rsidRPr="00185026">
        <w:t>уб</w:t>
      </w:r>
      <w:proofErr w:type="spellEnd"/>
      <w:r w:rsidR="002663CA" w:rsidRPr="00185026">
        <w:t>.</w:t>
      </w:r>
      <w:r w:rsidRPr="00185026">
        <w:t xml:space="preserve"> + 30 </w:t>
      </w:r>
      <w:r w:rsidR="002663CA" w:rsidRPr="00185026">
        <w:t>тыс.руб.</w:t>
      </w:r>
      <w:r w:rsidRPr="00185026">
        <w:t xml:space="preserve"> =  </w:t>
      </w:r>
      <w:r w:rsidR="00185026" w:rsidRPr="00185026">
        <w:rPr>
          <w:b/>
        </w:rPr>
        <w:t>6 030</w:t>
      </w:r>
      <w:r w:rsidRPr="00185026">
        <w:rPr>
          <w:b/>
        </w:rPr>
        <w:t xml:space="preserve"> тыс. руб.</w:t>
      </w:r>
    </w:p>
    <w:p w:rsidR="00FF46BA" w:rsidRPr="00751727" w:rsidRDefault="00FF46BA" w:rsidP="00FF46BA">
      <w:pPr>
        <w:jc w:val="both"/>
        <w:rPr>
          <w:highlight w:val="yellow"/>
        </w:rPr>
      </w:pPr>
    </w:p>
    <w:p w:rsidR="00FF46BA" w:rsidRPr="00751727" w:rsidRDefault="00FF46BA" w:rsidP="00FF46BA">
      <w:pPr>
        <w:jc w:val="both"/>
        <w:rPr>
          <w:highlight w:val="yellow"/>
        </w:rPr>
      </w:pPr>
    </w:p>
    <w:p w:rsidR="00FF46BA" w:rsidRPr="009E40CD" w:rsidRDefault="008376E2" w:rsidP="00FF46BA">
      <w:pPr>
        <w:pStyle w:val="6"/>
        <w:ind w:firstLine="540"/>
        <w:rPr>
          <w:szCs w:val="24"/>
        </w:rPr>
      </w:pPr>
      <w:r w:rsidRPr="009E40CD">
        <w:rPr>
          <w:szCs w:val="24"/>
        </w:rPr>
        <w:t>10</w:t>
      </w:r>
      <w:r w:rsidR="00FF46BA" w:rsidRPr="009E40CD">
        <w:rPr>
          <w:szCs w:val="24"/>
        </w:rPr>
        <w:t>. Доходы от сдачи в аренду  земельных участков</w:t>
      </w:r>
    </w:p>
    <w:p w:rsidR="00FF46BA" w:rsidRPr="009E40CD" w:rsidRDefault="00FF46BA" w:rsidP="00FF46BA">
      <w:pPr>
        <w:jc w:val="center"/>
      </w:pPr>
      <w:r w:rsidRPr="009E40CD">
        <w:t>(расчет главного администратора – Управления имущественных отношений администрации Лесозаводского городского округа)</w:t>
      </w:r>
    </w:p>
    <w:p w:rsidR="00FF46BA" w:rsidRPr="00751727" w:rsidRDefault="00FF46BA" w:rsidP="00FF46BA">
      <w:pPr>
        <w:rPr>
          <w:highlight w:val="yellow"/>
        </w:rPr>
      </w:pPr>
    </w:p>
    <w:p w:rsidR="00781941" w:rsidRPr="00781941" w:rsidRDefault="00FF46BA" w:rsidP="00FF46BA">
      <w:pPr>
        <w:jc w:val="both"/>
      </w:pPr>
      <w:r w:rsidRPr="00781941">
        <w:t>1) Поступление арендной платы за 8 месяцев 20</w:t>
      </w:r>
      <w:r w:rsidR="00672155" w:rsidRPr="00781941">
        <w:t>2</w:t>
      </w:r>
      <w:r w:rsidR="00781941" w:rsidRPr="00781941">
        <w:t>1</w:t>
      </w:r>
      <w:r w:rsidRPr="00781941">
        <w:t xml:space="preserve"> года – </w:t>
      </w:r>
      <w:r w:rsidR="00781941" w:rsidRPr="00781941">
        <w:t>10</w:t>
      </w:r>
      <w:r w:rsidR="00BB0BBB">
        <w:t xml:space="preserve"> 341,8 </w:t>
      </w:r>
      <w:r w:rsidRPr="00781941">
        <w:t xml:space="preserve">тыс. руб. </w:t>
      </w:r>
    </w:p>
    <w:p w:rsidR="00C70F86" w:rsidRPr="000036E4" w:rsidRDefault="00C70F86" w:rsidP="00C70F86">
      <w:pPr>
        <w:jc w:val="both"/>
      </w:pPr>
      <w:r w:rsidRPr="000036E4">
        <w:t>2) Начисление арендной платы по договорам, заключенным по состоянию на 01.01.202</w:t>
      </w:r>
      <w:r w:rsidR="000036E4">
        <w:t>2</w:t>
      </w:r>
      <w:r w:rsidRPr="000036E4">
        <w:t xml:space="preserve"> года – </w:t>
      </w:r>
      <w:r w:rsidR="000036E4" w:rsidRPr="000036E4">
        <w:t>18 949,2</w:t>
      </w:r>
      <w:r w:rsidRPr="000036E4">
        <w:t xml:space="preserve"> тыс. руб.</w:t>
      </w:r>
    </w:p>
    <w:p w:rsidR="00C70F86" w:rsidRPr="00C70F86" w:rsidRDefault="00C70F86" w:rsidP="00C70F86">
      <w:pPr>
        <w:jc w:val="both"/>
      </w:pPr>
      <w:r w:rsidRPr="00C70F86">
        <w:t>3) Собираемость платежей, учитываемая при прогнозировании - 30 %.</w:t>
      </w:r>
    </w:p>
    <w:p w:rsidR="00C70F86" w:rsidRPr="00C70F86" w:rsidRDefault="00C70F86" w:rsidP="00C70F86">
      <w:pPr>
        <w:jc w:val="both"/>
      </w:pPr>
      <w:r w:rsidRPr="00C70F86">
        <w:t xml:space="preserve">4) Задолженность  по состоянию на 01.09.2021 года – 31 190,7 тыс. руб. </w:t>
      </w:r>
    </w:p>
    <w:p w:rsidR="00C70F86" w:rsidRPr="00C70F86" w:rsidRDefault="00C70F86" w:rsidP="00C70F86">
      <w:pPr>
        <w:jc w:val="both"/>
      </w:pPr>
      <w:r w:rsidRPr="00C70F86">
        <w:t xml:space="preserve">5) Переплата на 01.09.2021 года  – </w:t>
      </w:r>
      <w:r w:rsidR="00BB0BBB">
        <w:t>1</w:t>
      </w:r>
      <w:r w:rsidRPr="00C70F86">
        <w:t> 171,5 тыс. руб. в связи с перерасчетом платежей по причине:</w:t>
      </w:r>
    </w:p>
    <w:p w:rsidR="00C70F86" w:rsidRPr="00C70F86" w:rsidRDefault="00C70F86" w:rsidP="00C70F86">
      <w:pPr>
        <w:ind w:firstLine="708"/>
        <w:jc w:val="both"/>
      </w:pPr>
      <w:r w:rsidRPr="00C70F86">
        <w:t>100- процентной оплатой по договорам аренды, заключенным  посредством аукциона в 2020 году.</w:t>
      </w:r>
    </w:p>
    <w:p w:rsidR="00C70F86" w:rsidRPr="00C70F86" w:rsidRDefault="00C70F86" w:rsidP="00C70F86">
      <w:pPr>
        <w:jc w:val="both"/>
      </w:pPr>
      <w:r w:rsidRPr="00C70F86">
        <w:t>6)  Норматив отчислений в местный бюджет - 100 %.</w:t>
      </w:r>
    </w:p>
    <w:p w:rsidR="00C70F86" w:rsidRPr="00C70F86" w:rsidRDefault="00C70F86" w:rsidP="00C70F86">
      <w:pPr>
        <w:jc w:val="both"/>
        <w:rPr>
          <w:highlight w:val="yellow"/>
        </w:rPr>
      </w:pPr>
    </w:p>
    <w:p w:rsidR="00C70F86" w:rsidRPr="00BB0BBB" w:rsidRDefault="00C70F86" w:rsidP="00C70F86">
      <w:pPr>
        <w:jc w:val="center"/>
        <w:rPr>
          <w:b/>
          <w:i/>
        </w:rPr>
      </w:pPr>
      <w:r w:rsidRPr="00BB0BBB">
        <w:rPr>
          <w:b/>
          <w:i/>
        </w:rPr>
        <w:t>Ожидаемые доходы в 202</w:t>
      </w:r>
      <w:r w:rsidR="0000661F" w:rsidRPr="00BB0BBB">
        <w:rPr>
          <w:b/>
          <w:i/>
        </w:rPr>
        <w:t>1</w:t>
      </w:r>
      <w:r w:rsidRPr="00BB0BBB">
        <w:rPr>
          <w:b/>
          <w:i/>
        </w:rPr>
        <w:t xml:space="preserve"> году:</w:t>
      </w:r>
    </w:p>
    <w:p w:rsidR="00C70F86" w:rsidRPr="00BB0BBB" w:rsidRDefault="00C70F86" w:rsidP="00C70F86">
      <w:pPr>
        <w:jc w:val="center"/>
        <w:rPr>
          <w:b/>
          <w:i/>
        </w:rPr>
      </w:pPr>
    </w:p>
    <w:p w:rsidR="00C70F86" w:rsidRPr="00BB0BBB" w:rsidRDefault="00C70F86" w:rsidP="00C70F86">
      <w:pPr>
        <w:jc w:val="both"/>
        <w:rPr>
          <w:b/>
        </w:rPr>
      </w:pPr>
      <w:r w:rsidRPr="00BB0BBB">
        <w:rPr>
          <w:b/>
        </w:rPr>
        <w:t>Ожидаемые доходы за 202</w:t>
      </w:r>
      <w:r w:rsidR="0000661F" w:rsidRPr="00BB0BBB">
        <w:rPr>
          <w:b/>
        </w:rPr>
        <w:t>1</w:t>
      </w:r>
      <w:r w:rsidRPr="00BB0BBB">
        <w:rPr>
          <w:b/>
        </w:rPr>
        <w:t xml:space="preserve"> год:</w:t>
      </w:r>
    </w:p>
    <w:p w:rsidR="00C70F86" w:rsidRPr="00423CC1" w:rsidRDefault="0000661F" w:rsidP="00C70F86">
      <w:pPr>
        <w:jc w:val="both"/>
        <w:rPr>
          <w:b/>
        </w:rPr>
      </w:pPr>
      <w:r w:rsidRPr="00BB0BBB">
        <w:t>10</w:t>
      </w:r>
      <w:r w:rsidR="00BB0BBB" w:rsidRPr="00BB0BBB">
        <w:t> 341,8</w:t>
      </w:r>
      <w:r w:rsidR="00C70F86" w:rsidRPr="00BB0BBB">
        <w:t xml:space="preserve"> </w:t>
      </w:r>
      <w:proofErr w:type="spellStart"/>
      <w:r w:rsidR="00C70F86" w:rsidRPr="00BB0BBB">
        <w:t>тыс</w:t>
      </w:r>
      <w:proofErr w:type="gramStart"/>
      <w:r w:rsidR="00C70F86" w:rsidRPr="00BB0BBB">
        <w:t>.р</w:t>
      </w:r>
      <w:proofErr w:type="gramEnd"/>
      <w:r w:rsidR="00C70F86" w:rsidRPr="00BB0BBB">
        <w:t>уб</w:t>
      </w:r>
      <w:proofErr w:type="spellEnd"/>
      <w:r w:rsidR="00C70F86" w:rsidRPr="00BB0BBB">
        <w:t xml:space="preserve">. + </w:t>
      </w:r>
      <w:r w:rsidR="00BB0BBB" w:rsidRPr="00BB0BBB">
        <w:t>2 267,6</w:t>
      </w:r>
      <w:r w:rsidR="00C70F86" w:rsidRPr="00BB0BBB">
        <w:t xml:space="preserve"> </w:t>
      </w:r>
      <w:proofErr w:type="spellStart"/>
      <w:r w:rsidR="00C70F86" w:rsidRPr="00BB0BBB">
        <w:t>тыс.руб</w:t>
      </w:r>
      <w:proofErr w:type="spellEnd"/>
      <w:r w:rsidR="00C70F86" w:rsidRPr="00BB0BBB">
        <w:t xml:space="preserve">. + </w:t>
      </w:r>
      <w:r w:rsidR="00BB0BBB" w:rsidRPr="00BB0BBB">
        <w:t>3 119,1</w:t>
      </w:r>
      <w:r w:rsidR="00C70F86" w:rsidRPr="00BB0BBB">
        <w:t xml:space="preserve"> </w:t>
      </w:r>
      <w:proofErr w:type="spellStart"/>
      <w:r w:rsidR="00C70F86" w:rsidRPr="00BB0BBB">
        <w:t>тыс.руб</w:t>
      </w:r>
      <w:proofErr w:type="spellEnd"/>
      <w:r w:rsidR="00C70F86" w:rsidRPr="00BB0BBB">
        <w:t xml:space="preserve">. (погашение </w:t>
      </w:r>
      <w:r w:rsidR="00BB0BBB" w:rsidRPr="00BB0BBB">
        <w:t>1</w:t>
      </w:r>
      <w:r w:rsidR="00C70F86" w:rsidRPr="00BB0BBB">
        <w:t xml:space="preserve">0% от суммы задолженности </w:t>
      </w:r>
      <w:r w:rsidR="00BB0BBB" w:rsidRPr="00BB0BBB">
        <w:t>31 190,7</w:t>
      </w:r>
      <w:r w:rsidR="00C70F86" w:rsidRPr="00BB0BBB">
        <w:t xml:space="preserve"> </w:t>
      </w:r>
      <w:proofErr w:type="spellStart"/>
      <w:r w:rsidR="00C70F86" w:rsidRPr="00BB0BBB">
        <w:t>тыс.руб</w:t>
      </w:r>
      <w:proofErr w:type="spellEnd"/>
      <w:r w:rsidR="00C70F86" w:rsidRPr="00BB0BBB">
        <w:t xml:space="preserve">. ) – </w:t>
      </w:r>
      <w:r w:rsidR="00BB0BBB" w:rsidRPr="00BB0BBB">
        <w:t>1 171,5</w:t>
      </w:r>
      <w:r w:rsidR="00C70F86" w:rsidRPr="00BB0BBB">
        <w:t xml:space="preserve"> </w:t>
      </w:r>
      <w:proofErr w:type="spellStart"/>
      <w:r w:rsidR="00C70F86" w:rsidRPr="00BB0BBB">
        <w:t>тыс.руб</w:t>
      </w:r>
      <w:proofErr w:type="spellEnd"/>
      <w:r w:rsidR="00C70F86" w:rsidRPr="00BB0BBB">
        <w:t xml:space="preserve">. (переплата) = </w:t>
      </w:r>
      <w:r w:rsidR="00BB0BBB" w:rsidRPr="00BB0BBB">
        <w:rPr>
          <w:b/>
        </w:rPr>
        <w:t>14 557</w:t>
      </w:r>
      <w:r w:rsidR="00C70F86" w:rsidRPr="00BB0BBB">
        <w:rPr>
          <w:b/>
        </w:rPr>
        <w:t xml:space="preserve"> тыс. руб.</w:t>
      </w:r>
    </w:p>
    <w:p w:rsidR="00C70F86" w:rsidRPr="00BA4F72" w:rsidRDefault="00C70F86" w:rsidP="00C70F86">
      <w:pPr>
        <w:jc w:val="both"/>
        <w:rPr>
          <w:highlight w:val="yellow"/>
        </w:rPr>
      </w:pPr>
    </w:p>
    <w:p w:rsidR="00FF46BA" w:rsidRPr="007D104C" w:rsidRDefault="00FF46BA" w:rsidP="00FF46BA">
      <w:pPr>
        <w:jc w:val="both"/>
      </w:pPr>
    </w:p>
    <w:p w:rsidR="00A47407" w:rsidRPr="007701D3" w:rsidRDefault="00A47407" w:rsidP="00A47407">
      <w:pPr>
        <w:jc w:val="center"/>
        <w:rPr>
          <w:b/>
          <w:i/>
        </w:rPr>
      </w:pPr>
      <w:r w:rsidRPr="007701D3">
        <w:rPr>
          <w:b/>
          <w:i/>
        </w:rPr>
        <w:t>Прогноз на</w:t>
      </w:r>
      <w:r w:rsidRPr="007701D3">
        <w:rPr>
          <w:i/>
        </w:rPr>
        <w:t xml:space="preserve"> </w:t>
      </w:r>
      <w:r w:rsidRPr="007701D3">
        <w:rPr>
          <w:b/>
          <w:i/>
        </w:rPr>
        <w:t>2022-202</w:t>
      </w:r>
      <w:r w:rsidR="007701D3" w:rsidRPr="007701D3">
        <w:rPr>
          <w:b/>
          <w:i/>
        </w:rPr>
        <w:t>4</w:t>
      </w:r>
      <w:r w:rsidRPr="007701D3">
        <w:rPr>
          <w:b/>
          <w:i/>
        </w:rPr>
        <w:t xml:space="preserve"> годы</w:t>
      </w:r>
    </w:p>
    <w:p w:rsidR="0036373C" w:rsidRDefault="0036373C" w:rsidP="0036373C">
      <w:pPr>
        <w:jc w:val="both"/>
      </w:pPr>
    </w:p>
    <w:p w:rsidR="0036373C" w:rsidRPr="007701D3" w:rsidRDefault="0036373C" w:rsidP="0036373C">
      <w:pPr>
        <w:jc w:val="both"/>
        <w:rPr>
          <w:b/>
        </w:rPr>
      </w:pPr>
      <w:r w:rsidRPr="007701D3">
        <w:t>Прогноз на 202</w:t>
      </w:r>
      <w:r>
        <w:t>2</w:t>
      </w:r>
      <w:r w:rsidRPr="007701D3">
        <w:t xml:space="preserve"> год:  </w:t>
      </w:r>
      <w:r w:rsidRPr="007701D3">
        <w:rPr>
          <w:b/>
        </w:rPr>
        <w:t>1</w:t>
      </w:r>
      <w:r>
        <w:rPr>
          <w:b/>
        </w:rPr>
        <w:t>5</w:t>
      </w:r>
      <w:r w:rsidRPr="007701D3">
        <w:rPr>
          <w:b/>
        </w:rPr>
        <w:t xml:space="preserve"> </w:t>
      </w:r>
      <w:r>
        <w:rPr>
          <w:b/>
        </w:rPr>
        <w:t>847</w:t>
      </w:r>
      <w:r w:rsidRPr="007701D3">
        <w:rPr>
          <w:b/>
        </w:rPr>
        <w:t xml:space="preserve"> </w:t>
      </w:r>
      <w:proofErr w:type="spellStart"/>
      <w:r w:rsidRPr="007701D3">
        <w:rPr>
          <w:b/>
        </w:rPr>
        <w:t>тыс</w:t>
      </w:r>
      <w:proofErr w:type="gramStart"/>
      <w:r w:rsidRPr="007701D3">
        <w:rPr>
          <w:b/>
        </w:rPr>
        <w:t>.р</w:t>
      </w:r>
      <w:proofErr w:type="gramEnd"/>
      <w:r w:rsidRPr="007701D3">
        <w:rPr>
          <w:b/>
        </w:rPr>
        <w:t>уб</w:t>
      </w:r>
      <w:proofErr w:type="spellEnd"/>
      <w:r w:rsidRPr="007701D3">
        <w:rPr>
          <w:b/>
        </w:rPr>
        <w:t>.</w:t>
      </w:r>
    </w:p>
    <w:p w:rsidR="00A47407" w:rsidRPr="007701D3" w:rsidRDefault="00A47407" w:rsidP="00A47407">
      <w:pPr>
        <w:jc w:val="both"/>
        <w:rPr>
          <w:b/>
        </w:rPr>
      </w:pPr>
      <w:r w:rsidRPr="007701D3">
        <w:t xml:space="preserve">Прогноз на 2023 год: </w:t>
      </w:r>
      <w:r w:rsidR="00FD6453" w:rsidRPr="007701D3">
        <w:t xml:space="preserve"> </w:t>
      </w:r>
      <w:r w:rsidR="007701D3" w:rsidRPr="007701D3">
        <w:rPr>
          <w:b/>
        </w:rPr>
        <w:t>1</w:t>
      </w:r>
      <w:r w:rsidR="0036373C">
        <w:rPr>
          <w:b/>
        </w:rPr>
        <w:t>5</w:t>
      </w:r>
      <w:r w:rsidR="007701D3" w:rsidRPr="007701D3">
        <w:rPr>
          <w:b/>
        </w:rPr>
        <w:t xml:space="preserve"> </w:t>
      </w:r>
      <w:r w:rsidR="0036373C">
        <w:rPr>
          <w:b/>
        </w:rPr>
        <w:t>847</w:t>
      </w:r>
      <w:r w:rsidRPr="007701D3">
        <w:rPr>
          <w:b/>
        </w:rPr>
        <w:t xml:space="preserve"> </w:t>
      </w:r>
      <w:proofErr w:type="spellStart"/>
      <w:r w:rsidRPr="007701D3">
        <w:rPr>
          <w:b/>
        </w:rPr>
        <w:t>тыс</w:t>
      </w:r>
      <w:proofErr w:type="gramStart"/>
      <w:r w:rsidRPr="007701D3">
        <w:rPr>
          <w:b/>
        </w:rPr>
        <w:t>.р</w:t>
      </w:r>
      <w:proofErr w:type="gramEnd"/>
      <w:r w:rsidRPr="007701D3">
        <w:rPr>
          <w:b/>
        </w:rPr>
        <w:t>уб</w:t>
      </w:r>
      <w:proofErr w:type="spellEnd"/>
      <w:r w:rsidRPr="007701D3">
        <w:rPr>
          <w:b/>
        </w:rPr>
        <w:t>.</w:t>
      </w:r>
    </w:p>
    <w:p w:rsidR="007701D3" w:rsidRPr="007701D3" w:rsidRDefault="007701D3" w:rsidP="007701D3">
      <w:pPr>
        <w:jc w:val="both"/>
        <w:rPr>
          <w:b/>
        </w:rPr>
      </w:pPr>
      <w:r w:rsidRPr="007701D3">
        <w:t xml:space="preserve">Прогноз на 2024 год:  </w:t>
      </w:r>
      <w:r w:rsidRPr="007701D3">
        <w:rPr>
          <w:b/>
        </w:rPr>
        <w:t>1</w:t>
      </w:r>
      <w:r w:rsidR="0036373C">
        <w:rPr>
          <w:b/>
        </w:rPr>
        <w:t>5</w:t>
      </w:r>
      <w:r w:rsidRPr="007701D3">
        <w:rPr>
          <w:b/>
        </w:rPr>
        <w:t xml:space="preserve"> </w:t>
      </w:r>
      <w:r w:rsidR="0036373C">
        <w:rPr>
          <w:b/>
        </w:rPr>
        <w:t>847</w:t>
      </w:r>
      <w:r w:rsidRPr="007701D3">
        <w:rPr>
          <w:b/>
        </w:rPr>
        <w:t xml:space="preserve"> </w:t>
      </w:r>
      <w:proofErr w:type="spellStart"/>
      <w:r w:rsidRPr="007701D3">
        <w:rPr>
          <w:b/>
        </w:rPr>
        <w:t>тыс</w:t>
      </w:r>
      <w:proofErr w:type="gramStart"/>
      <w:r w:rsidRPr="007701D3">
        <w:rPr>
          <w:b/>
        </w:rPr>
        <w:t>.р</w:t>
      </w:r>
      <w:proofErr w:type="gramEnd"/>
      <w:r w:rsidRPr="007701D3">
        <w:rPr>
          <w:b/>
        </w:rPr>
        <w:t>уб</w:t>
      </w:r>
      <w:proofErr w:type="spellEnd"/>
      <w:r w:rsidRPr="007701D3">
        <w:rPr>
          <w:b/>
        </w:rPr>
        <w:t>.</w:t>
      </w:r>
    </w:p>
    <w:p w:rsidR="007701D3" w:rsidRPr="00751727" w:rsidRDefault="007701D3" w:rsidP="00A47407">
      <w:pPr>
        <w:jc w:val="both"/>
        <w:rPr>
          <w:b/>
          <w:highlight w:val="yellow"/>
        </w:rPr>
      </w:pPr>
    </w:p>
    <w:p w:rsidR="00FF46BA" w:rsidRPr="00751727" w:rsidRDefault="00FF46BA" w:rsidP="00FF46BA">
      <w:pPr>
        <w:jc w:val="center"/>
        <w:rPr>
          <w:b/>
          <w:i/>
          <w:highlight w:val="yellow"/>
        </w:rPr>
      </w:pPr>
    </w:p>
    <w:p w:rsidR="00FF46BA" w:rsidRPr="00751727" w:rsidRDefault="00FF46BA" w:rsidP="00FF46BA">
      <w:pPr>
        <w:jc w:val="center"/>
        <w:rPr>
          <w:b/>
          <w:i/>
          <w:highlight w:val="yellow"/>
        </w:rPr>
      </w:pPr>
    </w:p>
    <w:p w:rsidR="00FF46BA" w:rsidRPr="00804380" w:rsidRDefault="00FF46BA" w:rsidP="00FF46BA">
      <w:pPr>
        <w:pStyle w:val="6"/>
        <w:ind w:firstLine="540"/>
        <w:rPr>
          <w:szCs w:val="24"/>
        </w:rPr>
      </w:pPr>
      <w:r w:rsidRPr="00804380">
        <w:rPr>
          <w:szCs w:val="24"/>
        </w:rPr>
        <w:lastRenderedPageBreak/>
        <w:t>1</w:t>
      </w:r>
      <w:r w:rsidR="008376E2" w:rsidRPr="00804380">
        <w:rPr>
          <w:szCs w:val="24"/>
        </w:rPr>
        <w:t>1</w:t>
      </w:r>
      <w:r w:rsidRPr="00804380">
        <w:rPr>
          <w:szCs w:val="24"/>
        </w:rPr>
        <w:t xml:space="preserve">. Доходы от сдачи в аренду нежилых помещений </w:t>
      </w:r>
    </w:p>
    <w:p w:rsidR="00FF46BA" w:rsidRPr="00804380" w:rsidRDefault="00FF46BA" w:rsidP="00FF46BA">
      <w:pPr>
        <w:jc w:val="center"/>
      </w:pPr>
      <w:r w:rsidRPr="00804380">
        <w:t>(расчет главного администратора – Управления имущественных отношений администрации Лесозаводского городского округа)</w:t>
      </w:r>
    </w:p>
    <w:p w:rsidR="00FF46BA" w:rsidRPr="00751727" w:rsidRDefault="00FF46BA" w:rsidP="00FF46BA">
      <w:pPr>
        <w:rPr>
          <w:highlight w:val="yellow"/>
        </w:rPr>
      </w:pPr>
    </w:p>
    <w:p w:rsidR="00FF46BA" w:rsidRPr="00804380" w:rsidRDefault="00FF46BA" w:rsidP="00FF46BA">
      <w:r w:rsidRPr="00804380">
        <w:t>1)  По состоянию на 01.09.20</w:t>
      </w:r>
      <w:r w:rsidR="004F54A3" w:rsidRPr="00804380">
        <w:t>2</w:t>
      </w:r>
      <w:r w:rsidR="00804380" w:rsidRPr="00804380">
        <w:t>1</w:t>
      </w:r>
      <w:r w:rsidRPr="00804380">
        <w:t xml:space="preserve"> года заключено </w:t>
      </w:r>
      <w:r w:rsidR="00690FCA" w:rsidRPr="00804380">
        <w:t>2</w:t>
      </w:r>
      <w:r w:rsidR="004F54A3" w:rsidRPr="00804380">
        <w:t>6</w:t>
      </w:r>
      <w:r w:rsidRPr="00804380">
        <w:t xml:space="preserve"> договор</w:t>
      </w:r>
      <w:r w:rsidR="00690FCA" w:rsidRPr="00804380">
        <w:t>ов</w:t>
      </w:r>
      <w:r w:rsidRPr="00804380">
        <w:t xml:space="preserve"> аренды.</w:t>
      </w:r>
    </w:p>
    <w:p w:rsidR="00FF46BA" w:rsidRPr="00804380" w:rsidRDefault="00804380" w:rsidP="00FF46BA">
      <w:r w:rsidRPr="00804380">
        <w:t>2</w:t>
      </w:r>
      <w:r w:rsidR="00FF46BA" w:rsidRPr="00804380">
        <w:t>) Поступление в бюджет платежей за 8 месяцев 20</w:t>
      </w:r>
      <w:r w:rsidR="004F54A3" w:rsidRPr="00804380">
        <w:t>2</w:t>
      </w:r>
      <w:r w:rsidRPr="00804380">
        <w:t>1</w:t>
      </w:r>
      <w:r w:rsidR="00FF46BA" w:rsidRPr="00804380">
        <w:t xml:space="preserve"> года – </w:t>
      </w:r>
      <w:r w:rsidRPr="00804380">
        <w:t>2 860</w:t>
      </w:r>
      <w:r w:rsidR="004F54A3" w:rsidRPr="00804380">
        <w:t xml:space="preserve"> </w:t>
      </w:r>
      <w:r w:rsidR="00FF46BA" w:rsidRPr="00804380">
        <w:t>тыс. руб.</w:t>
      </w:r>
    </w:p>
    <w:p w:rsidR="00FF46BA" w:rsidRPr="00804380" w:rsidRDefault="00804380" w:rsidP="00FF46BA">
      <w:pPr>
        <w:jc w:val="both"/>
      </w:pPr>
      <w:r w:rsidRPr="00804380">
        <w:t>3</w:t>
      </w:r>
      <w:r w:rsidR="00FF46BA" w:rsidRPr="00804380">
        <w:t>) Задолженность на 01.09.20</w:t>
      </w:r>
      <w:r w:rsidR="004F54A3" w:rsidRPr="00804380">
        <w:t>2</w:t>
      </w:r>
      <w:r w:rsidRPr="00804380">
        <w:t>1</w:t>
      </w:r>
      <w:r w:rsidR="00FF46BA" w:rsidRPr="00804380">
        <w:t xml:space="preserve"> года – </w:t>
      </w:r>
      <w:r w:rsidRPr="00804380">
        <w:t>2</w:t>
      </w:r>
      <w:r>
        <w:t> </w:t>
      </w:r>
      <w:r w:rsidRPr="00804380">
        <w:t>506</w:t>
      </w:r>
      <w:r>
        <w:t>,4</w:t>
      </w:r>
      <w:r w:rsidR="00FF46BA" w:rsidRPr="00804380">
        <w:t xml:space="preserve"> тыс. руб.</w:t>
      </w:r>
      <w:r w:rsidR="00FF46BA" w:rsidRPr="00804380">
        <w:tab/>
      </w:r>
    </w:p>
    <w:p w:rsidR="00FF46BA" w:rsidRPr="00804380" w:rsidRDefault="00804380" w:rsidP="00FF46BA">
      <w:pPr>
        <w:jc w:val="both"/>
      </w:pPr>
      <w:r w:rsidRPr="00804380">
        <w:t>4</w:t>
      </w:r>
      <w:r w:rsidR="00FF46BA" w:rsidRPr="00804380">
        <w:t xml:space="preserve">) </w:t>
      </w:r>
      <w:r w:rsidR="00207123" w:rsidRPr="00804380">
        <w:t>Процент с</w:t>
      </w:r>
      <w:r w:rsidR="00FF46BA" w:rsidRPr="00804380">
        <w:t>обираемост</w:t>
      </w:r>
      <w:r w:rsidR="00207123" w:rsidRPr="00804380">
        <w:t>и</w:t>
      </w:r>
      <w:r w:rsidR="004F54A3" w:rsidRPr="00804380">
        <w:t xml:space="preserve"> 6</w:t>
      </w:r>
      <w:r>
        <w:t>0</w:t>
      </w:r>
      <w:r w:rsidR="004F54A3" w:rsidRPr="00804380">
        <w:t xml:space="preserve"> %</w:t>
      </w:r>
    </w:p>
    <w:p w:rsidR="00FF46BA" w:rsidRPr="00751727" w:rsidRDefault="00FF46BA" w:rsidP="00FF46BA">
      <w:pPr>
        <w:ind w:firstLine="708"/>
        <w:jc w:val="both"/>
        <w:rPr>
          <w:highlight w:val="yellow"/>
        </w:rPr>
      </w:pPr>
      <w:r w:rsidRPr="00751727">
        <w:rPr>
          <w:highlight w:val="yellow"/>
        </w:rPr>
        <w:t xml:space="preserve"> </w:t>
      </w:r>
    </w:p>
    <w:p w:rsidR="00FF46BA" w:rsidRPr="00751727" w:rsidRDefault="00FF46BA" w:rsidP="00FF46BA">
      <w:pPr>
        <w:jc w:val="both"/>
        <w:rPr>
          <w:highlight w:val="yellow"/>
        </w:rPr>
      </w:pPr>
    </w:p>
    <w:p w:rsidR="00FF46BA" w:rsidRPr="00804380" w:rsidRDefault="00FF46BA" w:rsidP="00FF46BA">
      <w:pPr>
        <w:jc w:val="center"/>
        <w:rPr>
          <w:b/>
          <w:bCs/>
          <w:i/>
        </w:rPr>
      </w:pPr>
      <w:r w:rsidRPr="00804380">
        <w:rPr>
          <w:b/>
          <w:bCs/>
          <w:i/>
        </w:rPr>
        <w:t>Ожидаемые доходы в 20</w:t>
      </w:r>
      <w:r w:rsidR="00B07021" w:rsidRPr="00804380">
        <w:rPr>
          <w:b/>
          <w:bCs/>
          <w:i/>
        </w:rPr>
        <w:t>2</w:t>
      </w:r>
      <w:r w:rsidR="00804380" w:rsidRPr="00804380">
        <w:rPr>
          <w:b/>
          <w:bCs/>
          <w:i/>
        </w:rPr>
        <w:t>1</w:t>
      </w:r>
      <w:r w:rsidRPr="00804380">
        <w:rPr>
          <w:b/>
          <w:bCs/>
          <w:i/>
        </w:rPr>
        <w:t xml:space="preserve"> году</w:t>
      </w:r>
    </w:p>
    <w:p w:rsidR="00FF46BA" w:rsidRPr="00804380" w:rsidRDefault="00FF46BA" w:rsidP="00FF46BA">
      <w:pPr>
        <w:tabs>
          <w:tab w:val="left" w:pos="6465"/>
        </w:tabs>
        <w:jc w:val="center"/>
        <w:rPr>
          <w:bCs/>
          <w:i/>
        </w:rPr>
      </w:pPr>
      <w:r w:rsidRPr="00804380">
        <w:rPr>
          <w:bCs/>
          <w:i/>
        </w:rPr>
        <w:t>(исходя из среднемесячных начисления за 8 месяцев 20</w:t>
      </w:r>
      <w:r w:rsidR="00B07021" w:rsidRPr="00804380">
        <w:rPr>
          <w:bCs/>
          <w:i/>
        </w:rPr>
        <w:t>2</w:t>
      </w:r>
      <w:r w:rsidR="00804380" w:rsidRPr="00804380">
        <w:rPr>
          <w:bCs/>
          <w:i/>
        </w:rPr>
        <w:t>1</w:t>
      </w:r>
      <w:r w:rsidRPr="00804380">
        <w:rPr>
          <w:bCs/>
          <w:i/>
        </w:rPr>
        <w:t xml:space="preserve"> года):</w:t>
      </w:r>
    </w:p>
    <w:p w:rsidR="00B07021" w:rsidRPr="00804380" w:rsidRDefault="00B07021" w:rsidP="00FF46BA">
      <w:pPr>
        <w:tabs>
          <w:tab w:val="left" w:pos="6465"/>
        </w:tabs>
        <w:jc w:val="center"/>
        <w:rPr>
          <w:bCs/>
          <w:i/>
        </w:rPr>
      </w:pPr>
    </w:p>
    <w:p w:rsidR="00FF46BA" w:rsidRPr="00804380" w:rsidRDefault="00FF46BA" w:rsidP="00FF46BA">
      <w:pPr>
        <w:spacing w:line="276" w:lineRule="auto"/>
        <w:jc w:val="both"/>
      </w:pPr>
      <w:r w:rsidRPr="00804380">
        <w:t>Ожидаемое начисление платежей за 20</w:t>
      </w:r>
      <w:r w:rsidR="00B07021" w:rsidRPr="00804380">
        <w:t>2</w:t>
      </w:r>
      <w:r w:rsidR="00804380" w:rsidRPr="00804380">
        <w:t>1</w:t>
      </w:r>
      <w:r w:rsidR="00B07021" w:rsidRPr="00804380">
        <w:t xml:space="preserve"> год</w:t>
      </w:r>
      <w:r w:rsidRPr="00804380">
        <w:t>:</w:t>
      </w:r>
    </w:p>
    <w:p w:rsidR="00FF46BA" w:rsidRPr="00804380" w:rsidRDefault="00804380" w:rsidP="00FF46BA">
      <w:pPr>
        <w:spacing w:line="276" w:lineRule="auto"/>
        <w:jc w:val="both"/>
      </w:pPr>
      <w:r w:rsidRPr="00804380">
        <w:t>460,9</w:t>
      </w:r>
      <w:r w:rsidR="00FF46BA" w:rsidRPr="00804380">
        <w:t xml:space="preserve"> х 12 месяц</w:t>
      </w:r>
      <w:r w:rsidR="00EA2E45" w:rsidRPr="00804380">
        <w:t>ев</w:t>
      </w:r>
      <w:r w:rsidR="00FF46BA" w:rsidRPr="00804380">
        <w:t xml:space="preserve"> = </w:t>
      </w:r>
      <w:r w:rsidR="00B07021" w:rsidRPr="00804380">
        <w:t xml:space="preserve">5 </w:t>
      </w:r>
      <w:r w:rsidRPr="00804380">
        <w:t xml:space="preserve"> 530,8</w:t>
      </w:r>
      <w:r w:rsidR="00FF46BA" w:rsidRPr="00804380">
        <w:t xml:space="preserve"> </w:t>
      </w:r>
      <w:proofErr w:type="spellStart"/>
      <w:r w:rsidR="00FF46BA" w:rsidRPr="00804380">
        <w:t>тыс</w:t>
      </w:r>
      <w:proofErr w:type="gramStart"/>
      <w:r w:rsidR="00FF46BA" w:rsidRPr="00804380">
        <w:t>.р</w:t>
      </w:r>
      <w:proofErr w:type="gramEnd"/>
      <w:r w:rsidR="00FF46BA" w:rsidRPr="00804380">
        <w:t>уб</w:t>
      </w:r>
      <w:proofErr w:type="spellEnd"/>
      <w:r w:rsidR="00FF46BA" w:rsidRPr="00804380">
        <w:t>.</w:t>
      </w:r>
    </w:p>
    <w:p w:rsidR="00FF46BA" w:rsidRPr="00804380" w:rsidRDefault="00FF46BA" w:rsidP="00FF46BA">
      <w:pPr>
        <w:spacing w:line="276" w:lineRule="auto"/>
        <w:jc w:val="both"/>
        <w:rPr>
          <w:b/>
        </w:rPr>
      </w:pPr>
      <w:r w:rsidRPr="00804380">
        <w:rPr>
          <w:b/>
        </w:rPr>
        <w:t>Ожидаемые доходы в 20</w:t>
      </w:r>
      <w:r w:rsidR="00B07021" w:rsidRPr="00804380">
        <w:rPr>
          <w:b/>
        </w:rPr>
        <w:t>2</w:t>
      </w:r>
      <w:r w:rsidR="00804380" w:rsidRPr="00804380">
        <w:rPr>
          <w:b/>
        </w:rPr>
        <w:t>1</w:t>
      </w:r>
      <w:r w:rsidRPr="00804380">
        <w:rPr>
          <w:b/>
        </w:rPr>
        <w:t xml:space="preserve"> году:</w:t>
      </w:r>
    </w:p>
    <w:p w:rsidR="00FF46BA" w:rsidRPr="00804380" w:rsidRDefault="00FF46BA" w:rsidP="00FF46BA">
      <w:pPr>
        <w:spacing w:line="276" w:lineRule="auto"/>
        <w:jc w:val="both"/>
        <w:rPr>
          <w:b/>
        </w:rPr>
      </w:pPr>
      <w:r w:rsidRPr="00804380">
        <w:t xml:space="preserve">( </w:t>
      </w:r>
      <w:r w:rsidR="00B07021" w:rsidRPr="00804380">
        <w:t>5</w:t>
      </w:r>
      <w:r w:rsidR="00804380" w:rsidRPr="00804380">
        <w:t> 530,8</w:t>
      </w:r>
      <w:r w:rsidRPr="00804380">
        <w:t xml:space="preserve"> </w:t>
      </w:r>
      <w:proofErr w:type="spellStart"/>
      <w:r w:rsidR="00D82EB0" w:rsidRPr="00804380">
        <w:t>тыс</w:t>
      </w:r>
      <w:proofErr w:type="gramStart"/>
      <w:r w:rsidR="00D82EB0" w:rsidRPr="00804380">
        <w:t>.р</w:t>
      </w:r>
      <w:proofErr w:type="gramEnd"/>
      <w:r w:rsidR="00D82EB0" w:rsidRPr="00804380">
        <w:t>уб</w:t>
      </w:r>
      <w:proofErr w:type="spellEnd"/>
      <w:r w:rsidR="00D82EB0" w:rsidRPr="00804380">
        <w:t>.</w:t>
      </w:r>
      <w:r w:rsidRPr="00804380">
        <w:t xml:space="preserve"> + недоимка </w:t>
      </w:r>
      <w:r w:rsidR="00804380" w:rsidRPr="00804380">
        <w:t>2 506,4</w:t>
      </w:r>
      <w:r w:rsidR="00D82EB0" w:rsidRPr="00804380">
        <w:t xml:space="preserve"> </w:t>
      </w:r>
      <w:proofErr w:type="spellStart"/>
      <w:r w:rsidR="00D82EB0" w:rsidRPr="00804380">
        <w:t>тыс.руб</w:t>
      </w:r>
      <w:proofErr w:type="spellEnd"/>
      <w:r w:rsidR="00D82EB0" w:rsidRPr="00804380">
        <w:t>.</w:t>
      </w:r>
      <w:r w:rsidR="00FE2006" w:rsidRPr="00804380">
        <w:t xml:space="preserve">) *  собираемость </w:t>
      </w:r>
      <w:r w:rsidR="00804380" w:rsidRPr="00804380">
        <w:t>60</w:t>
      </w:r>
      <w:r w:rsidRPr="00804380">
        <w:t xml:space="preserve"> %  = </w:t>
      </w:r>
      <w:r w:rsidR="00B07021" w:rsidRPr="00804380">
        <w:rPr>
          <w:b/>
        </w:rPr>
        <w:t>4</w:t>
      </w:r>
      <w:r w:rsidR="00804380" w:rsidRPr="00804380">
        <w:rPr>
          <w:b/>
        </w:rPr>
        <w:t> 822,3</w:t>
      </w:r>
      <w:r w:rsidRPr="00804380">
        <w:rPr>
          <w:b/>
        </w:rPr>
        <w:t xml:space="preserve"> тыс. руб.</w:t>
      </w:r>
    </w:p>
    <w:p w:rsidR="00FF46BA" w:rsidRPr="00751727" w:rsidRDefault="00FF46BA" w:rsidP="00FF46BA">
      <w:pPr>
        <w:spacing w:line="276" w:lineRule="auto"/>
        <w:jc w:val="both"/>
        <w:rPr>
          <w:highlight w:val="yellow"/>
        </w:rPr>
      </w:pPr>
    </w:p>
    <w:p w:rsidR="00B07021" w:rsidRPr="00113CBA" w:rsidRDefault="00B07021" w:rsidP="00B07021">
      <w:pPr>
        <w:jc w:val="center"/>
        <w:rPr>
          <w:b/>
          <w:i/>
        </w:rPr>
      </w:pPr>
      <w:r w:rsidRPr="00113CBA">
        <w:rPr>
          <w:b/>
          <w:i/>
        </w:rPr>
        <w:t>Прогноз на</w:t>
      </w:r>
      <w:r w:rsidRPr="00113CBA">
        <w:rPr>
          <w:i/>
        </w:rPr>
        <w:t xml:space="preserve"> </w:t>
      </w:r>
      <w:r w:rsidRPr="00113CBA">
        <w:rPr>
          <w:b/>
          <w:i/>
        </w:rPr>
        <w:t>202</w:t>
      </w:r>
      <w:r w:rsidR="00113CBA" w:rsidRPr="00113CBA">
        <w:rPr>
          <w:b/>
          <w:i/>
        </w:rPr>
        <w:t>2</w:t>
      </w:r>
      <w:r w:rsidRPr="00113CBA">
        <w:rPr>
          <w:b/>
          <w:i/>
        </w:rPr>
        <w:t xml:space="preserve"> – 202</w:t>
      </w:r>
      <w:r w:rsidR="00113CBA" w:rsidRPr="00113CBA">
        <w:rPr>
          <w:b/>
          <w:i/>
        </w:rPr>
        <w:t>4</w:t>
      </w:r>
      <w:r w:rsidRPr="00113CBA">
        <w:rPr>
          <w:b/>
          <w:i/>
        </w:rPr>
        <w:t xml:space="preserve"> годы: </w:t>
      </w:r>
    </w:p>
    <w:p w:rsidR="00B07021" w:rsidRPr="00113CBA" w:rsidRDefault="00B07021" w:rsidP="00B07021">
      <w:pPr>
        <w:jc w:val="center"/>
        <w:rPr>
          <w:b/>
          <w:i/>
        </w:rPr>
      </w:pPr>
    </w:p>
    <w:p w:rsidR="00B07021" w:rsidRPr="00113CBA" w:rsidRDefault="00B07021" w:rsidP="00B07021">
      <w:pPr>
        <w:jc w:val="both"/>
      </w:pPr>
      <w:r w:rsidRPr="00113CBA">
        <w:t>Прогноз на 202</w:t>
      </w:r>
      <w:r w:rsidR="00113CBA" w:rsidRPr="00113CBA">
        <w:t>2</w:t>
      </w:r>
      <w:r w:rsidRPr="00113CBA">
        <w:t xml:space="preserve"> год: </w:t>
      </w:r>
      <w:r w:rsidRPr="00113CBA">
        <w:rPr>
          <w:b/>
        </w:rPr>
        <w:t>4 8</w:t>
      </w:r>
      <w:r w:rsidR="00113CBA" w:rsidRPr="00113CBA">
        <w:rPr>
          <w:b/>
        </w:rPr>
        <w:t>22</w:t>
      </w:r>
      <w:r w:rsidRPr="00113CBA">
        <w:rPr>
          <w:b/>
        </w:rPr>
        <w:t xml:space="preserve"> тыс. руб</w:t>
      </w:r>
      <w:r w:rsidRPr="00113CBA">
        <w:t>.</w:t>
      </w:r>
    </w:p>
    <w:p w:rsidR="00B07021" w:rsidRPr="00113CBA" w:rsidRDefault="00113CBA" w:rsidP="00B07021">
      <w:pPr>
        <w:jc w:val="both"/>
        <w:rPr>
          <w:b/>
        </w:rPr>
      </w:pPr>
      <w:r w:rsidRPr="00113CBA">
        <w:t>Прогноз на 2023</w:t>
      </w:r>
      <w:r w:rsidR="00B07021" w:rsidRPr="00113CBA">
        <w:t xml:space="preserve"> год: </w:t>
      </w:r>
      <w:r w:rsidR="00B07021" w:rsidRPr="00113CBA">
        <w:rPr>
          <w:b/>
        </w:rPr>
        <w:t>4 8</w:t>
      </w:r>
      <w:r w:rsidRPr="00113CBA">
        <w:rPr>
          <w:b/>
        </w:rPr>
        <w:t>22</w:t>
      </w:r>
      <w:r w:rsidR="00B07021" w:rsidRPr="00113CBA">
        <w:rPr>
          <w:b/>
        </w:rPr>
        <w:t xml:space="preserve"> тыс. руб.</w:t>
      </w:r>
    </w:p>
    <w:p w:rsidR="00B07021" w:rsidRPr="00113CBA" w:rsidRDefault="00113CBA" w:rsidP="00B07021">
      <w:pPr>
        <w:jc w:val="both"/>
        <w:rPr>
          <w:b/>
        </w:rPr>
      </w:pPr>
      <w:r w:rsidRPr="00113CBA">
        <w:t>Прогноз на 2024</w:t>
      </w:r>
      <w:r w:rsidR="00B07021" w:rsidRPr="00113CBA">
        <w:t xml:space="preserve"> год: </w:t>
      </w:r>
      <w:r w:rsidRPr="00113CBA">
        <w:rPr>
          <w:b/>
        </w:rPr>
        <w:t>4 822</w:t>
      </w:r>
      <w:r w:rsidR="00B07021" w:rsidRPr="00113CBA">
        <w:rPr>
          <w:b/>
        </w:rPr>
        <w:t xml:space="preserve"> тыс. руб.</w:t>
      </w:r>
    </w:p>
    <w:p w:rsidR="00FF46BA" w:rsidRPr="00113CBA" w:rsidRDefault="00FF46BA" w:rsidP="00FF46BA"/>
    <w:p w:rsidR="00B07021" w:rsidRPr="00751727" w:rsidRDefault="00B07021" w:rsidP="00FF46BA">
      <w:pPr>
        <w:rPr>
          <w:highlight w:val="yellow"/>
        </w:rPr>
      </w:pPr>
    </w:p>
    <w:p w:rsidR="00FF46BA" w:rsidRPr="00113CBA" w:rsidRDefault="00FF46BA" w:rsidP="00FF46BA">
      <w:pPr>
        <w:jc w:val="center"/>
        <w:rPr>
          <w:b/>
          <w:u w:val="single"/>
        </w:rPr>
      </w:pPr>
      <w:r w:rsidRPr="00113CBA">
        <w:rPr>
          <w:b/>
          <w:u w:val="single"/>
        </w:rPr>
        <w:t>1</w:t>
      </w:r>
      <w:r w:rsidR="008376E2" w:rsidRPr="00113CBA">
        <w:rPr>
          <w:b/>
          <w:u w:val="single"/>
        </w:rPr>
        <w:t>2</w:t>
      </w:r>
      <w:r w:rsidRPr="00113CBA">
        <w:rPr>
          <w:b/>
          <w:u w:val="single"/>
        </w:rPr>
        <w:t>. Перечисление части прибыли муниципальных унитарных учреждений</w:t>
      </w:r>
    </w:p>
    <w:p w:rsidR="00FF46BA" w:rsidRPr="00113CBA" w:rsidRDefault="00FF46BA" w:rsidP="00FF46BA">
      <w:pPr>
        <w:jc w:val="center"/>
      </w:pPr>
      <w:r w:rsidRPr="00113CBA">
        <w:t>(расчет главного администратора – Управления имущественных отношений администрации Лесозаводского городского округа)</w:t>
      </w:r>
    </w:p>
    <w:p w:rsidR="00FF46BA" w:rsidRPr="00751727" w:rsidRDefault="00FF46BA" w:rsidP="00FF46BA">
      <w:pPr>
        <w:jc w:val="center"/>
        <w:rPr>
          <w:b/>
          <w:highlight w:val="yellow"/>
          <w:u w:val="single"/>
        </w:rPr>
      </w:pPr>
    </w:p>
    <w:p w:rsidR="00FF46BA" w:rsidRPr="00113CBA" w:rsidRDefault="00FF46BA" w:rsidP="00FF46BA">
      <w:pPr>
        <w:tabs>
          <w:tab w:val="left" w:pos="3810"/>
        </w:tabs>
      </w:pPr>
      <w:r w:rsidRPr="00113CBA">
        <w:t>1) Поступление за 8 месяцев 20</w:t>
      </w:r>
      <w:r w:rsidR="00B973F5" w:rsidRPr="00113CBA">
        <w:t>2</w:t>
      </w:r>
      <w:r w:rsidR="00113CBA" w:rsidRPr="00113CBA">
        <w:t>1</w:t>
      </w:r>
      <w:r w:rsidRPr="00113CBA">
        <w:t xml:space="preserve"> года – </w:t>
      </w:r>
      <w:r w:rsidR="00113CBA" w:rsidRPr="00113CBA">
        <w:t>158</w:t>
      </w:r>
      <w:r w:rsidRPr="00113CBA">
        <w:t xml:space="preserve"> тыс. руб.</w:t>
      </w:r>
    </w:p>
    <w:p w:rsidR="00FF46BA" w:rsidRPr="00113CBA" w:rsidRDefault="00FF46BA" w:rsidP="00FF46BA">
      <w:pPr>
        <w:tabs>
          <w:tab w:val="left" w:pos="3810"/>
        </w:tabs>
        <w:jc w:val="both"/>
      </w:pPr>
      <w:proofErr w:type="gramStart"/>
      <w:r w:rsidRPr="00113CBA">
        <w:t xml:space="preserve">2) Перечисление части прибыли МУП, согласно решению Думы ЛГО от 19.12.2014 г. № 253-НПА </w:t>
      </w:r>
      <w:r w:rsidRPr="00113CBA">
        <w:rPr>
          <w:rFonts w:eastAsia="Calibri"/>
        </w:rPr>
        <w:t>«О внесении изменений в решение Думы Лесозаводского городского округа от 27.11.2008 № 41-НПА «О Положении «О порядке уплаты в бюджет Лесозаводского городского округа муниципальными унитарными предприятиями части прибыли, остающейся после уплаты налогов и иных обязательных платежей»</w:t>
      </w:r>
      <w:r w:rsidRPr="00113CBA">
        <w:t xml:space="preserve"> производится </w:t>
      </w:r>
      <w:r w:rsidRPr="00113CBA">
        <w:rPr>
          <w:color w:val="000000"/>
        </w:rPr>
        <w:t>в размере 80 процентов  один раз в год по истечении отчетного</w:t>
      </w:r>
      <w:proofErr w:type="gramEnd"/>
      <w:r w:rsidRPr="00113CBA">
        <w:rPr>
          <w:color w:val="000000"/>
        </w:rPr>
        <w:t xml:space="preserve"> года без уплаты авансовых платежей за текущий финансовый год</w:t>
      </w:r>
      <w:r w:rsidRPr="00113CBA">
        <w:t>.</w:t>
      </w:r>
    </w:p>
    <w:p w:rsidR="00FF46BA" w:rsidRPr="00113CBA" w:rsidRDefault="00FF759C" w:rsidP="00FF46BA">
      <w:pPr>
        <w:tabs>
          <w:tab w:val="left" w:pos="3810"/>
        </w:tabs>
        <w:jc w:val="center"/>
        <w:rPr>
          <w:b/>
          <w:i/>
        </w:rPr>
      </w:pPr>
      <w:r w:rsidRPr="00113CBA">
        <w:rPr>
          <w:b/>
          <w:i/>
        </w:rPr>
        <w:t>Ожидаемые доходы в 202</w:t>
      </w:r>
      <w:r w:rsidR="00113CBA" w:rsidRPr="00113CBA">
        <w:rPr>
          <w:b/>
          <w:i/>
        </w:rPr>
        <w:t>1</w:t>
      </w:r>
      <w:r w:rsidR="00FF46BA" w:rsidRPr="00113CBA">
        <w:rPr>
          <w:b/>
          <w:i/>
        </w:rPr>
        <w:t xml:space="preserve"> году:</w:t>
      </w:r>
    </w:p>
    <w:p w:rsidR="00E0607F" w:rsidRPr="00113CBA" w:rsidRDefault="00E0607F" w:rsidP="00FF46BA">
      <w:pPr>
        <w:tabs>
          <w:tab w:val="left" w:pos="3810"/>
        </w:tabs>
        <w:jc w:val="center"/>
        <w:rPr>
          <w:b/>
          <w:i/>
        </w:rPr>
      </w:pPr>
    </w:p>
    <w:p w:rsidR="00FF46BA" w:rsidRPr="00113CBA" w:rsidRDefault="00FF46BA" w:rsidP="00FF46BA">
      <w:pPr>
        <w:tabs>
          <w:tab w:val="left" w:pos="3810"/>
        </w:tabs>
        <w:jc w:val="both"/>
      </w:pPr>
      <w:r w:rsidRPr="00113CBA">
        <w:t>Ожидаемые доходы в 20</w:t>
      </w:r>
      <w:r w:rsidR="00FF759C" w:rsidRPr="00113CBA">
        <w:t>2</w:t>
      </w:r>
      <w:r w:rsidR="00113CBA" w:rsidRPr="00113CBA">
        <w:t>1</w:t>
      </w:r>
      <w:r w:rsidRPr="00113CBA">
        <w:t xml:space="preserve"> году – </w:t>
      </w:r>
      <w:r w:rsidR="00113CBA" w:rsidRPr="00113CBA">
        <w:rPr>
          <w:b/>
        </w:rPr>
        <w:t>465</w:t>
      </w:r>
      <w:r w:rsidRPr="00113CBA">
        <w:rPr>
          <w:b/>
        </w:rPr>
        <w:t xml:space="preserve"> тыс. руб.</w:t>
      </w:r>
      <w:r w:rsidRPr="00113CBA">
        <w:t xml:space="preserve"> </w:t>
      </w:r>
    </w:p>
    <w:p w:rsidR="00FF46BA" w:rsidRPr="00751727" w:rsidRDefault="00FF46BA" w:rsidP="00FF46BA">
      <w:pPr>
        <w:tabs>
          <w:tab w:val="left" w:pos="3810"/>
        </w:tabs>
        <w:jc w:val="center"/>
        <w:rPr>
          <w:b/>
          <w:i/>
          <w:highlight w:val="yellow"/>
        </w:rPr>
      </w:pPr>
    </w:p>
    <w:p w:rsidR="00FF46BA" w:rsidRPr="002529FC" w:rsidRDefault="00FF46BA" w:rsidP="00FF46BA">
      <w:pPr>
        <w:tabs>
          <w:tab w:val="left" w:pos="3810"/>
        </w:tabs>
        <w:jc w:val="center"/>
        <w:rPr>
          <w:b/>
          <w:i/>
        </w:rPr>
      </w:pPr>
      <w:r w:rsidRPr="002529FC">
        <w:rPr>
          <w:b/>
          <w:i/>
        </w:rPr>
        <w:t>Прогноз на 20</w:t>
      </w:r>
      <w:r w:rsidR="002663C0" w:rsidRPr="002529FC">
        <w:rPr>
          <w:b/>
          <w:i/>
        </w:rPr>
        <w:t>2</w:t>
      </w:r>
      <w:r w:rsidR="00113CBA" w:rsidRPr="002529FC">
        <w:rPr>
          <w:b/>
          <w:i/>
        </w:rPr>
        <w:t>2</w:t>
      </w:r>
      <w:r w:rsidRPr="002529FC">
        <w:rPr>
          <w:b/>
          <w:i/>
        </w:rPr>
        <w:t xml:space="preserve"> - 202</w:t>
      </w:r>
      <w:r w:rsidR="00113CBA" w:rsidRPr="002529FC">
        <w:rPr>
          <w:b/>
          <w:i/>
        </w:rPr>
        <w:t>4</w:t>
      </w:r>
      <w:r w:rsidRPr="002529FC">
        <w:rPr>
          <w:b/>
          <w:i/>
        </w:rPr>
        <w:t xml:space="preserve"> годы:</w:t>
      </w:r>
    </w:p>
    <w:p w:rsidR="00FF46BA" w:rsidRPr="002529FC" w:rsidRDefault="00FF46BA" w:rsidP="00FF46BA">
      <w:pPr>
        <w:tabs>
          <w:tab w:val="left" w:pos="3810"/>
        </w:tabs>
        <w:jc w:val="center"/>
        <w:rPr>
          <w:b/>
        </w:rPr>
      </w:pPr>
    </w:p>
    <w:p w:rsidR="00FF46BA" w:rsidRPr="002529FC" w:rsidRDefault="00FF46BA" w:rsidP="005C5C78">
      <w:pPr>
        <w:tabs>
          <w:tab w:val="left" w:pos="3810"/>
        </w:tabs>
        <w:spacing w:line="276" w:lineRule="auto"/>
        <w:jc w:val="both"/>
      </w:pPr>
      <w:r w:rsidRPr="002529FC">
        <w:t>Прогноз на 20</w:t>
      </w:r>
      <w:r w:rsidR="002663C0" w:rsidRPr="002529FC">
        <w:t>2</w:t>
      </w:r>
      <w:r w:rsidR="002529FC" w:rsidRPr="002529FC">
        <w:t>2</w:t>
      </w:r>
      <w:r w:rsidRPr="002529FC">
        <w:t xml:space="preserve"> год: </w:t>
      </w:r>
      <w:r w:rsidR="00170ADA" w:rsidRPr="002529FC">
        <w:rPr>
          <w:b/>
        </w:rPr>
        <w:t>2</w:t>
      </w:r>
      <w:r w:rsidR="005C5C78" w:rsidRPr="002529FC">
        <w:rPr>
          <w:b/>
        </w:rPr>
        <w:t>5</w:t>
      </w:r>
      <w:r w:rsidRPr="002529FC">
        <w:rPr>
          <w:b/>
        </w:rPr>
        <w:t xml:space="preserve"> тыс. руб</w:t>
      </w:r>
      <w:r w:rsidR="005C5C78" w:rsidRPr="002529FC">
        <w:t xml:space="preserve">. </w:t>
      </w:r>
    </w:p>
    <w:p w:rsidR="005C5C78" w:rsidRPr="002529FC" w:rsidRDefault="00FF46BA" w:rsidP="008F69EE">
      <w:pPr>
        <w:tabs>
          <w:tab w:val="left" w:pos="3810"/>
        </w:tabs>
        <w:spacing w:line="276" w:lineRule="auto"/>
        <w:jc w:val="both"/>
      </w:pPr>
      <w:r w:rsidRPr="002529FC">
        <w:t>Прогноз на 202</w:t>
      </w:r>
      <w:r w:rsidR="002529FC" w:rsidRPr="002529FC">
        <w:t>3</w:t>
      </w:r>
      <w:r w:rsidR="005C5C78" w:rsidRPr="002529FC">
        <w:t xml:space="preserve"> год:</w:t>
      </w:r>
      <w:r w:rsidR="005C5C78" w:rsidRPr="002529FC">
        <w:rPr>
          <w:b/>
        </w:rPr>
        <w:t xml:space="preserve"> </w:t>
      </w:r>
      <w:r w:rsidR="00170ADA" w:rsidRPr="002529FC">
        <w:rPr>
          <w:b/>
        </w:rPr>
        <w:t>2</w:t>
      </w:r>
      <w:r w:rsidR="002663C0" w:rsidRPr="002529FC">
        <w:rPr>
          <w:b/>
        </w:rPr>
        <w:t xml:space="preserve">5 </w:t>
      </w:r>
      <w:r w:rsidRPr="002529FC">
        <w:rPr>
          <w:b/>
        </w:rPr>
        <w:t>тыс. руб.</w:t>
      </w:r>
      <w:r w:rsidR="008F69EE" w:rsidRPr="002529FC">
        <w:t xml:space="preserve"> </w:t>
      </w:r>
    </w:p>
    <w:p w:rsidR="00FF46BA" w:rsidRPr="002529FC" w:rsidRDefault="002529FC" w:rsidP="005C5C78">
      <w:pPr>
        <w:tabs>
          <w:tab w:val="left" w:pos="3810"/>
        </w:tabs>
        <w:spacing w:line="276" w:lineRule="auto"/>
        <w:jc w:val="both"/>
      </w:pPr>
      <w:r w:rsidRPr="002529FC">
        <w:t>Прогноз на 2024</w:t>
      </w:r>
      <w:r w:rsidR="00FF46BA" w:rsidRPr="002529FC">
        <w:t xml:space="preserve"> год: </w:t>
      </w:r>
      <w:r w:rsidR="00170ADA" w:rsidRPr="002529FC">
        <w:rPr>
          <w:b/>
        </w:rPr>
        <w:t>2</w:t>
      </w:r>
      <w:r w:rsidR="00A471E7" w:rsidRPr="002529FC">
        <w:rPr>
          <w:b/>
        </w:rPr>
        <w:t>5</w:t>
      </w:r>
      <w:r w:rsidR="00FF46BA" w:rsidRPr="002529FC">
        <w:rPr>
          <w:b/>
        </w:rPr>
        <w:t xml:space="preserve"> тыс. руб.</w:t>
      </w:r>
      <w:r w:rsidR="008F69EE" w:rsidRPr="002529FC">
        <w:t xml:space="preserve"> </w:t>
      </w:r>
    </w:p>
    <w:p w:rsidR="005C5C78" w:rsidRPr="00751727" w:rsidRDefault="005C5C78" w:rsidP="005C5C78">
      <w:pPr>
        <w:tabs>
          <w:tab w:val="left" w:pos="3810"/>
        </w:tabs>
        <w:spacing w:line="276" w:lineRule="auto"/>
        <w:jc w:val="both"/>
        <w:rPr>
          <w:b/>
          <w:highlight w:val="yellow"/>
          <w:u w:val="single"/>
        </w:rPr>
      </w:pPr>
    </w:p>
    <w:p w:rsidR="00FF46BA" w:rsidRPr="00D3521D" w:rsidRDefault="00FF46BA" w:rsidP="00FF46BA">
      <w:pPr>
        <w:tabs>
          <w:tab w:val="left" w:pos="0"/>
        </w:tabs>
        <w:jc w:val="center"/>
        <w:rPr>
          <w:b/>
          <w:u w:val="single"/>
        </w:rPr>
      </w:pPr>
      <w:r w:rsidRPr="00D3521D">
        <w:rPr>
          <w:b/>
          <w:u w:val="single"/>
        </w:rPr>
        <w:t>1</w:t>
      </w:r>
      <w:r w:rsidR="008376E2" w:rsidRPr="00D3521D">
        <w:rPr>
          <w:b/>
          <w:u w:val="single"/>
        </w:rPr>
        <w:t>3</w:t>
      </w:r>
      <w:r w:rsidRPr="00D3521D">
        <w:rPr>
          <w:b/>
          <w:u w:val="single"/>
        </w:rPr>
        <w:t>. Прочие поступления от использования имущества, находящегося в собственности городского округа</w:t>
      </w:r>
    </w:p>
    <w:p w:rsidR="00FF46BA" w:rsidRPr="00D3521D" w:rsidRDefault="00FF46BA" w:rsidP="00FF46BA">
      <w:pPr>
        <w:tabs>
          <w:tab w:val="left" w:pos="0"/>
        </w:tabs>
        <w:jc w:val="center"/>
        <w:rPr>
          <w:b/>
          <w:u w:val="single"/>
        </w:rPr>
      </w:pPr>
    </w:p>
    <w:p w:rsidR="00FF46BA" w:rsidRPr="00D3521D" w:rsidRDefault="00FF46BA" w:rsidP="00FF46BA">
      <w:pPr>
        <w:tabs>
          <w:tab w:val="left" w:pos="0"/>
        </w:tabs>
        <w:jc w:val="center"/>
        <w:rPr>
          <w:b/>
          <w:i/>
          <w:u w:val="single"/>
        </w:rPr>
      </w:pPr>
      <w:r w:rsidRPr="00D3521D">
        <w:rPr>
          <w:b/>
          <w:i/>
          <w:u w:val="single"/>
        </w:rPr>
        <w:lastRenderedPageBreak/>
        <w:t>Плата за наем жилого помещения</w:t>
      </w:r>
    </w:p>
    <w:p w:rsidR="00FF46BA" w:rsidRPr="00D3521D" w:rsidRDefault="00FF46BA" w:rsidP="00FF46BA">
      <w:pPr>
        <w:jc w:val="center"/>
      </w:pPr>
      <w:r w:rsidRPr="00D3521D">
        <w:t>(расчет главного администратора – Управления имущественных отношений администрации Лесозаводского городского округа)</w:t>
      </w:r>
    </w:p>
    <w:p w:rsidR="003A7DB8" w:rsidRDefault="003A7DB8" w:rsidP="00FF46BA">
      <w:pPr>
        <w:tabs>
          <w:tab w:val="left" w:pos="3810"/>
        </w:tabs>
        <w:rPr>
          <w:highlight w:val="yellow"/>
        </w:rPr>
      </w:pPr>
    </w:p>
    <w:p w:rsidR="00FF46BA" w:rsidRPr="003A7DB8" w:rsidRDefault="00FF46BA" w:rsidP="00FF46BA">
      <w:pPr>
        <w:tabs>
          <w:tab w:val="left" w:pos="3810"/>
        </w:tabs>
      </w:pPr>
      <w:r w:rsidRPr="003A7DB8">
        <w:t>1) Поступление доходов в бюджет городского округа:</w:t>
      </w:r>
    </w:p>
    <w:p w:rsidR="00FF46BA" w:rsidRPr="003A7DB8" w:rsidRDefault="00DF21A8" w:rsidP="00FF46BA">
      <w:pPr>
        <w:tabs>
          <w:tab w:val="left" w:pos="3810"/>
        </w:tabs>
        <w:ind w:left="720"/>
      </w:pPr>
      <w:r w:rsidRPr="003A7DB8">
        <w:t>20</w:t>
      </w:r>
      <w:r w:rsidR="003A7DB8" w:rsidRPr="003A7DB8">
        <w:t>20</w:t>
      </w:r>
      <w:r w:rsidRPr="003A7DB8">
        <w:t xml:space="preserve"> год – </w:t>
      </w:r>
      <w:r w:rsidR="008C055E" w:rsidRPr="003A7DB8">
        <w:t>1 </w:t>
      </w:r>
      <w:r w:rsidR="003A7DB8" w:rsidRPr="003A7DB8">
        <w:t>591</w:t>
      </w:r>
      <w:r w:rsidR="00FF46BA" w:rsidRPr="003A7DB8">
        <w:t xml:space="preserve"> тыс. руб.,</w:t>
      </w:r>
    </w:p>
    <w:p w:rsidR="00FF46BA" w:rsidRPr="003A7DB8" w:rsidRDefault="00FF46BA" w:rsidP="00FF46BA">
      <w:pPr>
        <w:tabs>
          <w:tab w:val="left" w:pos="3810"/>
        </w:tabs>
        <w:ind w:left="720"/>
      </w:pPr>
      <w:r w:rsidRPr="003A7DB8">
        <w:t>по состоянию на 01.09.20</w:t>
      </w:r>
      <w:r w:rsidR="008C055E" w:rsidRPr="003A7DB8">
        <w:t>2</w:t>
      </w:r>
      <w:r w:rsidR="003A7DB8" w:rsidRPr="003A7DB8">
        <w:t>1</w:t>
      </w:r>
      <w:r w:rsidRPr="003A7DB8">
        <w:t xml:space="preserve"> года – </w:t>
      </w:r>
      <w:r w:rsidR="003A7DB8" w:rsidRPr="003A7DB8">
        <w:t xml:space="preserve">761, 7 </w:t>
      </w:r>
      <w:r w:rsidRPr="003A7DB8">
        <w:t>тыс. руб.</w:t>
      </w:r>
    </w:p>
    <w:p w:rsidR="00FF46BA" w:rsidRPr="003A7DB8" w:rsidRDefault="00FF46BA" w:rsidP="00FF46BA">
      <w:pPr>
        <w:tabs>
          <w:tab w:val="left" w:pos="3810"/>
        </w:tabs>
      </w:pPr>
      <w:r w:rsidRPr="003A7DB8">
        <w:t xml:space="preserve">2) В связи с приватизацией жилых помещений начисление платежей на конец года по отношению к начислению платежей на начало года  в среднем составляет 90 %. </w:t>
      </w:r>
    </w:p>
    <w:p w:rsidR="00FF46BA" w:rsidRPr="00751727" w:rsidRDefault="00FF46BA" w:rsidP="00FF46BA">
      <w:pPr>
        <w:tabs>
          <w:tab w:val="left" w:pos="3810"/>
        </w:tabs>
        <w:rPr>
          <w:highlight w:val="yellow"/>
        </w:rPr>
      </w:pPr>
    </w:p>
    <w:p w:rsidR="00FF46BA" w:rsidRPr="00751727" w:rsidRDefault="00FF46BA" w:rsidP="00FF46BA">
      <w:pPr>
        <w:tabs>
          <w:tab w:val="left" w:pos="3810"/>
        </w:tabs>
        <w:ind w:left="720"/>
        <w:rPr>
          <w:b/>
          <w:highlight w:val="yellow"/>
        </w:rPr>
      </w:pPr>
    </w:p>
    <w:p w:rsidR="00FF46BA" w:rsidRDefault="00FF46BA" w:rsidP="00FF46BA">
      <w:pPr>
        <w:tabs>
          <w:tab w:val="left" w:pos="3810"/>
        </w:tabs>
        <w:ind w:left="720"/>
        <w:jc w:val="center"/>
        <w:rPr>
          <w:b/>
          <w:i/>
        </w:rPr>
      </w:pPr>
      <w:r w:rsidRPr="006232B7">
        <w:rPr>
          <w:b/>
          <w:i/>
        </w:rPr>
        <w:t>Ожидаемые доходы в 20</w:t>
      </w:r>
      <w:r w:rsidR="003F3AE8" w:rsidRPr="006232B7">
        <w:rPr>
          <w:b/>
          <w:i/>
        </w:rPr>
        <w:t>2</w:t>
      </w:r>
      <w:r w:rsidR="002931B9" w:rsidRPr="006232B7">
        <w:rPr>
          <w:b/>
          <w:i/>
        </w:rPr>
        <w:t>1</w:t>
      </w:r>
      <w:r w:rsidRPr="006232B7">
        <w:rPr>
          <w:b/>
          <w:i/>
        </w:rPr>
        <w:t xml:space="preserve"> году:</w:t>
      </w:r>
    </w:p>
    <w:p w:rsidR="00582E84" w:rsidRDefault="00582E84" w:rsidP="00582E84"/>
    <w:p w:rsidR="00582E84" w:rsidRDefault="00582E84" w:rsidP="00582E84"/>
    <w:p w:rsidR="00582E84" w:rsidRPr="006D4D00" w:rsidRDefault="00582E84" w:rsidP="00582E84">
      <w:r w:rsidRPr="006D4D00">
        <w:t xml:space="preserve">2021 год : </w:t>
      </w:r>
      <w:r>
        <w:rPr>
          <w:b/>
        </w:rPr>
        <w:t xml:space="preserve">1 513,7 </w:t>
      </w:r>
      <w:proofErr w:type="spellStart"/>
      <w:r w:rsidRPr="006D4D00">
        <w:rPr>
          <w:b/>
        </w:rPr>
        <w:t>тыс</w:t>
      </w:r>
      <w:proofErr w:type="gramStart"/>
      <w:r w:rsidRPr="006D4D00">
        <w:rPr>
          <w:b/>
        </w:rPr>
        <w:t>.р</w:t>
      </w:r>
      <w:proofErr w:type="gramEnd"/>
      <w:r w:rsidRPr="006D4D00">
        <w:rPr>
          <w:b/>
        </w:rPr>
        <w:t>уб</w:t>
      </w:r>
      <w:proofErr w:type="spellEnd"/>
      <w:r w:rsidRPr="006D4D00">
        <w:rPr>
          <w:b/>
        </w:rPr>
        <w:t>.</w:t>
      </w:r>
    </w:p>
    <w:p w:rsidR="00582E84" w:rsidRPr="006232B7" w:rsidRDefault="00582E84" w:rsidP="00FF46BA">
      <w:pPr>
        <w:tabs>
          <w:tab w:val="left" w:pos="3810"/>
        </w:tabs>
        <w:ind w:left="720"/>
        <w:jc w:val="center"/>
        <w:rPr>
          <w:b/>
          <w:i/>
        </w:rPr>
      </w:pPr>
    </w:p>
    <w:p w:rsidR="00264288" w:rsidRPr="006232B7" w:rsidRDefault="00264288" w:rsidP="00FF46BA">
      <w:pPr>
        <w:tabs>
          <w:tab w:val="left" w:pos="3810"/>
        </w:tabs>
        <w:ind w:left="720"/>
        <w:jc w:val="center"/>
        <w:rPr>
          <w:b/>
          <w:i/>
        </w:rPr>
      </w:pPr>
    </w:p>
    <w:p w:rsidR="00FF46BA" w:rsidRPr="001B11EF" w:rsidRDefault="00FF46BA" w:rsidP="00FF46BA">
      <w:pPr>
        <w:tabs>
          <w:tab w:val="left" w:pos="3810"/>
        </w:tabs>
        <w:ind w:left="720"/>
        <w:jc w:val="center"/>
        <w:rPr>
          <w:b/>
          <w:i/>
        </w:rPr>
      </w:pPr>
      <w:r w:rsidRPr="001B11EF">
        <w:rPr>
          <w:b/>
          <w:i/>
        </w:rPr>
        <w:t>Прогноз на 20</w:t>
      </w:r>
      <w:r w:rsidR="00D706A5" w:rsidRPr="001B11EF">
        <w:rPr>
          <w:b/>
          <w:i/>
        </w:rPr>
        <w:t>2</w:t>
      </w:r>
      <w:r w:rsidR="002931B9" w:rsidRPr="001B11EF">
        <w:rPr>
          <w:b/>
          <w:i/>
        </w:rPr>
        <w:t>2</w:t>
      </w:r>
      <w:r w:rsidRPr="001B11EF">
        <w:rPr>
          <w:b/>
          <w:i/>
        </w:rPr>
        <w:t>-202</w:t>
      </w:r>
      <w:r w:rsidR="002931B9" w:rsidRPr="001B11EF">
        <w:rPr>
          <w:b/>
          <w:i/>
        </w:rPr>
        <w:t>4</w:t>
      </w:r>
      <w:r w:rsidRPr="001B11EF">
        <w:rPr>
          <w:b/>
          <w:i/>
        </w:rPr>
        <w:t xml:space="preserve"> годы:</w:t>
      </w:r>
    </w:p>
    <w:p w:rsidR="00FF46BA" w:rsidRPr="001B11EF" w:rsidRDefault="00FF46BA" w:rsidP="00FF46BA">
      <w:pPr>
        <w:tabs>
          <w:tab w:val="left" w:pos="3810"/>
        </w:tabs>
        <w:ind w:left="720"/>
        <w:jc w:val="center"/>
        <w:rPr>
          <w:i/>
        </w:rPr>
      </w:pPr>
      <w:r w:rsidRPr="001B11EF">
        <w:rPr>
          <w:i/>
        </w:rPr>
        <w:t>(исходя из ожидаемых поступлений за предыдущий год)</w:t>
      </w:r>
    </w:p>
    <w:p w:rsidR="00FF46BA" w:rsidRPr="001B11EF" w:rsidRDefault="00FF46BA" w:rsidP="00FF46BA">
      <w:pPr>
        <w:tabs>
          <w:tab w:val="left" w:pos="3810"/>
        </w:tabs>
        <w:ind w:left="720"/>
        <w:jc w:val="center"/>
        <w:rPr>
          <w:b/>
          <w:i/>
        </w:rPr>
      </w:pPr>
    </w:p>
    <w:p w:rsidR="00FF46BA" w:rsidRPr="001B11EF" w:rsidRDefault="00FF46BA" w:rsidP="00FF46BA">
      <w:pPr>
        <w:tabs>
          <w:tab w:val="left" w:pos="3810"/>
        </w:tabs>
      </w:pPr>
      <w:r w:rsidRPr="001B11EF">
        <w:t>20</w:t>
      </w:r>
      <w:r w:rsidR="00D706A5" w:rsidRPr="001B11EF">
        <w:t>2</w:t>
      </w:r>
      <w:r w:rsidR="002931B9" w:rsidRPr="001B11EF">
        <w:t>2</w:t>
      </w:r>
      <w:r w:rsidRPr="001B11EF">
        <w:t xml:space="preserve"> год: </w:t>
      </w:r>
      <w:r w:rsidR="00D71B67" w:rsidRPr="001B11EF">
        <w:t>1</w:t>
      </w:r>
      <w:r w:rsidR="001B11EF" w:rsidRPr="001B11EF">
        <w:t> 513,7</w:t>
      </w:r>
      <w:r w:rsidR="00577E4A" w:rsidRPr="001B11EF">
        <w:t xml:space="preserve"> </w:t>
      </w:r>
      <w:proofErr w:type="spellStart"/>
      <w:r w:rsidR="00577E4A" w:rsidRPr="001B11EF">
        <w:t>тыс</w:t>
      </w:r>
      <w:proofErr w:type="gramStart"/>
      <w:r w:rsidR="00577E4A" w:rsidRPr="001B11EF">
        <w:t>.р</w:t>
      </w:r>
      <w:proofErr w:type="gramEnd"/>
      <w:r w:rsidR="00577E4A" w:rsidRPr="001B11EF">
        <w:t>уб</w:t>
      </w:r>
      <w:proofErr w:type="spellEnd"/>
      <w:r w:rsidR="00577E4A" w:rsidRPr="001B11EF">
        <w:t>.</w:t>
      </w:r>
      <w:r w:rsidRPr="001B11EF">
        <w:t xml:space="preserve"> * 90% = </w:t>
      </w:r>
      <w:r w:rsidR="00D71B67" w:rsidRPr="001B11EF">
        <w:rPr>
          <w:b/>
        </w:rPr>
        <w:t>1</w:t>
      </w:r>
      <w:r w:rsidR="001B11EF" w:rsidRPr="001B11EF">
        <w:rPr>
          <w:b/>
        </w:rPr>
        <w:t> 362,3</w:t>
      </w:r>
      <w:r w:rsidRPr="001B11EF">
        <w:rPr>
          <w:b/>
        </w:rPr>
        <w:t xml:space="preserve"> </w:t>
      </w:r>
      <w:proofErr w:type="spellStart"/>
      <w:r w:rsidRPr="001B11EF">
        <w:rPr>
          <w:b/>
        </w:rPr>
        <w:t>тыс.руб</w:t>
      </w:r>
      <w:proofErr w:type="spellEnd"/>
      <w:r w:rsidRPr="001B11EF">
        <w:rPr>
          <w:b/>
        </w:rPr>
        <w:t>.</w:t>
      </w:r>
    </w:p>
    <w:p w:rsidR="00FF46BA" w:rsidRPr="001B11EF" w:rsidRDefault="002931B9" w:rsidP="00FF46BA">
      <w:pPr>
        <w:tabs>
          <w:tab w:val="left" w:pos="3810"/>
        </w:tabs>
        <w:spacing w:line="276" w:lineRule="auto"/>
        <w:jc w:val="both"/>
      </w:pPr>
      <w:r w:rsidRPr="001B11EF">
        <w:t>2023</w:t>
      </w:r>
      <w:r w:rsidR="00FF46BA" w:rsidRPr="001B11EF">
        <w:t xml:space="preserve"> год: </w:t>
      </w:r>
      <w:r w:rsidR="00D71B67" w:rsidRPr="001B11EF">
        <w:t>1</w:t>
      </w:r>
      <w:r w:rsidR="001B11EF" w:rsidRPr="001B11EF">
        <w:t> 362</w:t>
      </w:r>
      <w:r w:rsidR="00FF46BA" w:rsidRPr="001B11EF">
        <w:t xml:space="preserve"> </w:t>
      </w:r>
      <w:proofErr w:type="spellStart"/>
      <w:r w:rsidR="00577E4A" w:rsidRPr="001B11EF">
        <w:t>тыс</w:t>
      </w:r>
      <w:proofErr w:type="gramStart"/>
      <w:r w:rsidR="00577E4A" w:rsidRPr="001B11EF">
        <w:t>.р</w:t>
      </w:r>
      <w:proofErr w:type="gramEnd"/>
      <w:r w:rsidR="00577E4A" w:rsidRPr="001B11EF">
        <w:t>уб</w:t>
      </w:r>
      <w:proofErr w:type="spellEnd"/>
      <w:r w:rsidR="00577E4A" w:rsidRPr="001B11EF">
        <w:t xml:space="preserve">. </w:t>
      </w:r>
      <w:r w:rsidR="00FF46BA" w:rsidRPr="001B11EF">
        <w:t xml:space="preserve">* 90 % = </w:t>
      </w:r>
      <w:r w:rsidR="00D71B67" w:rsidRPr="001B11EF">
        <w:rPr>
          <w:b/>
        </w:rPr>
        <w:t>1</w:t>
      </w:r>
      <w:r w:rsidR="001B11EF" w:rsidRPr="001B11EF">
        <w:rPr>
          <w:b/>
        </w:rPr>
        <w:t> 226</w:t>
      </w:r>
      <w:r w:rsidR="00FF46BA" w:rsidRPr="001B11EF">
        <w:rPr>
          <w:b/>
        </w:rPr>
        <w:t xml:space="preserve"> </w:t>
      </w:r>
      <w:proofErr w:type="spellStart"/>
      <w:r w:rsidR="00FF46BA" w:rsidRPr="001B11EF">
        <w:rPr>
          <w:b/>
        </w:rPr>
        <w:t>тыс.руб</w:t>
      </w:r>
      <w:proofErr w:type="spellEnd"/>
      <w:r w:rsidR="00FF46BA" w:rsidRPr="001B11EF">
        <w:rPr>
          <w:b/>
        </w:rPr>
        <w:t>.</w:t>
      </w:r>
    </w:p>
    <w:p w:rsidR="00FF46BA" w:rsidRPr="001B11EF" w:rsidRDefault="002931B9" w:rsidP="00FF46BA">
      <w:pPr>
        <w:tabs>
          <w:tab w:val="left" w:pos="3810"/>
        </w:tabs>
        <w:spacing w:line="276" w:lineRule="auto"/>
        <w:jc w:val="both"/>
      </w:pPr>
      <w:r w:rsidRPr="001B11EF">
        <w:t>2024</w:t>
      </w:r>
      <w:r w:rsidR="00FF46BA" w:rsidRPr="001B11EF">
        <w:t xml:space="preserve"> год: </w:t>
      </w:r>
      <w:r w:rsidR="00D71B67" w:rsidRPr="001B11EF">
        <w:t>1</w:t>
      </w:r>
      <w:r w:rsidR="001B11EF" w:rsidRPr="001B11EF">
        <w:t> 226,1</w:t>
      </w:r>
      <w:r w:rsidR="00577E4A" w:rsidRPr="001B11EF">
        <w:t xml:space="preserve"> </w:t>
      </w:r>
      <w:proofErr w:type="spellStart"/>
      <w:r w:rsidR="00577E4A" w:rsidRPr="001B11EF">
        <w:t>тыс</w:t>
      </w:r>
      <w:proofErr w:type="gramStart"/>
      <w:r w:rsidR="00577E4A" w:rsidRPr="001B11EF">
        <w:t>.р</w:t>
      </w:r>
      <w:proofErr w:type="gramEnd"/>
      <w:r w:rsidR="00577E4A" w:rsidRPr="001B11EF">
        <w:t>уб</w:t>
      </w:r>
      <w:proofErr w:type="spellEnd"/>
      <w:r w:rsidR="00577E4A" w:rsidRPr="001B11EF">
        <w:t>.</w:t>
      </w:r>
      <w:r w:rsidR="00FF46BA" w:rsidRPr="001B11EF">
        <w:t xml:space="preserve"> * 90% = </w:t>
      </w:r>
      <w:r w:rsidR="00D71B67" w:rsidRPr="001B11EF">
        <w:rPr>
          <w:b/>
        </w:rPr>
        <w:t>1</w:t>
      </w:r>
      <w:r w:rsidR="001B11EF" w:rsidRPr="001B11EF">
        <w:rPr>
          <w:b/>
        </w:rPr>
        <w:t> 104</w:t>
      </w:r>
      <w:r w:rsidR="00FF46BA" w:rsidRPr="001B11EF">
        <w:rPr>
          <w:b/>
        </w:rPr>
        <w:t xml:space="preserve"> </w:t>
      </w:r>
      <w:proofErr w:type="spellStart"/>
      <w:r w:rsidR="00FF46BA" w:rsidRPr="001B11EF">
        <w:rPr>
          <w:b/>
        </w:rPr>
        <w:t>тыс.руб</w:t>
      </w:r>
      <w:proofErr w:type="spellEnd"/>
      <w:r w:rsidR="00FF46BA" w:rsidRPr="001B11EF">
        <w:rPr>
          <w:b/>
        </w:rPr>
        <w:t>.</w:t>
      </w:r>
    </w:p>
    <w:p w:rsidR="00FF46BA" w:rsidRPr="00751727" w:rsidRDefault="00FF46BA" w:rsidP="00FF46BA">
      <w:pPr>
        <w:tabs>
          <w:tab w:val="left" w:pos="3810"/>
        </w:tabs>
        <w:spacing w:line="276" w:lineRule="auto"/>
        <w:jc w:val="both"/>
        <w:rPr>
          <w:highlight w:val="yellow"/>
        </w:rPr>
      </w:pPr>
    </w:p>
    <w:p w:rsidR="00FF46BA" w:rsidRPr="009659B6" w:rsidRDefault="00FF46BA" w:rsidP="00FF46BA">
      <w:pPr>
        <w:jc w:val="center"/>
        <w:rPr>
          <w:b/>
          <w:i/>
          <w:u w:val="single"/>
        </w:rPr>
      </w:pPr>
      <w:r w:rsidRPr="009659B6">
        <w:rPr>
          <w:b/>
          <w:i/>
          <w:u w:val="single"/>
        </w:rPr>
        <w:t xml:space="preserve">Доходы от платежей по договорам на предоставление рекламного места </w:t>
      </w:r>
    </w:p>
    <w:p w:rsidR="00FF46BA" w:rsidRPr="009659B6" w:rsidRDefault="00FF46BA" w:rsidP="00FF46BA">
      <w:pPr>
        <w:jc w:val="center"/>
        <w:rPr>
          <w:u w:val="single"/>
        </w:rPr>
      </w:pPr>
    </w:p>
    <w:p w:rsidR="00FF46BA" w:rsidRPr="009659B6" w:rsidRDefault="009659B6" w:rsidP="00FF46BA">
      <w:r w:rsidRPr="009659B6">
        <w:t>1</w:t>
      </w:r>
      <w:r w:rsidR="00CC30B8" w:rsidRPr="009659B6">
        <w:t>) Доходы за 8 месяцев 202</w:t>
      </w:r>
      <w:r w:rsidRPr="009659B6">
        <w:t>1</w:t>
      </w:r>
      <w:r w:rsidR="00FF46BA" w:rsidRPr="009659B6">
        <w:t xml:space="preserve"> года – </w:t>
      </w:r>
      <w:r w:rsidRPr="009659B6">
        <w:t>411</w:t>
      </w:r>
      <w:r w:rsidR="00FF46BA" w:rsidRPr="009659B6">
        <w:t xml:space="preserve"> тыс. руб.</w:t>
      </w:r>
    </w:p>
    <w:p w:rsidR="00FF46BA" w:rsidRPr="009659B6" w:rsidRDefault="00FF46BA" w:rsidP="00FF46BA">
      <w:pPr>
        <w:ind w:firstLine="708"/>
      </w:pPr>
    </w:p>
    <w:p w:rsidR="00FF46BA" w:rsidRPr="009659B6" w:rsidRDefault="00FF46BA" w:rsidP="00FF46BA">
      <w:r w:rsidRPr="009659B6">
        <w:rPr>
          <w:b/>
          <w:i/>
        </w:rPr>
        <w:t>Ожидаемые доходы в 20</w:t>
      </w:r>
      <w:r w:rsidR="00CC30B8" w:rsidRPr="009659B6">
        <w:rPr>
          <w:b/>
          <w:i/>
        </w:rPr>
        <w:t>2</w:t>
      </w:r>
      <w:r w:rsidR="009659B6" w:rsidRPr="009659B6">
        <w:rPr>
          <w:b/>
          <w:i/>
        </w:rPr>
        <w:t>1</w:t>
      </w:r>
      <w:r w:rsidRPr="009659B6">
        <w:rPr>
          <w:b/>
          <w:i/>
        </w:rPr>
        <w:t xml:space="preserve"> году - </w:t>
      </w:r>
      <w:r w:rsidRPr="009659B6">
        <w:t xml:space="preserve"> 5</w:t>
      </w:r>
      <w:r w:rsidR="007E1EE5">
        <w:t>2</w:t>
      </w:r>
      <w:r w:rsidR="009659B6" w:rsidRPr="009659B6">
        <w:t>1</w:t>
      </w:r>
      <w:r w:rsidRPr="009659B6">
        <w:t xml:space="preserve"> тыс. руб.</w:t>
      </w:r>
    </w:p>
    <w:p w:rsidR="00FF46BA" w:rsidRPr="009659B6" w:rsidRDefault="00FF46BA" w:rsidP="00FF46BA"/>
    <w:p w:rsidR="00606416" w:rsidRPr="009659B6" w:rsidRDefault="00606416" w:rsidP="00FF46BA">
      <w:pPr>
        <w:ind w:left="720"/>
        <w:jc w:val="center"/>
        <w:rPr>
          <w:b/>
          <w:i/>
        </w:rPr>
      </w:pPr>
    </w:p>
    <w:p w:rsidR="00FF46BA" w:rsidRPr="009659B6" w:rsidRDefault="00FF46BA" w:rsidP="00FF46BA">
      <w:pPr>
        <w:ind w:left="720"/>
        <w:jc w:val="center"/>
        <w:rPr>
          <w:b/>
          <w:i/>
        </w:rPr>
      </w:pPr>
      <w:r w:rsidRPr="009659B6">
        <w:rPr>
          <w:b/>
          <w:i/>
        </w:rPr>
        <w:t>Прогноз  на 20</w:t>
      </w:r>
      <w:r w:rsidR="007C58F8" w:rsidRPr="009659B6">
        <w:rPr>
          <w:b/>
          <w:i/>
        </w:rPr>
        <w:t>2</w:t>
      </w:r>
      <w:r w:rsidR="009659B6" w:rsidRPr="009659B6">
        <w:rPr>
          <w:b/>
          <w:i/>
        </w:rPr>
        <w:t>2</w:t>
      </w:r>
      <w:r w:rsidRPr="009659B6">
        <w:rPr>
          <w:b/>
          <w:i/>
        </w:rPr>
        <w:t>- 202</w:t>
      </w:r>
      <w:r w:rsidR="009659B6" w:rsidRPr="009659B6">
        <w:rPr>
          <w:b/>
          <w:i/>
        </w:rPr>
        <w:t>4</w:t>
      </w:r>
      <w:r w:rsidRPr="009659B6">
        <w:rPr>
          <w:b/>
          <w:i/>
        </w:rPr>
        <w:t xml:space="preserve"> годы:</w:t>
      </w:r>
    </w:p>
    <w:p w:rsidR="00FF46BA" w:rsidRPr="009659B6" w:rsidRDefault="00FF46BA" w:rsidP="00FF46BA">
      <w:pPr>
        <w:jc w:val="both"/>
      </w:pPr>
      <w:r w:rsidRPr="009659B6">
        <w:t>20</w:t>
      </w:r>
      <w:r w:rsidR="007C58F8" w:rsidRPr="009659B6">
        <w:t>2</w:t>
      </w:r>
      <w:r w:rsidR="009659B6" w:rsidRPr="009659B6">
        <w:t>2</w:t>
      </w:r>
      <w:r w:rsidRPr="009659B6">
        <w:t xml:space="preserve"> год: 5</w:t>
      </w:r>
      <w:r w:rsidR="007E1EE5">
        <w:t>2</w:t>
      </w:r>
      <w:r w:rsidR="009659B6" w:rsidRPr="009659B6">
        <w:t>1</w:t>
      </w:r>
      <w:r w:rsidRPr="009659B6">
        <w:t xml:space="preserve"> тыс. руб.</w:t>
      </w:r>
    </w:p>
    <w:p w:rsidR="00FF46BA" w:rsidRPr="009659B6" w:rsidRDefault="009659B6" w:rsidP="00FF46BA">
      <w:pPr>
        <w:jc w:val="both"/>
      </w:pPr>
      <w:r w:rsidRPr="009659B6">
        <w:t>2023</w:t>
      </w:r>
      <w:r w:rsidR="00CC30B8" w:rsidRPr="009659B6">
        <w:t xml:space="preserve"> год: 5</w:t>
      </w:r>
      <w:r w:rsidR="007E1EE5">
        <w:t>2</w:t>
      </w:r>
      <w:r w:rsidRPr="009659B6">
        <w:t>1</w:t>
      </w:r>
      <w:r w:rsidR="00FF46BA" w:rsidRPr="009659B6">
        <w:t xml:space="preserve"> тыс. руб.</w:t>
      </w:r>
    </w:p>
    <w:p w:rsidR="00FF46BA" w:rsidRPr="009659B6" w:rsidRDefault="009659B6" w:rsidP="00FF46BA">
      <w:pPr>
        <w:jc w:val="both"/>
      </w:pPr>
      <w:r w:rsidRPr="009659B6">
        <w:t>2024</w:t>
      </w:r>
      <w:r w:rsidR="00CC30B8" w:rsidRPr="009659B6">
        <w:t xml:space="preserve"> год: 5</w:t>
      </w:r>
      <w:r w:rsidR="007E1EE5">
        <w:t>2</w:t>
      </w:r>
      <w:r w:rsidRPr="009659B6">
        <w:t>1</w:t>
      </w:r>
      <w:r w:rsidR="00FF46BA" w:rsidRPr="009659B6">
        <w:t xml:space="preserve"> тыс. руб.</w:t>
      </w:r>
    </w:p>
    <w:p w:rsidR="00FF46BA" w:rsidRPr="009659B6" w:rsidRDefault="00FF46BA" w:rsidP="00FF46BA">
      <w:pPr>
        <w:ind w:firstLine="540"/>
        <w:jc w:val="both"/>
      </w:pPr>
    </w:p>
    <w:p w:rsidR="00FF46BA" w:rsidRPr="009659B6" w:rsidRDefault="00FF46BA" w:rsidP="00FF46BA">
      <w:pPr>
        <w:tabs>
          <w:tab w:val="left" w:pos="0"/>
        </w:tabs>
        <w:jc w:val="both"/>
        <w:rPr>
          <w:b/>
        </w:rPr>
      </w:pPr>
      <w:r w:rsidRPr="009659B6">
        <w:rPr>
          <w:b/>
        </w:rPr>
        <w:t xml:space="preserve">Прочие поступления от использования имущества, находящегося в собственности городского округа - ВСЕГО: </w:t>
      </w:r>
    </w:p>
    <w:p w:rsidR="00FF46BA" w:rsidRPr="00D57E05" w:rsidRDefault="00FF46BA" w:rsidP="00FF46BA">
      <w:pPr>
        <w:tabs>
          <w:tab w:val="left" w:pos="0"/>
        </w:tabs>
        <w:jc w:val="both"/>
      </w:pPr>
      <w:r w:rsidRPr="00D57E05">
        <w:t>Оценка 20</w:t>
      </w:r>
      <w:r w:rsidR="0014129B" w:rsidRPr="00D57E05">
        <w:t>2</w:t>
      </w:r>
      <w:r w:rsidR="00D57E05" w:rsidRPr="00D57E05">
        <w:t>1</w:t>
      </w:r>
      <w:r w:rsidRPr="00D57E05">
        <w:t xml:space="preserve"> года: </w:t>
      </w:r>
      <w:r w:rsidR="001567E4" w:rsidRPr="00D57E05">
        <w:t>1</w:t>
      </w:r>
      <w:r w:rsidR="00D57E05" w:rsidRPr="00D57E05">
        <w:t> 514</w:t>
      </w:r>
      <w:r w:rsidR="008D18B6" w:rsidRPr="00D57E05">
        <w:t xml:space="preserve"> </w:t>
      </w:r>
      <w:proofErr w:type="spellStart"/>
      <w:r w:rsidR="008D18B6" w:rsidRPr="00D57E05">
        <w:t>тыс</w:t>
      </w:r>
      <w:proofErr w:type="gramStart"/>
      <w:r w:rsidR="008D18B6" w:rsidRPr="00D57E05">
        <w:t>.р</w:t>
      </w:r>
      <w:proofErr w:type="gramEnd"/>
      <w:r w:rsidR="008D18B6" w:rsidRPr="00D57E05">
        <w:t>уб</w:t>
      </w:r>
      <w:proofErr w:type="spellEnd"/>
      <w:r w:rsidR="008D18B6" w:rsidRPr="00D57E05">
        <w:t>.</w:t>
      </w:r>
      <w:r w:rsidRPr="00D57E05">
        <w:t xml:space="preserve"> + 5</w:t>
      </w:r>
      <w:r w:rsidR="007E1EE5">
        <w:t>2</w:t>
      </w:r>
      <w:r w:rsidR="00D57E05" w:rsidRPr="00D57E05">
        <w:t>1</w:t>
      </w:r>
      <w:r w:rsidR="008D18B6" w:rsidRPr="00D57E05">
        <w:t xml:space="preserve"> </w:t>
      </w:r>
      <w:proofErr w:type="spellStart"/>
      <w:r w:rsidR="008D18B6" w:rsidRPr="00D57E05">
        <w:t>тыс.руб</w:t>
      </w:r>
      <w:proofErr w:type="spellEnd"/>
      <w:r w:rsidR="008D18B6" w:rsidRPr="00D57E05">
        <w:t>.</w:t>
      </w:r>
      <w:r w:rsidRPr="00D57E05">
        <w:t xml:space="preserve"> = </w:t>
      </w:r>
      <w:r w:rsidR="00D57E05" w:rsidRPr="00D57E05">
        <w:rPr>
          <w:b/>
        </w:rPr>
        <w:t>2 0</w:t>
      </w:r>
      <w:r w:rsidR="007E1EE5">
        <w:rPr>
          <w:b/>
        </w:rPr>
        <w:t>3</w:t>
      </w:r>
      <w:r w:rsidR="00D57E05" w:rsidRPr="00D57E05">
        <w:rPr>
          <w:b/>
        </w:rPr>
        <w:t>5</w:t>
      </w:r>
      <w:r w:rsidRPr="00D57E05">
        <w:rPr>
          <w:b/>
        </w:rPr>
        <w:t xml:space="preserve"> тыс. руб.</w:t>
      </w:r>
    </w:p>
    <w:p w:rsidR="00FF46BA" w:rsidRPr="00D57E05" w:rsidRDefault="00FF46BA" w:rsidP="00FF46BA">
      <w:pPr>
        <w:jc w:val="both"/>
      </w:pPr>
      <w:r w:rsidRPr="00D57E05">
        <w:t>Прогноз доходов:</w:t>
      </w:r>
    </w:p>
    <w:p w:rsidR="00FF46BA" w:rsidRPr="00D57E05" w:rsidRDefault="00FF46BA" w:rsidP="00FF46BA">
      <w:pPr>
        <w:ind w:firstLine="708"/>
        <w:jc w:val="both"/>
        <w:rPr>
          <w:b/>
        </w:rPr>
      </w:pPr>
      <w:r w:rsidRPr="00D57E05">
        <w:t>20</w:t>
      </w:r>
      <w:r w:rsidR="00391FED" w:rsidRPr="00D57E05">
        <w:t>2</w:t>
      </w:r>
      <w:r w:rsidR="00D57E05" w:rsidRPr="00D57E05">
        <w:t>2</w:t>
      </w:r>
      <w:r w:rsidRPr="00D57E05">
        <w:t xml:space="preserve"> год: </w:t>
      </w:r>
      <w:r w:rsidR="001567E4" w:rsidRPr="00D57E05">
        <w:t>1 </w:t>
      </w:r>
      <w:r w:rsidR="00D57E05" w:rsidRPr="00D57E05">
        <w:t>362</w:t>
      </w:r>
      <w:r w:rsidR="001567E4" w:rsidRPr="00D57E05">
        <w:rPr>
          <w:b/>
        </w:rPr>
        <w:t xml:space="preserve"> </w:t>
      </w:r>
      <w:proofErr w:type="spellStart"/>
      <w:r w:rsidR="008D18B6" w:rsidRPr="00D57E05">
        <w:t>тыс</w:t>
      </w:r>
      <w:proofErr w:type="gramStart"/>
      <w:r w:rsidR="008D18B6" w:rsidRPr="00D57E05">
        <w:t>.р</w:t>
      </w:r>
      <w:proofErr w:type="gramEnd"/>
      <w:r w:rsidR="008D18B6" w:rsidRPr="00D57E05">
        <w:t>уб</w:t>
      </w:r>
      <w:proofErr w:type="spellEnd"/>
      <w:r w:rsidR="008D18B6" w:rsidRPr="00D57E05">
        <w:t>.</w:t>
      </w:r>
      <w:r w:rsidRPr="00D57E05">
        <w:t xml:space="preserve"> + 5</w:t>
      </w:r>
      <w:r w:rsidR="007E1EE5">
        <w:t>2</w:t>
      </w:r>
      <w:r w:rsidR="00D57E05" w:rsidRPr="00D57E05">
        <w:t>1</w:t>
      </w:r>
      <w:r w:rsidR="008D18B6" w:rsidRPr="00D57E05">
        <w:t xml:space="preserve"> </w:t>
      </w:r>
      <w:proofErr w:type="spellStart"/>
      <w:r w:rsidR="008D18B6" w:rsidRPr="00D57E05">
        <w:t>тыс.руб</w:t>
      </w:r>
      <w:proofErr w:type="spellEnd"/>
      <w:r w:rsidR="008D18B6" w:rsidRPr="00D57E05">
        <w:t>.</w:t>
      </w:r>
      <w:r w:rsidRPr="00D57E05">
        <w:t xml:space="preserve">  = </w:t>
      </w:r>
      <w:r w:rsidR="001567E4" w:rsidRPr="00D57E05">
        <w:rPr>
          <w:b/>
        </w:rPr>
        <w:t>1 </w:t>
      </w:r>
      <w:r w:rsidR="007E1EE5">
        <w:rPr>
          <w:b/>
        </w:rPr>
        <w:t>88</w:t>
      </w:r>
      <w:r w:rsidR="00D57E05" w:rsidRPr="00D57E05">
        <w:rPr>
          <w:b/>
        </w:rPr>
        <w:t>3</w:t>
      </w:r>
      <w:r w:rsidRPr="00D57E05">
        <w:rPr>
          <w:b/>
        </w:rPr>
        <w:t xml:space="preserve"> тыс. руб.</w:t>
      </w:r>
    </w:p>
    <w:p w:rsidR="00FF46BA" w:rsidRPr="00D57E05" w:rsidRDefault="00391FED" w:rsidP="00FF46BA">
      <w:pPr>
        <w:ind w:firstLine="708"/>
        <w:jc w:val="both"/>
        <w:rPr>
          <w:b/>
        </w:rPr>
      </w:pPr>
      <w:r w:rsidRPr="00D57E05">
        <w:t>202</w:t>
      </w:r>
      <w:r w:rsidR="00D57E05" w:rsidRPr="00D57E05">
        <w:t>3</w:t>
      </w:r>
      <w:r w:rsidRPr="00D57E05">
        <w:t xml:space="preserve"> год: </w:t>
      </w:r>
      <w:r w:rsidR="001567E4" w:rsidRPr="00D57E05">
        <w:t xml:space="preserve">1 </w:t>
      </w:r>
      <w:r w:rsidR="00D57E05" w:rsidRPr="00D57E05">
        <w:t>226</w:t>
      </w:r>
      <w:r w:rsidR="001567E4" w:rsidRPr="00D57E05">
        <w:rPr>
          <w:b/>
        </w:rPr>
        <w:t xml:space="preserve"> </w:t>
      </w:r>
      <w:proofErr w:type="spellStart"/>
      <w:r w:rsidR="008D18B6" w:rsidRPr="00D57E05">
        <w:t>тыс</w:t>
      </w:r>
      <w:proofErr w:type="gramStart"/>
      <w:r w:rsidR="008D18B6" w:rsidRPr="00D57E05">
        <w:t>.р</w:t>
      </w:r>
      <w:proofErr w:type="gramEnd"/>
      <w:r w:rsidR="008D18B6" w:rsidRPr="00D57E05">
        <w:t>уб</w:t>
      </w:r>
      <w:proofErr w:type="spellEnd"/>
      <w:r w:rsidR="008D18B6" w:rsidRPr="00D57E05">
        <w:t>.</w:t>
      </w:r>
      <w:r w:rsidRPr="00D57E05">
        <w:t xml:space="preserve"> + 5</w:t>
      </w:r>
      <w:r w:rsidR="007E1EE5">
        <w:t>2</w:t>
      </w:r>
      <w:r w:rsidR="00D57E05" w:rsidRPr="00D57E05">
        <w:t>1</w:t>
      </w:r>
      <w:r w:rsidR="00FF46BA" w:rsidRPr="00D57E05">
        <w:t xml:space="preserve"> </w:t>
      </w:r>
      <w:proofErr w:type="spellStart"/>
      <w:r w:rsidR="008D18B6" w:rsidRPr="00D57E05">
        <w:t>тыс.руб</w:t>
      </w:r>
      <w:proofErr w:type="spellEnd"/>
      <w:r w:rsidR="008D18B6" w:rsidRPr="00D57E05">
        <w:t>.</w:t>
      </w:r>
      <w:r w:rsidR="00FF46BA" w:rsidRPr="00D57E05">
        <w:t xml:space="preserve"> = </w:t>
      </w:r>
      <w:r w:rsidR="001567E4" w:rsidRPr="00D57E05">
        <w:rPr>
          <w:b/>
        </w:rPr>
        <w:t xml:space="preserve">1 </w:t>
      </w:r>
      <w:r w:rsidR="007E1EE5">
        <w:rPr>
          <w:b/>
        </w:rPr>
        <w:t>747</w:t>
      </w:r>
      <w:r w:rsidR="00FF46BA" w:rsidRPr="00D57E05">
        <w:rPr>
          <w:b/>
        </w:rPr>
        <w:t xml:space="preserve"> тыс. руб.</w:t>
      </w:r>
    </w:p>
    <w:p w:rsidR="00FF46BA" w:rsidRPr="00D57E05" w:rsidRDefault="00391FED" w:rsidP="00FF46BA">
      <w:pPr>
        <w:ind w:firstLine="708"/>
        <w:jc w:val="both"/>
        <w:rPr>
          <w:b/>
        </w:rPr>
      </w:pPr>
      <w:r w:rsidRPr="00D57E05">
        <w:t>202</w:t>
      </w:r>
      <w:r w:rsidR="00D57E05" w:rsidRPr="00D57E05">
        <w:t>4</w:t>
      </w:r>
      <w:r w:rsidRPr="00D57E05">
        <w:t xml:space="preserve"> год: </w:t>
      </w:r>
      <w:r w:rsidR="001567E4" w:rsidRPr="00D57E05">
        <w:t>1 </w:t>
      </w:r>
      <w:r w:rsidR="00D57E05" w:rsidRPr="00D57E05">
        <w:t>104</w:t>
      </w:r>
      <w:r w:rsidR="001567E4" w:rsidRPr="00D57E05">
        <w:rPr>
          <w:b/>
        </w:rPr>
        <w:t xml:space="preserve"> </w:t>
      </w:r>
      <w:proofErr w:type="spellStart"/>
      <w:r w:rsidR="008D18B6" w:rsidRPr="00D57E05">
        <w:t>тыс</w:t>
      </w:r>
      <w:proofErr w:type="gramStart"/>
      <w:r w:rsidR="008D18B6" w:rsidRPr="00D57E05">
        <w:t>.р</w:t>
      </w:r>
      <w:proofErr w:type="gramEnd"/>
      <w:r w:rsidR="008D18B6" w:rsidRPr="00D57E05">
        <w:t>уб</w:t>
      </w:r>
      <w:proofErr w:type="spellEnd"/>
      <w:r w:rsidR="008D18B6" w:rsidRPr="00D57E05">
        <w:t xml:space="preserve">. </w:t>
      </w:r>
      <w:r w:rsidRPr="00D57E05">
        <w:t>+ 5</w:t>
      </w:r>
      <w:r w:rsidR="007E1EE5">
        <w:t>2</w:t>
      </w:r>
      <w:r w:rsidR="00D57E05" w:rsidRPr="00D57E05">
        <w:t>1</w:t>
      </w:r>
      <w:r w:rsidR="008D18B6" w:rsidRPr="00D57E05">
        <w:t xml:space="preserve"> </w:t>
      </w:r>
      <w:proofErr w:type="spellStart"/>
      <w:r w:rsidR="008D18B6" w:rsidRPr="00D57E05">
        <w:t>тыс.руб</w:t>
      </w:r>
      <w:proofErr w:type="spellEnd"/>
      <w:r w:rsidR="008D18B6" w:rsidRPr="00D57E05">
        <w:t>.</w:t>
      </w:r>
      <w:r w:rsidR="00FF46BA" w:rsidRPr="00D57E05">
        <w:t xml:space="preserve"> = </w:t>
      </w:r>
      <w:r w:rsidR="001567E4" w:rsidRPr="00D57E05">
        <w:rPr>
          <w:b/>
        </w:rPr>
        <w:t>1</w:t>
      </w:r>
      <w:r w:rsidR="00A567EF" w:rsidRPr="00D57E05">
        <w:rPr>
          <w:b/>
        </w:rPr>
        <w:t> </w:t>
      </w:r>
      <w:r w:rsidR="007E1EE5">
        <w:rPr>
          <w:b/>
        </w:rPr>
        <w:t>625</w:t>
      </w:r>
      <w:r w:rsidR="00FF46BA" w:rsidRPr="00D57E05">
        <w:rPr>
          <w:b/>
        </w:rPr>
        <w:t xml:space="preserve"> тыс. руб.</w:t>
      </w:r>
    </w:p>
    <w:p w:rsidR="00FF46BA" w:rsidRPr="00751727" w:rsidRDefault="00FF46BA" w:rsidP="00FF46BA">
      <w:pPr>
        <w:ind w:firstLine="540"/>
        <w:jc w:val="both"/>
        <w:rPr>
          <w:highlight w:val="yellow"/>
        </w:rPr>
      </w:pPr>
    </w:p>
    <w:p w:rsidR="00FF46BA" w:rsidRPr="006D4D00" w:rsidRDefault="00FF46BA" w:rsidP="00FF46BA">
      <w:pPr>
        <w:ind w:firstLine="540"/>
        <w:jc w:val="center"/>
        <w:rPr>
          <w:b/>
          <w:u w:val="single"/>
        </w:rPr>
      </w:pPr>
      <w:r w:rsidRPr="006D4D00">
        <w:rPr>
          <w:b/>
          <w:u w:val="single"/>
        </w:rPr>
        <w:t>1</w:t>
      </w:r>
      <w:r w:rsidR="008376E2" w:rsidRPr="006D4D00">
        <w:rPr>
          <w:b/>
          <w:u w:val="single"/>
        </w:rPr>
        <w:t>4</w:t>
      </w:r>
      <w:r w:rsidRPr="006D4D00">
        <w:rPr>
          <w:b/>
          <w:u w:val="single"/>
        </w:rPr>
        <w:t>. Плата за негативное воздействие окружающей среды</w:t>
      </w:r>
    </w:p>
    <w:p w:rsidR="00FF46BA" w:rsidRPr="00751727" w:rsidRDefault="00FF46BA" w:rsidP="00FF46BA">
      <w:pPr>
        <w:rPr>
          <w:b/>
          <w:highlight w:val="yellow"/>
          <w:u w:val="single"/>
        </w:rPr>
      </w:pPr>
    </w:p>
    <w:p w:rsidR="00FF46BA" w:rsidRPr="006D4D00" w:rsidRDefault="00FF46BA" w:rsidP="00FF46BA">
      <w:pPr>
        <w:jc w:val="both"/>
      </w:pPr>
      <w:r w:rsidRPr="006D4D00">
        <w:t>1) Поступление  доходов:</w:t>
      </w:r>
    </w:p>
    <w:p w:rsidR="00FF46BA" w:rsidRPr="006D4D00" w:rsidRDefault="00FF46BA" w:rsidP="00FF46BA">
      <w:pPr>
        <w:jc w:val="both"/>
      </w:pPr>
      <w:proofErr w:type="gramStart"/>
      <w:r w:rsidRPr="006D4D00">
        <w:t>20</w:t>
      </w:r>
      <w:r w:rsidR="006D4D00" w:rsidRPr="006D4D00">
        <w:t>20</w:t>
      </w:r>
      <w:r w:rsidRPr="006D4D00">
        <w:t xml:space="preserve"> год: консолидированный бюджет </w:t>
      </w:r>
      <w:r w:rsidR="003D06AB" w:rsidRPr="006D4D00">
        <w:t>–</w:t>
      </w:r>
      <w:r w:rsidRPr="006D4D00">
        <w:t xml:space="preserve"> </w:t>
      </w:r>
      <w:r w:rsidR="006D4D00" w:rsidRPr="006D4D00">
        <w:t>660</w:t>
      </w:r>
      <w:r w:rsidR="003D06AB" w:rsidRPr="006D4D00">
        <w:t xml:space="preserve"> </w:t>
      </w:r>
      <w:r w:rsidRPr="006D4D00">
        <w:t xml:space="preserve">тыс. руб., в т.ч. местный бюджет - </w:t>
      </w:r>
      <w:r w:rsidR="006D4D00" w:rsidRPr="006D4D00">
        <w:t>396</w:t>
      </w:r>
      <w:r w:rsidRPr="006D4D00">
        <w:t xml:space="preserve"> тыс. руб.;</w:t>
      </w:r>
      <w:proofErr w:type="gramEnd"/>
    </w:p>
    <w:p w:rsidR="00FF46BA" w:rsidRPr="006D4D00" w:rsidRDefault="00FF46BA" w:rsidP="00FF46BA">
      <w:pPr>
        <w:jc w:val="both"/>
      </w:pPr>
      <w:proofErr w:type="gramStart"/>
      <w:r w:rsidRPr="006D4D00">
        <w:t>8 месяцев 20</w:t>
      </w:r>
      <w:r w:rsidR="003D06AB" w:rsidRPr="006D4D00">
        <w:t>2</w:t>
      </w:r>
      <w:r w:rsidR="006D4D00" w:rsidRPr="006D4D00">
        <w:t>1</w:t>
      </w:r>
      <w:r w:rsidRPr="006D4D00">
        <w:t xml:space="preserve"> года: консолидированный бюджет – </w:t>
      </w:r>
      <w:r w:rsidR="006D4D00" w:rsidRPr="006D4D00">
        <w:t>220</w:t>
      </w:r>
      <w:r w:rsidR="00987C30" w:rsidRPr="006D4D00">
        <w:t xml:space="preserve"> </w:t>
      </w:r>
      <w:r w:rsidRPr="006D4D00">
        <w:t>тыс. ру</w:t>
      </w:r>
      <w:r w:rsidR="00987C30" w:rsidRPr="006D4D00">
        <w:t xml:space="preserve">б., в т.ч. в местный бюджет – </w:t>
      </w:r>
      <w:r w:rsidR="006D4D00" w:rsidRPr="006D4D00">
        <w:t>132</w:t>
      </w:r>
      <w:r w:rsidR="003D06AB" w:rsidRPr="006D4D00">
        <w:t xml:space="preserve"> </w:t>
      </w:r>
      <w:r w:rsidRPr="006D4D00">
        <w:t xml:space="preserve">тыс. руб. </w:t>
      </w:r>
      <w:proofErr w:type="gramEnd"/>
    </w:p>
    <w:p w:rsidR="00FF46BA" w:rsidRPr="006D4D00" w:rsidRDefault="00FF46BA" w:rsidP="00FF46BA">
      <w:pPr>
        <w:jc w:val="both"/>
      </w:pPr>
      <w:r w:rsidRPr="006D4D00">
        <w:t>2) Норма</w:t>
      </w:r>
      <w:r w:rsidR="006D4D00" w:rsidRPr="006D4D00">
        <w:t>тив отчислений в местный бюджет – 60 %.</w:t>
      </w:r>
    </w:p>
    <w:p w:rsidR="00FF46BA" w:rsidRPr="006D4D00" w:rsidRDefault="00FF46BA" w:rsidP="00FF46BA">
      <w:pPr>
        <w:jc w:val="both"/>
      </w:pPr>
      <w:r w:rsidRPr="006D4D00">
        <w:lastRenderedPageBreak/>
        <w:t xml:space="preserve">3) Уточненный прогноз главного администратора доходов Управление </w:t>
      </w:r>
      <w:proofErr w:type="spellStart"/>
      <w:r w:rsidRPr="006D4D00">
        <w:t>Росприроднадзора</w:t>
      </w:r>
      <w:proofErr w:type="spellEnd"/>
      <w:r w:rsidRPr="006D4D00">
        <w:t xml:space="preserve"> Приморского края:</w:t>
      </w:r>
    </w:p>
    <w:p w:rsidR="00FF46BA" w:rsidRPr="006D4D00" w:rsidRDefault="00273610" w:rsidP="00FF46BA">
      <w:pPr>
        <w:ind w:firstLine="708"/>
      </w:pPr>
      <w:r w:rsidRPr="006D4D00">
        <w:t xml:space="preserve">Ожидаемые доходы в </w:t>
      </w:r>
      <w:r w:rsidR="00FF46BA" w:rsidRPr="006D4D00">
        <w:t>20</w:t>
      </w:r>
      <w:r w:rsidR="005D7479" w:rsidRPr="006D4D00">
        <w:t>2</w:t>
      </w:r>
      <w:r w:rsidR="006D4D00" w:rsidRPr="006D4D00">
        <w:t>1</w:t>
      </w:r>
      <w:r w:rsidR="00FF46BA" w:rsidRPr="006D4D00">
        <w:t xml:space="preserve"> год</w:t>
      </w:r>
      <w:r w:rsidRPr="006D4D00">
        <w:t>у</w:t>
      </w:r>
      <w:r w:rsidR="00FF46BA" w:rsidRPr="006D4D00">
        <w:t xml:space="preserve"> : </w:t>
      </w:r>
      <w:r w:rsidR="006D4D00" w:rsidRPr="006D4D00">
        <w:t>220</w:t>
      </w:r>
      <w:r w:rsidR="00FF46BA" w:rsidRPr="006D4D00">
        <w:t xml:space="preserve"> тыс</w:t>
      </w:r>
      <w:proofErr w:type="gramStart"/>
      <w:r w:rsidR="00FF46BA" w:rsidRPr="006D4D00">
        <w:t>.р</w:t>
      </w:r>
      <w:proofErr w:type="gramEnd"/>
      <w:r w:rsidR="00FF46BA" w:rsidRPr="006D4D00">
        <w:t>уб.</w:t>
      </w:r>
    </w:p>
    <w:p w:rsidR="00FF46BA" w:rsidRPr="006D4D00" w:rsidRDefault="00987C30" w:rsidP="00FF46BA">
      <w:pPr>
        <w:ind w:firstLine="708"/>
      </w:pPr>
      <w:r w:rsidRPr="006D4D00">
        <w:t>202</w:t>
      </w:r>
      <w:r w:rsidR="006D4D00" w:rsidRPr="006D4D00">
        <w:t>2</w:t>
      </w:r>
      <w:r w:rsidR="00FF46BA" w:rsidRPr="006D4D00">
        <w:t xml:space="preserve"> год: </w:t>
      </w:r>
      <w:r w:rsidR="006D4D00" w:rsidRPr="006D4D00">
        <w:t>220</w:t>
      </w:r>
      <w:r w:rsidR="00FF46BA" w:rsidRPr="006D4D00">
        <w:t xml:space="preserve"> </w:t>
      </w:r>
      <w:proofErr w:type="spellStart"/>
      <w:r w:rsidR="00FF46BA" w:rsidRPr="006D4D00">
        <w:t>тыс</w:t>
      </w:r>
      <w:proofErr w:type="gramStart"/>
      <w:r w:rsidR="00FF46BA" w:rsidRPr="006D4D00">
        <w:t>.р</w:t>
      </w:r>
      <w:proofErr w:type="gramEnd"/>
      <w:r w:rsidR="00FF46BA" w:rsidRPr="006D4D00">
        <w:t>уб</w:t>
      </w:r>
      <w:proofErr w:type="spellEnd"/>
      <w:r w:rsidR="00FF46BA" w:rsidRPr="006D4D00">
        <w:t>.</w:t>
      </w:r>
    </w:p>
    <w:p w:rsidR="00FF46BA" w:rsidRPr="006D4D00" w:rsidRDefault="00987C30" w:rsidP="00FF46BA">
      <w:pPr>
        <w:ind w:firstLine="708"/>
      </w:pPr>
      <w:r w:rsidRPr="006D4D00">
        <w:t>202</w:t>
      </w:r>
      <w:r w:rsidR="006D4D00" w:rsidRPr="006D4D00">
        <w:t>3</w:t>
      </w:r>
      <w:r w:rsidR="00FF46BA" w:rsidRPr="006D4D00">
        <w:t xml:space="preserve"> год: </w:t>
      </w:r>
      <w:r w:rsidR="006D4D00" w:rsidRPr="006D4D00">
        <w:t xml:space="preserve">220 </w:t>
      </w:r>
      <w:proofErr w:type="spellStart"/>
      <w:r w:rsidR="00FF46BA" w:rsidRPr="006D4D00">
        <w:t>тыс</w:t>
      </w:r>
      <w:proofErr w:type="gramStart"/>
      <w:r w:rsidR="00FF46BA" w:rsidRPr="006D4D00">
        <w:t>.р</w:t>
      </w:r>
      <w:proofErr w:type="gramEnd"/>
      <w:r w:rsidR="00FF46BA" w:rsidRPr="006D4D00">
        <w:t>уб</w:t>
      </w:r>
      <w:proofErr w:type="spellEnd"/>
      <w:r w:rsidR="00FF46BA" w:rsidRPr="006D4D00">
        <w:t>.</w:t>
      </w:r>
    </w:p>
    <w:p w:rsidR="00FF46BA" w:rsidRPr="006D4D00" w:rsidRDefault="00987C30" w:rsidP="00FF46BA">
      <w:pPr>
        <w:ind w:firstLine="708"/>
      </w:pPr>
      <w:r w:rsidRPr="006D4D00">
        <w:t>202</w:t>
      </w:r>
      <w:r w:rsidR="006D4D00" w:rsidRPr="006D4D00">
        <w:t>4</w:t>
      </w:r>
      <w:r w:rsidR="00FF46BA" w:rsidRPr="006D4D00">
        <w:t xml:space="preserve"> год: </w:t>
      </w:r>
      <w:r w:rsidR="006D4D00" w:rsidRPr="006D4D00">
        <w:t>220</w:t>
      </w:r>
      <w:r w:rsidR="00FF46BA" w:rsidRPr="006D4D00">
        <w:t xml:space="preserve"> </w:t>
      </w:r>
      <w:proofErr w:type="spellStart"/>
      <w:r w:rsidR="00FF46BA" w:rsidRPr="006D4D00">
        <w:t>тыс</w:t>
      </w:r>
      <w:proofErr w:type="gramStart"/>
      <w:r w:rsidR="00FF46BA" w:rsidRPr="006D4D00">
        <w:t>.р</w:t>
      </w:r>
      <w:proofErr w:type="gramEnd"/>
      <w:r w:rsidR="00FF46BA" w:rsidRPr="006D4D00">
        <w:t>уб</w:t>
      </w:r>
      <w:proofErr w:type="spellEnd"/>
      <w:r w:rsidR="00FF46BA" w:rsidRPr="006D4D00">
        <w:t>.</w:t>
      </w:r>
    </w:p>
    <w:p w:rsidR="00FF46BA" w:rsidRPr="00751727" w:rsidRDefault="00FF46BA" w:rsidP="00FF46BA">
      <w:pPr>
        <w:rPr>
          <w:b/>
          <w:highlight w:val="yellow"/>
        </w:rPr>
      </w:pPr>
    </w:p>
    <w:p w:rsidR="00FF46BA" w:rsidRPr="006D4D00" w:rsidRDefault="00FF46BA" w:rsidP="00FF46BA">
      <w:pPr>
        <w:jc w:val="center"/>
        <w:rPr>
          <w:b/>
          <w:i/>
        </w:rPr>
      </w:pPr>
      <w:r w:rsidRPr="006D4D00">
        <w:rPr>
          <w:b/>
          <w:i/>
        </w:rPr>
        <w:t>Ожидаемые доходы 20</w:t>
      </w:r>
      <w:r w:rsidR="005D7479" w:rsidRPr="006D4D00">
        <w:rPr>
          <w:b/>
          <w:i/>
        </w:rPr>
        <w:t>2</w:t>
      </w:r>
      <w:r w:rsidR="006D4D00" w:rsidRPr="006D4D00">
        <w:rPr>
          <w:b/>
          <w:i/>
        </w:rPr>
        <w:t>1</w:t>
      </w:r>
      <w:r w:rsidRPr="006D4D00">
        <w:rPr>
          <w:b/>
          <w:i/>
        </w:rPr>
        <w:t xml:space="preserve"> года:</w:t>
      </w:r>
    </w:p>
    <w:p w:rsidR="00FF46BA" w:rsidRPr="006D4D00" w:rsidRDefault="00FF46BA" w:rsidP="00FF46BA">
      <w:r w:rsidRPr="006D4D00">
        <w:t>20</w:t>
      </w:r>
      <w:r w:rsidR="005D7479" w:rsidRPr="006D4D00">
        <w:t>2</w:t>
      </w:r>
      <w:r w:rsidR="006D4D00" w:rsidRPr="006D4D00">
        <w:t>1</w:t>
      </w:r>
      <w:r w:rsidRPr="006D4D00">
        <w:t xml:space="preserve"> год : </w:t>
      </w:r>
      <w:r w:rsidR="006D4D00" w:rsidRPr="006D4D00">
        <w:rPr>
          <w:b/>
        </w:rPr>
        <w:t>220</w:t>
      </w:r>
      <w:r w:rsidRPr="006D4D00">
        <w:rPr>
          <w:b/>
        </w:rPr>
        <w:t xml:space="preserve"> </w:t>
      </w:r>
      <w:proofErr w:type="spellStart"/>
      <w:r w:rsidRPr="006D4D00">
        <w:rPr>
          <w:b/>
        </w:rPr>
        <w:t>тыс</w:t>
      </w:r>
      <w:proofErr w:type="gramStart"/>
      <w:r w:rsidRPr="006D4D00">
        <w:rPr>
          <w:b/>
        </w:rPr>
        <w:t>.р</w:t>
      </w:r>
      <w:proofErr w:type="gramEnd"/>
      <w:r w:rsidRPr="006D4D00">
        <w:rPr>
          <w:b/>
        </w:rPr>
        <w:t>уб</w:t>
      </w:r>
      <w:proofErr w:type="spellEnd"/>
      <w:r w:rsidRPr="006D4D00">
        <w:rPr>
          <w:b/>
        </w:rPr>
        <w:t>.</w:t>
      </w:r>
    </w:p>
    <w:p w:rsidR="00FF46BA" w:rsidRPr="006D4D00" w:rsidRDefault="00FF46BA" w:rsidP="00FF46BA">
      <w:pPr>
        <w:jc w:val="both"/>
        <w:rPr>
          <w:b/>
          <w:i/>
        </w:rPr>
      </w:pPr>
    </w:p>
    <w:p w:rsidR="00FF46BA" w:rsidRPr="006D4D00" w:rsidRDefault="00FF46BA" w:rsidP="00FF46BA">
      <w:pPr>
        <w:rPr>
          <w:i/>
        </w:rPr>
      </w:pPr>
    </w:p>
    <w:p w:rsidR="00CF5E64" w:rsidRDefault="00CF5E64" w:rsidP="00FF46BA">
      <w:pPr>
        <w:ind w:left="720"/>
        <w:jc w:val="center"/>
        <w:rPr>
          <w:b/>
          <w:i/>
        </w:rPr>
      </w:pPr>
    </w:p>
    <w:p w:rsidR="00CF5E64" w:rsidRDefault="00CF5E64" w:rsidP="00FF46BA">
      <w:pPr>
        <w:ind w:left="720"/>
        <w:jc w:val="center"/>
        <w:rPr>
          <w:b/>
          <w:i/>
        </w:rPr>
      </w:pPr>
    </w:p>
    <w:p w:rsidR="00FF46BA" w:rsidRPr="006D4D00" w:rsidRDefault="00FF46BA" w:rsidP="00FF46BA">
      <w:pPr>
        <w:ind w:left="720"/>
        <w:jc w:val="center"/>
        <w:rPr>
          <w:b/>
          <w:i/>
        </w:rPr>
      </w:pPr>
      <w:r w:rsidRPr="006D4D00">
        <w:rPr>
          <w:b/>
          <w:i/>
        </w:rPr>
        <w:t>Прогноз  на 20</w:t>
      </w:r>
      <w:r w:rsidR="00987C30" w:rsidRPr="006D4D00">
        <w:rPr>
          <w:b/>
          <w:i/>
        </w:rPr>
        <w:t>2</w:t>
      </w:r>
      <w:r w:rsidR="006D4D00" w:rsidRPr="006D4D00">
        <w:rPr>
          <w:b/>
          <w:i/>
        </w:rPr>
        <w:t>2</w:t>
      </w:r>
      <w:r w:rsidRPr="006D4D00">
        <w:rPr>
          <w:b/>
          <w:i/>
        </w:rPr>
        <w:t>- 202</w:t>
      </w:r>
      <w:r w:rsidR="006D4D00" w:rsidRPr="006D4D00">
        <w:rPr>
          <w:b/>
          <w:i/>
        </w:rPr>
        <w:t>4</w:t>
      </w:r>
      <w:r w:rsidRPr="006D4D00">
        <w:rPr>
          <w:b/>
          <w:i/>
        </w:rPr>
        <w:t xml:space="preserve"> годы:</w:t>
      </w:r>
    </w:p>
    <w:p w:rsidR="00FF46BA" w:rsidRPr="006D4D00" w:rsidRDefault="00FF46BA" w:rsidP="00FF46BA">
      <w:r w:rsidRPr="006D4D00">
        <w:t>20</w:t>
      </w:r>
      <w:r w:rsidR="00987C30" w:rsidRPr="006D4D00">
        <w:t>2</w:t>
      </w:r>
      <w:r w:rsidR="006D4D00" w:rsidRPr="006D4D00">
        <w:t>2</w:t>
      </w:r>
      <w:r w:rsidRPr="006D4D00">
        <w:t xml:space="preserve"> год: </w:t>
      </w:r>
      <w:r w:rsidR="006D4D00" w:rsidRPr="006D4D00">
        <w:rPr>
          <w:b/>
        </w:rPr>
        <w:t>220</w:t>
      </w:r>
      <w:r w:rsidR="00987C30" w:rsidRPr="006D4D00">
        <w:rPr>
          <w:b/>
        </w:rPr>
        <w:t xml:space="preserve"> </w:t>
      </w:r>
      <w:proofErr w:type="spellStart"/>
      <w:r w:rsidRPr="006D4D00">
        <w:rPr>
          <w:b/>
        </w:rPr>
        <w:t>тыс</w:t>
      </w:r>
      <w:proofErr w:type="gramStart"/>
      <w:r w:rsidRPr="006D4D00">
        <w:rPr>
          <w:b/>
        </w:rPr>
        <w:t>.р</w:t>
      </w:r>
      <w:proofErr w:type="gramEnd"/>
      <w:r w:rsidRPr="006D4D00">
        <w:rPr>
          <w:b/>
        </w:rPr>
        <w:t>уб</w:t>
      </w:r>
      <w:proofErr w:type="spellEnd"/>
      <w:r w:rsidRPr="006D4D00">
        <w:rPr>
          <w:b/>
        </w:rPr>
        <w:t>.</w:t>
      </w:r>
    </w:p>
    <w:p w:rsidR="00FF46BA" w:rsidRPr="006D4D00" w:rsidRDefault="005D7479" w:rsidP="00FF46BA">
      <w:r w:rsidRPr="006D4D00">
        <w:t>202</w:t>
      </w:r>
      <w:r w:rsidR="006D4D00" w:rsidRPr="006D4D00">
        <w:t>3</w:t>
      </w:r>
      <w:r w:rsidR="00FF46BA" w:rsidRPr="006D4D00">
        <w:t xml:space="preserve"> год: </w:t>
      </w:r>
      <w:r w:rsidR="006D4D00" w:rsidRPr="006D4D00">
        <w:rPr>
          <w:b/>
        </w:rPr>
        <w:t>220</w:t>
      </w:r>
      <w:r w:rsidRPr="006D4D00">
        <w:rPr>
          <w:b/>
        </w:rPr>
        <w:t xml:space="preserve"> </w:t>
      </w:r>
      <w:proofErr w:type="spellStart"/>
      <w:r w:rsidR="00FF46BA" w:rsidRPr="006D4D00">
        <w:rPr>
          <w:b/>
        </w:rPr>
        <w:t>тыс</w:t>
      </w:r>
      <w:proofErr w:type="gramStart"/>
      <w:r w:rsidR="00FF46BA" w:rsidRPr="006D4D00">
        <w:rPr>
          <w:b/>
        </w:rPr>
        <w:t>.р</w:t>
      </w:r>
      <w:proofErr w:type="gramEnd"/>
      <w:r w:rsidR="00FF46BA" w:rsidRPr="006D4D00">
        <w:rPr>
          <w:b/>
        </w:rPr>
        <w:t>уб</w:t>
      </w:r>
      <w:proofErr w:type="spellEnd"/>
      <w:r w:rsidR="00FF46BA" w:rsidRPr="006D4D00">
        <w:rPr>
          <w:b/>
        </w:rPr>
        <w:t>.</w:t>
      </w:r>
    </w:p>
    <w:p w:rsidR="00FF46BA" w:rsidRPr="006D4D00" w:rsidRDefault="006D4D00" w:rsidP="00FF46BA">
      <w:r w:rsidRPr="006D4D00">
        <w:t>2024</w:t>
      </w:r>
      <w:r w:rsidR="00FF46BA" w:rsidRPr="006D4D00">
        <w:t xml:space="preserve"> год: </w:t>
      </w:r>
      <w:r w:rsidRPr="006D4D00">
        <w:rPr>
          <w:b/>
        </w:rPr>
        <w:t>220</w:t>
      </w:r>
      <w:r w:rsidR="00FF46BA" w:rsidRPr="006D4D00">
        <w:rPr>
          <w:b/>
        </w:rPr>
        <w:t xml:space="preserve"> </w:t>
      </w:r>
      <w:proofErr w:type="spellStart"/>
      <w:r w:rsidR="00FF46BA" w:rsidRPr="006D4D00">
        <w:rPr>
          <w:b/>
        </w:rPr>
        <w:t>тыс</w:t>
      </w:r>
      <w:proofErr w:type="gramStart"/>
      <w:r w:rsidR="00FF46BA" w:rsidRPr="006D4D00">
        <w:rPr>
          <w:b/>
        </w:rPr>
        <w:t>.р</w:t>
      </w:r>
      <w:proofErr w:type="gramEnd"/>
      <w:r w:rsidR="00FF46BA" w:rsidRPr="006D4D00">
        <w:rPr>
          <w:b/>
        </w:rPr>
        <w:t>уб</w:t>
      </w:r>
      <w:proofErr w:type="spellEnd"/>
      <w:r w:rsidR="00FF46BA" w:rsidRPr="006D4D00">
        <w:rPr>
          <w:b/>
        </w:rPr>
        <w:t>.</w:t>
      </w:r>
    </w:p>
    <w:p w:rsidR="00FF46BA" w:rsidRPr="006D4D00" w:rsidRDefault="00FF46BA" w:rsidP="00FF46BA"/>
    <w:p w:rsidR="00FF46BA" w:rsidRPr="006D4D00" w:rsidRDefault="00FF46BA" w:rsidP="00FF46BA">
      <w:pPr>
        <w:jc w:val="both"/>
        <w:rPr>
          <w:b/>
          <w:u w:val="single"/>
        </w:rPr>
      </w:pPr>
      <w:r w:rsidRPr="006D4D00">
        <w:t xml:space="preserve"> </w:t>
      </w:r>
      <w:r w:rsidRPr="006D4D00">
        <w:rPr>
          <w:b/>
          <w:bCs/>
        </w:rPr>
        <w:t>В проект – данные главного администратора  о прогнозе доходов на 20</w:t>
      </w:r>
      <w:r w:rsidR="005945D3" w:rsidRPr="006D4D00">
        <w:rPr>
          <w:b/>
          <w:bCs/>
        </w:rPr>
        <w:t>2</w:t>
      </w:r>
      <w:r w:rsidR="006D4D00" w:rsidRPr="006D4D00">
        <w:rPr>
          <w:b/>
          <w:bCs/>
        </w:rPr>
        <w:t>2</w:t>
      </w:r>
      <w:r w:rsidRPr="006D4D00">
        <w:rPr>
          <w:b/>
          <w:bCs/>
        </w:rPr>
        <w:t>-202</w:t>
      </w:r>
      <w:r w:rsidR="006D4D00" w:rsidRPr="006D4D00">
        <w:rPr>
          <w:b/>
          <w:bCs/>
        </w:rPr>
        <w:t>4</w:t>
      </w:r>
      <w:r w:rsidRPr="006D4D00">
        <w:rPr>
          <w:b/>
          <w:bCs/>
        </w:rPr>
        <w:t xml:space="preserve"> годы.</w:t>
      </w:r>
    </w:p>
    <w:p w:rsidR="00FF46BA" w:rsidRPr="00751727" w:rsidRDefault="00FF46BA" w:rsidP="00FF46BA">
      <w:pPr>
        <w:jc w:val="center"/>
        <w:rPr>
          <w:b/>
          <w:highlight w:val="yellow"/>
          <w:u w:val="single"/>
        </w:rPr>
      </w:pPr>
    </w:p>
    <w:p w:rsidR="003D06AB" w:rsidRPr="00751727" w:rsidRDefault="003D06AB" w:rsidP="00FF46BA">
      <w:pPr>
        <w:jc w:val="center"/>
        <w:rPr>
          <w:b/>
          <w:highlight w:val="yellow"/>
          <w:u w:val="single"/>
        </w:rPr>
      </w:pPr>
    </w:p>
    <w:p w:rsidR="00FF46BA" w:rsidRPr="00B91D49" w:rsidRDefault="00FF46BA" w:rsidP="00FF46BA">
      <w:pPr>
        <w:jc w:val="center"/>
        <w:rPr>
          <w:b/>
          <w:u w:val="single"/>
        </w:rPr>
      </w:pPr>
      <w:r w:rsidRPr="00B91D49">
        <w:rPr>
          <w:b/>
          <w:u w:val="single"/>
        </w:rPr>
        <w:t>1</w:t>
      </w:r>
      <w:r w:rsidR="008376E2" w:rsidRPr="00B91D49">
        <w:rPr>
          <w:b/>
          <w:u w:val="single"/>
        </w:rPr>
        <w:t>5</w:t>
      </w:r>
      <w:r w:rsidRPr="00B91D49">
        <w:rPr>
          <w:b/>
          <w:u w:val="single"/>
        </w:rPr>
        <w:t>. Доходы от</w:t>
      </w:r>
      <w:r w:rsidRPr="00B91D49">
        <w:rPr>
          <w:b/>
          <w:i/>
          <w:u w:val="single"/>
        </w:rPr>
        <w:t xml:space="preserve"> </w:t>
      </w:r>
      <w:r w:rsidRPr="00B91D49">
        <w:rPr>
          <w:b/>
          <w:u w:val="single"/>
        </w:rPr>
        <w:t>компенсации затрат бюджета городского округа</w:t>
      </w:r>
    </w:p>
    <w:p w:rsidR="00FF46BA" w:rsidRPr="00751727" w:rsidRDefault="00FF46BA" w:rsidP="00FF46BA">
      <w:pPr>
        <w:ind w:firstLine="708"/>
        <w:jc w:val="center"/>
        <w:rPr>
          <w:b/>
          <w:i/>
          <w:highlight w:val="yellow"/>
        </w:rPr>
      </w:pPr>
    </w:p>
    <w:p w:rsidR="00FF46BA" w:rsidRPr="00950910" w:rsidRDefault="00FF46BA" w:rsidP="00FF46BA">
      <w:pPr>
        <w:jc w:val="both"/>
        <w:rPr>
          <w:snapToGrid w:val="0"/>
        </w:rPr>
      </w:pPr>
      <w:r w:rsidRPr="00950910">
        <w:t>1) Доходы</w:t>
      </w:r>
      <w:r w:rsidRPr="00950910">
        <w:rPr>
          <w:b/>
          <w:u w:val="single"/>
        </w:rPr>
        <w:t xml:space="preserve"> от</w:t>
      </w:r>
      <w:r w:rsidRPr="00950910">
        <w:rPr>
          <w:b/>
          <w:i/>
          <w:u w:val="single"/>
        </w:rPr>
        <w:t xml:space="preserve"> </w:t>
      </w:r>
      <w:r w:rsidRPr="00950910">
        <w:rPr>
          <w:b/>
          <w:u w:val="single"/>
        </w:rPr>
        <w:t>компенсации затрат бюджета городского округа поступают</w:t>
      </w:r>
      <w:r w:rsidRPr="00950910">
        <w:rPr>
          <w:snapToGrid w:val="0"/>
        </w:rPr>
        <w:t xml:space="preserve"> в порядке:</w:t>
      </w:r>
    </w:p>
    <w:p w:rsidR="00FF46BA" w:rsidRPr="00950910" w:rsidRDefault="00FF46BA" w:rsidP="00FF46BA">
      <w:pPr>
        <w:ind w:firstLine="708"/>
        <w:jc w:val="both"/>
      </w:pPr>
      <w:r w:rsidRPr="00950910">
        <w:rPr>
          <w:snapToGrid w:val="0"/>
        </w:rPr>
        <w:t>а) возмещения расходов, понесенных в связи с эксплуатацией имущества городского округа.</w:t>
      </w:r>
      <w:r w:rsidRPr="00950910">
        <w:t xml:space="preserve"> Главным администратором доходов является МКУ «Хозяйственное управление администрации ЛГО».</w:t>
      </w:r>
    </w:p>
    <w:p w:rsidR="00FF46BA" w:rsidRPr="00504BDE" w:rsidRDefault="00FF46BA" w:rsidP="00504BDE">
      <w:pPr>
        <w:ind w:firstLine="708"/>
        <w:jc w:val="both"/>
      </w:pPr>
      <w:r w:rsidRPr="00504BDE">
        <w:t>Фактическое поступление за 8 месяцев 20</w:t>
      </w:r>
      <w:r w:rsidR="00374DEE" w:rsidRPr="00504BDE">
        <w:t>2</w:t>
      </w:r>
      <w:r w:rsidR="00504BDE" w:rsidRPr="00504BDE">
        <w:t>1</w:t>
      </w:r>
      <w:r w:rsidRPr="00504BDE">
        <w:t xml:space="preserve"> года – </w:t>
      </w:r>
      <w:r w:rsidR="00504BDE" w:rsidRPr="00504BDE">
        <w:t>167</w:t>
      </w:r>
      <w:r w:rsidRPr="00504BDE">
        <w:t xml:space="preserve"> тыс. руб. </w:t>
      </w:r>
    </w:p>
    <w:p w:rsidR="00504BDE" w:rsidRDefault="00FF46BA" w:rsidP="00504BDE">
      <w:pPr>
        <w:jc w:val="both"/>
      </w:pPr>
      <w:r w:rsidRPr="00504BDE">
        <w:t>Ожидаемые доходы за 20</w:t>
      </w:r>
      <w:r w:rsidR="00374DEE" w:rsidRPr="00504BDE">
        <w:t>2</w:t>
      </w:r>
      <w:r w:rsidR="00504BDE" w:rsidRPr="00504BDE">
        <w:t>1</w:t>
      </w:r>
      <w:r w:rsidRPr="00504BDE">
        <w:t xml:space="preserve"> год и прогноз доходов на 20</w:t>
      </w:r>
      <w:r w:rsidR="00E50774" w:rsidRPr="00504BDE">
        <w:t>2</w:t>
      </w:r>
      <w:r w:rsidR="00504BDE" w:rsidRPr="00504BDE">
        <w:t>2</w:t>
      </w:r>
      <w:r w:rsidRPr="00504BDE">
        <w:t>-202</w:t>
      </w:r>
      <w:r w:rsidR="00504BDE" w:rsidRPr="00504BDE">
        <w:t>4</w:t>
      </w:r>
      <w:r w:rsidRPr="00504BDE">
        <w:t xml:space="preserve"> годы</w:t>
      </w:r>
      <w:r w:rsidRPr="00504BDE">
        <w:rPr>
          <w:snapToGrid w:val="0"/>
        </w:rPr>
        <w:t xml:space="preserve"> доходов от возмещения расходов, понесенных в связи с эксплуатацией имущества городского округа</w:t>
      </w:r>
      <w:r w:rsidRPr="00504BDE">
        <w:t xml:space="preserve"> (в соответствии с информацией предоставленной главным администратором):</w:t>
      </w:r>
      <w:r w:rsidRPr="00504BDE">
        <w:tab/>
      </w:r>
    </w:p>
    <w:p w:rsidR="00504BDE" w:rsidRDefault="00504BDE" w:rsidP="00504BDE">
      <w:pPr>
        <w:jc w:val="center"/>
        <w:rPr>
          <w:b/>
          <w:i/>
        </w:rPr>
      </w:pPr>
    </w:p>
    <w:p w:rsidR="00504BDE" w:rsidRPr="006D4D00" w:rsidRDefault="00504BDE" w:rsidP="00504BDE">
      <w:pPr>
        <w:jc w:val="center"/>
        <w:rPr>
          <w:b/>
          <w:i/>
        </w:rPr>
      </w:pPr>
      <w:r w:rsidRPr="006D4D00">
        <w:rPr>
          <w:b/>
          <w:i/>
        </w:rPr>
        <w:t>Ожидаемые доходы 2021 года:</w:t>
      </w:r>
    </w:p>
    <w:p w:rsidR="00504BDE" w:rsidRPr="006D4D00" w:rsidRDefault="00504BDE" w:rsidP="00504BDE">
      <w:r w:rsidRPr="006D4D00">
        <w:t xml:space="preserve">2021 год : </w:t>
      </w:r>
      <w:r>
        <w:rPr>
          <w:b/>
        </w:rPr>
        <w:t xml:space="preserve">301 </w:t>
      </w:r>
      <w:proofErr w:type="spellStart"/>
      <w:r w:rsidRPr="006D4D00">
        <w:rPr>
          <w:b/>
        </w:rPr>
        <w:t>тыс</w:t>
      </w:r>
      <w:proofErr w:type="gramStart"/>
      <w:r w:rsidRPr="006D4D00">
        <w:rPr>
          <w:b/>
        </w:rPr>
        <w:t>.р</w:t>
      </w:r>
      <w:proofErr w:type="gramEnd"/>
      <w:r w:rsidRPr="006D4D00">
        <w:rPr>
          <w:b/>
        </w:rPr>
        <w:t>уб</w:t>
      </w:r>
      <w:proofErr w:type="spellEnd"/>
      <w:r w:rsidRPr="006D4D00">
        <w:rPr>
          <w:b/>
        </w:rPr>
        <w:t>.</w:t>
      </w:r>
    </w:p>
    <w:p w:rsidR="00504BDE" w:rsidRDefault="00FF46BA" w:rsidP="00504BDE">
      <w:pPr>
        <w:jc w:val="both"/>
      </w:pPr>
      <w:r w:rsidRPr="00504BDE">
        <w:tab/>
      </w:r>
      <w:r w:rsidRPr="00504BDE">
        <w:tab/>
      </w:r>
      <w:r w:rsidRPr="00504BDE">
        <w:tab/>
      </w:r>
      <w:r w:rsidRPr="00504BDE">
        <w:tab/>
      </w:r>
    </w:p>
    <w:p w:rsidR="00504BDE" w:rsidRPr="00504BDE" w:rsidRDefault="00504BDE" w:rsidP="00504BDE">
      <w:pPr>
        <w:ind w:left="720"/>
        <w:jc w:val="center"/>
        <w:rPr>
          <w:b/>
          <w:i/>
        </w:rPr>
      </w:pPr>
      <w:r w:rsidRPr="00504BDE">
        <w:rPr>
          <w:b/>
          <w:i/>
        </w:rPr>
        <w:t>Прогноз  на 2022- 2024 годы:</w:t>
      </w:r>
    </w:p>
    <w:p w:rsidR="00504BDE" w:rsidRPr="00504BDE" w:rsidRDefault="00504BDE" w:rsidP="00504BDE">
      <w:r w:rsidRPr="00504BDE">
        <w:t xml:space="preserve">2022 год: </w:t>
      </w:r>
      <w:r w:rsidRPr="00504BDE">
        <w:rPr>
          <w:b/>
        </w:rPr>
        <w:t xml:space="preserve">294 </w:t>
      </w:r>
      <w:proofErr w:type="spellStart"/>
      <w:r w:rsidRPr="00504BDE">
        <w:rPr>
          <w:b/>
        </w:rPr>
        <w:t>тыс</w:t>
      </w:r>
      <w:proofErr w:type="gramStart"/>
      <w:r w:rsidRPr="00504BDE">
        <w:rPr>
          <w:b/>
        </w:rPr>
        <w:t>.р</w:t>
      </w:r>
      <w:proofErr w:type="gramEnd"/>
      <w:r w:rsidRPr="00504BDE">
        <w:rPr>
          <w:b/>
        </w:rPr>
        <w:t>уб</w:t>
      </w:r>
      <w:proofErr w:type="spellEnd"/>
      <w:r w:rsidRPr="00504BDE">
        <w:t>.</w:t>
      </w:r>
    </w:p>
    <w:p w:rsidR="00504BDE" w:rsidRPr="00504BDE" w:rsidRDefault="00504BDE" w:rsidP="00504BDE">
      <w:pPr>
        <w:rPr>
          <w:b/>
        </w:rPr>
      </w:pPr>
      <w:r w:rsidRPr="00504BDE">
        <w:t xml:space="preserve">2023 год: </w:t>
      </w:r>
      <w:r w:rsidRPr="00504BDE">
        <w:rPr>
          <w:b/>
        </w:rPr>
        <w:t xml:space="preserve">253 </w:t>
      </w:r>
      <w:proofErr w:type="spellStart"/>
      <w:r w:rsidRPr="00504BDE">
        <w:rPr>
          <w:b/>
        </w:rPr>
        <w:t>тыс</w:t>
      </w:r>
      <w:proofErr w:type="gramStart"/>
      <w:r w:rsidRPr="00504BDE">
        <w:rPr>
          <w:b/>
        </w:rPr>
        <w:t>.р</w:t>
      </w:r>
      <w:proofErr w:type="gramEnd"/>
      <w:r w:rsidRPr="00504BDE">
        <w:rPr>
          <w:b/>
        </w:rPr>
        <w:t>уб</w:t>
      </w:r>
      <w:proofErr w:type="spellEnd"/>
      <w:r w:rsidRPr="00504BDE">
        <w:rPr>
          <w:b/>
        </w:rPr>
        <w:t>.</w:t>
      </w:r>
    </w:p>
    <w:p w:rsidR="00504BDE" w:rsidRPr="00504BDE" w:rsidRDefault="00504BDE" w:rsidP="00504BDE">
      <w:pPr>
        <w:rPr>
          <w:b/>
        </w:rPr>
      </w:pPr>
      <w:r w:rsidRPr="00504BDE">
        <w:t xml:space="preserve">2024 год: </w:t>
      </w:r>
      <w:r w:rsidRPr="00504BDE">
        <w:rPr>
          <w:b/>
        </w:rPr>
        <w:t xml:space="preserve">264 </w:t>
      </w:r>
      <w:proofErr w:type="spellStart"/>
      <w:r w:rsidRPr="00504BDE">
        <w:rPr>
          <w:b/>
        </w:rPr>
        <w:t>тыс</w:t>
      </w:r>
      <w:proofErr w:type="gramStart"/>
      <w:r w:rsidRPr="00504BDE">
        <w:rPr>
          <w:b/>
        </w:rPr>
        <w:t>.р</w:t>
      </w:r>
      <w:proofErr w:type="gramEnd"/>
      <w:r w:rsidRPr="00504BDE">
        <w:rPr>
          <w:b/>
        </w:rPr>
        <w:t>уб</w:t>
      </w:r>
      <w:proofErr w:type="spellEnd"/>
      <w:r w:rsidRPr="00504BDE">
        <w:rPr>
          <w:b/>
        </w:rPr>
        <w:t>.</w:t>
      </w:r>
    </w:p>
    <w:p w:rsidR="00FF46BA" w:rsidRPr="00504BDE" w:rsidRDefault="00FF46BA" w:rsidP="00FF46BA">
      <w:pPr>
        <w:ind w:firstLine="708"/>
        <w:jc w:val="both"/>
      </w:pPr>
      <w:r w:rsidRPr="00504BDE">
        <w:tab/>
      </w:r>
      <w:r w:rsidRPr="00504BDE">
        <w:tab/>
      </w:r>
      <w:r w:rsidRPr="00504BDE">
        <w:tab/>
      </w:r>
      <w:r w:rsidRPr="00504BDE">
        <w:tab/>
      </w:r>
      <w:r w:rsidRPr="00504BDE">
        <w:tab/>
      </w:r>
      <w:r w:rsidRPr="00504BDE">
        <w:tab/>
        <w:t xml:space="preserve">                      </w:t>
      </w:r>
    </w:p>
    <w:p w:rsidR="00FF46BA" w:rsidRPr="003B3AD1" w:rsidRDefault="00FF46BA" w:rsidP="00FF46BA">
      <w:pPr>
        <w:ind w:firstLine="540"/>
        <w:jc w:val="both"/>
        <w:rPr>
          <w:snapToGrid w:val="0"/>
        </w:rPr>
      </w:pPr>
      <w:r w:rsidRPr="003B3AD1">
        <w:tab/>
      </w:r>
      <w:r w:rsidRPr="003B3AD1">
        <w:tab/>
      </w:r>
      <w:r w:rsidRPr="003B3AD1">
        <w:tab/>
      </w:r>
      <w:r w:rsidRPr="003B3AD1">
        <w:tab/>
      </w:r>
      <w:r w:rsidRPr="003B3AD1">
        <w:tab/>
      </w:r>
      <w:r w:rsidRPr="003B3AD1">
        <w:tab/>
      </w:r>
      <w:r w:rsidRPr="003B3AD1">
        <w:tab/>
      </w:r>
      <w:r w:rsidRPr="003B3AD1">
        <w:tab/>
        <w:t xml:space="preserve">                                         </w:t>
      </w:r>
      <w:r w:rsidRPr="003B3AD1">
        <w:tab/>
      </w:r>
      <w:r w:rsidRPr="003B3AD1">
        <w:tab/>
        <w:t xml:space="preserve">    </w:t>
      </w:r>
      <w:r w:rsidRPr="003B3AD1">
        <w:tab/>
        <w:t xml:space="preserve"> б) </w:t>
      </w:r>
      <w:r w:rsidRPr="003B3AD1">
        <w:rPr>
          <w:snapToGrid w:val="0"/>
        </w:rPr>
        <w:t>Прочие доходы от компенсации затрат бюджетов городских округов на 20</w:t>
      </w:r>
      <w:r w:rsidR="00504BDE" w:rsidRPr="003B3AD1">
        <w:rPr>
          <w:snapToGrid w:val="0"/>
        </w:rPr>
        <w:t>21</w:t>
      </w:r>
      <w:r w:rsidR="00A90805" w:rsidRPr="003B3AD1">
        <w:rPr>
          <w:snapToGrid w:val="0"/>
        </w:rPr>
        <w:t xml:space="preserve"> </w:t>
      </w:r>
      <w:r w:rsidRPr="003B3AD1">
        <w:rPr>
          <w:snapToGrid w:val="0"/>
        </w:rPr>
        <w:t xml:space="preserve">год оцениваются в сумме </w:t>
      </w:r>
      <w:r w:rsidR="003B3AD1" w:rsidRPr="003B3AD1">
        <w:rPr>
          <w:b/>
          <w:snapToGrid w:val="0"/>
        </w:rPr>
        <w:t>162</w:t>
      </w:r>
      <w:r w:rsidR="00F63D42" w:rsidRPr="003B3AD1">
        <w:rPr>
          <w:b/>
          <w:snapToGrid w:val="0"/>
        </w:rPr>
        <w:t xml:space="preserve"> </w:t>
      </w:r>
      <w:r w:rsidRPr="003B3AD1">
        <w:rPr>
          <w:b/>
          <w:snapToGrid w:val="0"/>
        </w:rPr>
        <w:t>тыс. руб.</w:t>
      </w:r>
      <w:r w:rsidRPr="003B3AD1">
        <w:rPr>
          <w:snapToGrid w:val="0"/>
        </w:rPr>
        <w:t xml:space="preserve"> </w:t>
      </w:r>
    </w:p>
    <w:p w:rsidR="00DF444A" w:rsidRPr="003B3AD1" w:rsidRDefault="00DF444A" w:rsidP="00FF46BA">
      <w:pPr>
        <w:ind w:left="720"/>
        <w:jc w:val="center"/>
        <w:rPr>
          <w:b/>
          <w:i/>
        </w:rPr>
      </w:pPr>
    </w:p>
    <w:p w:rsidR="00FF46BA" w:rsidRPr="003B3AD1" w:rsidRDefault="00FF46BA" w:rsidP="00FF46BA">
      <w:pPr>
        <w:ind w:left="720"/>
        <w:jc w:val="center"/>
        <w:rPr>
          <w:b/>
          <w:i/>
        </w:rPr>
      </w:pPr>
      <w:r w:rsidRPr="003B3AD1">
        <w:rPr>
          <w:b/>
          <w:i/>
        </w:rPr>
        <w:t>Прогноз  на 20</w:t>
      </w:r>
      <w:r w:rsidR="00D872A1" w:rsidRPr="003B3AD1">
        <w:rPr>
          <w:b/>
          <w:i/>
        </w:rPr>
        <w:t>2</w:t>
      </w:r>
      <w:r w:rsidR="003B3AD1" w:rsidRPr="003B3AD1">
        <w:rPr>
          <w:b/>
          <w:i/>
        </w:rPr>
        <w:t>2</w:t>
      </w:r>
      <w:r w:rsidRPr="003B3AD1">
        <w:rPr>
          <w:b/>
          <w:i/>
        </w:rPr>
        <w:t>- 202</w:t>
      </w:r>
      <w:r w:rsidR="003B3AD1" w:rsidRPr="003B3AD1">
        <w:rPr>
          <w:b/>
          <w:i/>
        </w:rPr>
        <w:t>4</w:t>
      </w:r>
      <w:r w:rsidRPr="003B3AD1">
        <w:rPr>
          <w:b/>
          <w:i/>
        </w:rPr>
        <w:t xml:space="preserve"> годы:</w:t>
      </w:r>
    </w:p>
    <w:p w:rsidR="00FF46BA" w:rsidRPr="003B3AD1" w:rsidRDefault="00967491" w:rsidP="00FF46BA">
      <w:r w:rsidRPr="003B3AD1">
        <w:t>202</w:t>
      </w:r>
      <w:r w:rsidR="003B3AD1" w:rsidRPr="003B3AD1">
        <w:t>2</w:t>
      </w:r>
      <w:r w:rsidR="00FF46BA" w:rsidRPr="003B3AD1">
        <w:t xml:space="preserve"> год: </w:t>
      </w:r>
      <w:r w:rsidR="003B3AD1" w:rsidRPr="003B3AD1">
        <w:rPr>
          <w:b/>
        </w:rPr>
        <w:t>118</w:t>
      </w:r>
      <w:r w:rsidR="00FF46BA" w:rsidRPr="003B3AD1">
        <w:rPr>
          <w:b/>
        </w:rPr>
        <w:t xml:space="preserve"> </w:t>
      </w:r>
      <w:proofErr w:type="spellStart"/>
      <w:r w:rsidR="00FF46BA" w:rsidRPr="003B3AD1">
        <w:rPr>
          <w:b/>
        </w:rPr>
        <w:t>тыс</w:t>
      </w:r>
      <w:proofErr w:type="gramStart"/>
      <w:r w:rsidR="00FF46BA" w:rsidRPr="003B3AD1">
        <w:rPr>
          <w:b/>
        </w:rPr>
        <w:t>.р</w:t>
      </w:r>
      <w:proofErr w:type="gramEnd"/>
      <w:r w:rsidR="00FF46BA" w:rsidRPr="003B3AD1">
        <w:rPr>
          <w:b/>
        </w:rPr>
        <w:t>уб</w:t>
      </w:r>
      <w:proofErr w:type="spellEnd"/>
      <w:r w:rsidR="00FF46BA" w:rsidRPr="003B3AD1">
        <w:t>.</w:t>
      </w:r>
    </w:p>
    <w:p w:rsidR="00FF46BA" w:rsidRPr="003B3AD1" w:rsidRDefault="00967491" w:rsidP="00FF46BA">
      <w:pPr>
        <w:rPr>
          <w:b/>
        </w:rPr>
      </w:pPr>
      <w:r w:rsidRPr="003B3AD1">
        <w:t>20</w:t>
      </w:r>
      <w:r w:rsidR="003B3AD1" w:rsidRPr="003B3AD1">
        <w:t>23</w:t>
      </w:r>
      <w:r w:rsidR="00FF46BA" w:rsidRPr="003B3AD1">
        <w:t xml:space="preserve"> год: </w:t>
      </w:r>
      <w:r w:rsidRPr="003B3AD1">
        <w:rPr>
          <w:b/>
        </w:rPr>
        <w:t>1</w:t>
      </w:r>
      <w:r w:rsidR="003B3AD1" w:rsidRPr="003B3AD1">
        <w:rPr>
          <w:b/>
        </w:rPr>
        <w:t>18</w:t>
      </w:r>
      <w:r w:rsidR="00FF46BA" w:rsidRPr="003B3AD1">
        <w:rPr>
          <w:b/>
        </w:rPr>
        <w:t xml:space="preserve"> </w:t>
      </w:r>
      <w:proofErr w:type="spellStart"/>
      <w:r w:rsidR="00FF46BA" w:rsidRPr="003B3AD1">
        <w:rPr>
          <w:b/>
        </w:rPr>
        <w:t>тыс</w:t>
      </w:r>
      <w:proofErr w:type="gramStart"/>
      <w:r w:rsidR="00FF46BA" w:rsidRPr="003B3AD1">
        <w:rPr>
          <w:b/>
        </w:rPr>
        <w:t>.р</w:t>
      </w:r>
      <w:proofErr w:type="gramEnd"/>
      <w:r w:rsidR="00FF46BA" w:rsidRPr="003B3AD1">
        <w:rPr>
          <w:b/>
        </w:rPr>
        <w:t>уб</w:t>
      </w:r>
      <w:proofErr w:type="spellEnd"/>
      <w:r w:rsidR="00FF46BA" w:rsidRPr="003B3AD1">
        <w:rPr>
          <w:b/>
        </w:rPr>
        <w:t>.</w:t>
      </w:r>
    </w:p>
    <w:p w:rsidR="00FF46BA" w:rsidRPr="003B3AD1" w:rsidRDefault="003B3AD1" w:rsidP="00FF46BA">
      <w:pPr>
        <w:rPr>
          <w:b/>
        </w:rPr>
      </w:pPr>
      <w:r w:rsidRPr="003B3AD1">
        <w:t>2024</w:t>
      </w:r>
      <w:r w:rsidR="00FF46BA" w:rsidRPr="003B3AD1">
        <w:t xml:space="preserve"> год: </w:t>
      </w:r>
      <w:r w:rsidR="00967491" w:rsidRPr="003B3AD1">
        <w:rPr>
          <w:b/>
        </w:rPr>
        <w:t>1</w:t>
      </w:r>
      <w:r w:rsidRPr="003B3AD1">
        <w:rPr>
          <w:b/>
        </w:rPr>
        <w:t>18</w:t>
      </w:r>
      <w:r w:rsidR="00D872A1" w:rsidRPr="003B3AD1">
        <w:rPr>
          <w:b/>
        </w:rPr>
        <w:t xml:space="preserve"> </w:t>
      </w:r>
      <w:proofErr w:type="spellStart"/>
      <w:r w:rsidR="00FF46BA" w:rsidRPr="003B3AD1">
        <w:rPr>
          <w:b/>
        </w:rPr>
        <w:t>тыс</w:t>
      </w:r>
      <w:proofErr w:type="gramStart"/>
      <w:r w:rsidR="00FF46BA" w:rsidRPr="003B3AD1">
        <w:rPr>
          <w:b/>
        </w:rPr>
        <w:t>.р</w:t>
      </w:r>
      <w:proofErr w:type="gramEnd"/>
      <w:r w:rsidR="00FF46BA" w:rsidRPr="003B3AD1">
        <w:rPr>
          <w:b/>
        </w:rPr>
        <w:t>уб</w:t>
      </w:r>
      <w:proofErr w:type="spellEnd"/>
      <w:r w:rsidR="00FF46BA" w:rsidRPr="003B3AD1">
        <w:rPr>
          <w:b/>
        </w:rPr>
        <w:t>.</w:t>
      </w:r>
    </w:p>
    <w:p w:rsidR="00FF46BA" w:rsidRPr="00751727" w:rsidRDefault="00FF46BA" w:rsidP="00FF46BA">
      <w:pPr>
        <w:ind w:firstLine="540"/>
        <w:jc w:val="both"/>
        <w:rPr>
          <w:snapToGrid w:val="0"/>
          <w:highlight w:val="yellow"/>
        </w:rPr>
      </w:pPr>
    </w:p>
    <w:p w:rsidR="00FF46BA" w:rsidRPr="002166EA" w:rsidRDefault="00FF46BA" w:rsidP="00FF46BA">
      <w:pPr>
        <w:tabs>
          <w:tab w:val="left" w:pos="0"/>
        </w:tabs>
        <w:jc w:val="both"/>
        <w:rPr>
          <w:b/>
        </w:rPr>
      </w:pPr>
      <w:r w:rsidRPr="002166EA">
        <w:rPr>
          <w:b/>
        </w:rPr>
        <w:t xml:space="preserve">Доходы от компенсации затрат бюджета городских округов - ВСЕГО: </w:t>
      </w:r>
    </w:p>
    <w:p w:rsidR="00FF46BA" w:rsidRPr="002166EA" w:rsidRDefault="00D872A1" w:rsidP="00FF46BA">
      <w:pPr>
        <w:tabs>
          <w:tab w:val="left" w:pos="0"/>
        </w:tabs>
        <w:jc w:val="both"/>
      </w:pPr>
      <w:r w:rsidRPr="002166EA">
        <w:t>Оценка 20</w:t>
      </w:r>
      <w:r w:rsidR="00F63D42" w:rsidRPr="002166EA">
        <w:t>2</w:t>
      </w:r>
      <w:r w:rsidR="002166EA" w:rsidRPr="002166EA">
        <w:t>1</w:t>
      </w:r>
      <w:r w:rsidR="00FF46BA" w:rsidRPr="002166EA">
        <w:t xml:space="preserve"> года:</w:t>
      </w:r>
      <w:r w:rsidR="003F1447" w:rsidRPr="002166EA">
        <w:t xml:space="preserve"> </w:t>
      </w:r>
      <w:r w:rsidR="002166EA" w:rsidRPr="002166EA">
        <w:t>301</w:t>
      </w:r>
      <w:r w:rsidR="00FF46BA" w:rsidRPr="002166EA">
        <w:t xml:space="preserve"> </w:t>
      </w:r>
      <w:proofErr w:type="spellStart"/>
      <w:r w:rsidR="000C3F33" w:rsidRPr="002166EA">
        <w:t>тыс</w:t>
      </w:r>
      <w:proofErr w:type="gramStart"/>
      <w:r w:rsidR="000C3F33" w:rsidRPr="002166EA">
        <w:t>.р</w:t>
      </w:r>
      <w:proofErr w:type="gramEnd"/>
      <w:r w:rsidR="000C3F33" w:rsidRPr="002166EA">
        <w:t>уб</w:t>
      </w:r>
      <w:proofErr w:type="spellEnd"/>
      <w:r w:rsidR="000C3F33" w:rsidRPr="002166EA">
        <w:t xml:space="preserve">. </w:t>
      </w:r>
      <w:r w:rsidR="00FF46BA" w:rsidRPr="002166EA">
        <w:t xml:space="preserve">+ </w:t>
      </w:r>
      <w:r w:rsidR="00F63C58" w:rsidRPr="002166EA">
        <w:t>162</w:t>
      </w:r>
      <w:r w:rsidR="000C3F33" w:rsidRPr="002166EA">
        <w:t xml:space="preserve"> тыс.руб.</w:t>
      </w:r>
      <w:r w:rsidR="00FF46BA" w:rsidRPr="002166EA">
        <w:t xml:space="preserve"> = </w:t>
      </w:r>
      <w:r w:rsidR="002166EA" w:rsidRPr="002166EA">
        <w:rPr>
          <w:b/>
        </w:rPr>
        <w:t xml:space="preserve">463 </w:t>
      </w:r>
      <w:r w:rsidR="00FF46BA" w:rsidRPr="002166EA">
        <w:rPr>
          <w:b/>
        </w:rPr>
        <w:t>тыс. руб.</w:t>
      </w:r>
    </w:p>
    <w:p w:rsidR="00FF46BA" w:rsidRPr="002166EA" w:rsidRDefault="00FF46BA" w:rsidP="00FF46BA">
      <w:pPr>
        <w:jc w:val="both"/>
      </w:pPr>
      <w:r w:rsidRPr="002166EA">
        <w:t>Прогноз доходов:</w:t>
      </w:r>
    </w:p>
    <w:p w:rsidR="00FF46BA" w:rsidRPr="002166EA" w:rsidRDefault="00FF46BA" w:rsidP="00FF46BA">
      <w:pPr>
        <w:ind w:firstLine="708"/>
        <w:jc w:val="both"/>
        <w:rPr>
          <w:b/>
        </w:rPr>
      </w:pPr>
      <w:r w:rsidRPr="002166EA">
        <w:lastRenderedPageBreak/>
        <w:t>20</w:t>
      </w:r>
      <w:r w:rsidR="00D872A1" w:rsidRPr="002166EA">
        <w:t>2</w:t>
      </w:r>
      <w:r w:rsidR="002166EA" w:rsidRPr="002166EA">
        <w:t>2</w:t>
      </w:r>
      <w:r w:rsidRPr="002166EA">
        <w:t xml:space="preserve"> год: </w:t>
      </w:r>
      <w:r w:rsidR="002166EA" w:rsidRPr="002166EA">
        <w:t>294</w:t>
      </w:r>
      <w:r w:rsidR="000C3F33" w:rsidRPr="002166EA">
        <w:t xml:space="preserve"> </w:t>
      </w:r>
      <w:proofErr w:type="spellStart"/>
      <w:r w:rsidR="000C3F33" w:rsidRPr="002166EA">
        <w:t>тыс</w:t>
      </w:r>
      <w:proofErr w:type="gramStart"/>
      <w:r w:rsidR="000C3F33" w:rsidRPr="002166EA">
        <w:t>.р</w:t>
      </w:r>
      <w:proofErr w:type="gramEnd"/>
      <w:r w:rsidR="000C3F33" w:rsidRPr="002166EA">
        <w:t>уб</w:t>
      </w:r>
      <w:proofErr w:type="spellEnd"/>
      <w:r w:rsidR="000C3F33" w:rsidRPr="002166EA">
        <w:t>.</w:t>
      </w:r>
      <w:r w:rsidRPr="002166EA">
        <w:t xml:space="preserve"> + </w:t>
      </w:r>
      <w:r w:rsidR="002166EA" w:rsidRPr="002166EA">
        <w:t>118</w:t>
      </w:r>
      <w:r w:rsidR="000C3F33" w:rsidRPr="002166EA">
        <w:t xml:space="preserve"> </w:t>
      </w:r>
      <w:proofErr w:type="spellStart"/>
      <w:r w:rsidR="000C3F33" w:rsidRPr="002166EA">
        <w:t>тыс.руб</w:t>
      </w:r>
      <w:proofErr w:type="spellEnd"/>
      <w:r w:rsidR="000C3F33" w:rsidRPr="002166EA">
        <w:t>.</w:t>
      </w:r>
      <w:r w:rsidRPr="002166EA">
        <w:t xml:space="preserve">  = </w:t>
      </w:r>
      <w:r w:rsidR="002166EA" w:rsidRPr="002166EA">
        <w:rPr>
          <w:b/>
        </w:rPr>
        <w:t>412</w:t>
      </w:r>
      <w:r w:rsidR="00F63C58" w:rsidRPr="002166EA">
        <w:rPr>
          <w:b/>
        </w:rPr>
        <w:t xml:space="preserve"> </w:t>
      </w:r>
      <w:r w:rsidRPr="002166EA">
        <w:rPr>
          <w:b/>
        </w:rPr>
        <w:t>тыс. руб.</w:t>
      </w:r>
    </w:p>
    <w:p w:rsidR="00FF46BA" w:rsidRPr="002166EA" w:rsidRDefault="00F63D42" w:rsidP="00FF46BA">
      <w:pPr>
        <w:ind w:firstLine="708"/>
        <w:jc w:val="both"/>
        <w:rPr>
          <w:b/>
        </w:rPr>
      </w:pPr>
      <w:r w:rsidRPr="002166EA">
        <w:t>202</w:t>
      </w:r>
      <w:r w:rsidR="002166EA" w:rsidRPr="002166EA">
        <w:t>3</w:t>
      </w:r>
      <w:r w:rsidR="00FF46BA" w:rsidRPr="002166EA">
        <w:t xml:space="preserve"> год:</w:t>
      </w:r>
      <w:r w:rsidR="00207CCA" w:rsidRPr="002166EA">
        <w:t xml:space="preserve"> </w:t>
      </w:r>
      <w:r w:rsidR="002166EA" w:rsidRPr="002166EA">
        <w:t>253</w:t>
      </w:r>
      <w:r w:rsidR="00FF46BA" w:rsidRPr="002166EA">
        <w:t xml:space="preserve"> </w:t>
      </w:r>
      <w:r w:rsidR="000C3F33" w:rsidRPr="002166EA">
        <w:t xml:space="preserve"> </w:t>
      </w:r>
      <w:proofErr w:type="spellStart"/>
      <w:r w:rsidR="000C3F33" w:rsidRPr="002166EA">
        <w:t>тыс</w:t>
      </w:r>
      <w:proofErr w:type="gramStart"/>
      <w:r w:rsidR="000C3F33" w:rsidRPr="002166EA">
        <w:t>.р</w:t>
      </w:r>
      <w:proofErr w:type="gramEnd"/>
      <w:r w:rsidR="000C3F33" w:rsidRPr="002166EA">
        <w:t>уб</w:t>
      </w:r>
      <w:proofErr w:type="spellEnd"/>
      <w:r w:rsidR="000C3F33" w:rsidRPr="002166EA">
        <w:t xml:space="preserve">. </w:t>
      </w:r>
      <w:r w:rsidR="00FF46BA" w:rsidRPr="002166EA">
        <w:t xml:space="preserve">+ </w:t>
      </w:r>
      <w:r w:rsidR="00F63C58" w:rsidRPr="002166EA">
        <w:t>1</w:t>
      </w:r>
      <w:r w:rsidR="002166EA" w:rsidRPr="002166EA">
        <w:t>18</w:t>
      </w:r>
      <w:r w:rsidR="000C3F33" w:rsidRPr="002166EA">
        <w:t xml:space="preserve"> </w:t>
      </w:r>
      <w:proofErr w:type="spellStart"/>
      <w:r w:rsidR="000C3F33" w:rsidRPr="002166EA">
        <w:t>тыс.руб</w:t>
      </w:r>
      <w:proofErr w:type="spellEnd"/>
      <w:r w:rsidR="000C3F33" w:rsidRPr="002166EA">
        <w:t>.</w:t>
      </w:r>
      <w:r w:rsidR="00FF46BA" w:rsidRPr="002166EA">
        <w:t xml:space="preserve"> = </w:t>
      </w:r>
      <w:r w:rsidR="002166EA" w:rsidRPr="002166EA">
        <w:rPr>
          <w:b/>
        </w:rPr>
        <w:t>371</w:t>
      </w:r>
      <w:r w:rsidR="00FF46BA" w:rsidRPr="002166EA">
        <w:rPr>
          <w:b/>
        </w:rPr>
        <w:t xml:space="preserve"> тыс. руб.</w:t>
      </w:r>
    </w:p>
    <w:p w:rsidR="00FF46BA" w:rsidRPr="002166EA" w:rsidRDefault="002166EA" w:rsidP="00FF46BA">
      <w:pPr>
        <w:ind w:firstLine="708"/>
        <w:jc w:val="both"/>
        <w:rPr>
          <w:b/>
        </w:rPr>
      </w:pPr>
      <w:r w:rsidRPr="002166EA">
        <w:t>2024</w:t>
      </w:r>
      <w:r w:rsidR="00FF46BA" w:rsidRPr="002166EA">
        <w:t xml:space="preserve"> год: </w:t>
      </w:r>
      <w:r w:rsidRPr="002166EA">
        <w:t xml:space="preserve">264 </w:t>
      </w:r>
      <w:proofErr w:type="spellStart"/>
      <w:r w:rsidR="000C3F33" w:rsidRPr="002166EA">
        <w:t>тыс</w:t>
      </w:r>
      <w:proofErr w:type="gramStart"/>
      <w:r w:rsidR="000C3F33" w:rsidRPr="002166EA">
        <w:t>.р</w:t>
      </w:r>
      <w:proofErr w:type="gramEnd"/>
      <w:r w:rsidR="000C3F33" w:rsidRPr="002166EA">
        <w:t>уб</w:t>
      </w:r>
      <w:proofErr w:type="spellEnd"/>
      <w:r w:rsidR="000C3F33" w:rsidRPr="002166EA">
        <w:t xml:space="preserve">. </w:t>
      </w:r>
      <w:r w:rsidR="00FF46BA" w:rsidRPr="002166EA">
        <w:t xml:space="preserve">+ </w:t>
      </w:r>
      <w:r w:rsidR="00F63C58" w:rsidRPr="002166EA">
        <w:t>1</w:t>
      </w:r>
      <w:r w:rsidRPr="002166EA">
        <w:t>18</w:t>
      </w:r>
      <w:r w:rsidR="000C3F33" w:rsidRPr="002166EA">
        <w:t xml:space="preserve"> </w:t>
      </w:r>
      <w:proofErr w:type="spellStart"/>
      <w:r w:rsidR="000C3F33" w:rsidRPr="002166EA">
        <w:t>тыс.руб</w:t>
      </w:r>
      <w:proofErr w:type="spellEnd"/>
      <w:r w:rsidR="000C3F33" w:rsidRPr="002166EA">
        <w:t>.</w:t>
      </w:r>
      <w:r w:rsidR="003833C3" w:rsidRPr="002166EA">
        <w:t xml:space="preserve"> </w:t>
      </w:r>
      <w:r w:rsidR="00FF46BA" w:rsidRPr="002166EA">
        <w:t xml:space="preserve"> = </w:t>
      </w:r>
      <w:r w:rsidRPr="002166EA">
        <w:rPr>
          <w:b/>
        </w:rPr>
        <w:t>382</w:t>
      </w:r>
      <w:r w:rsidR="00FF46BA" w:rsidRPr="002166EA">
        <w:rPr>
          <w:b/>
        </w:rPr>
        <w:t xml:space="preserve"> тыс. руб.</w:t>
      </w:r>
    </w:p>
    <w:p w:rsidR="00FF46BA" w:rsidRPr="002166EA" w:rsidRDefault="00FF46BA" w:rsidP="00FF46BA">
      <w:pPr>
        <w:ind w:firstLine="708"/>
        <w:jc w:val="both"/>
        <w:rPr>
          <w:b/>
        </w:rPr>
      </w:pPr>
      <w:r w:rsidRPr="002166EA">
        <w:tab/>
      </w:r>
      <w:r w:rsidRPr="002166EA">
        <w:tab/>
      </w:r>
      <w:r w:rsidRPr="002166EA">
        <w:tab/>
      </w:r>
      <w:r w:rsidRPr="002166EA">
        <w:tab/>
      </w:r>
      <w:r w:rsidRPr="002166EA">
        <w:tab/>
      </w:r>
      <w:r w:rsidRPr="002166EA">
        <w:tab/>
      </w:r>
      <w:r w:rsidRPr="002166EA">
        <w:tab/>
      </w:r>
      <w:r w:rsidRPr="002166EA">
        <w:tab/>
        <w:t xml:space="preserve">                                         </w:t>
      </w:r>
      <w:r w:rsidRPr="002166EA">
        <w:tab/>
      </w:r>
      <w:r w:rsidRPr="002166EA">
        <w:tab/>
        <w:t xml:space="preserve">     </w:t>
      </w:r>
    </w:p>
    <w:p w:rsidR="00FF46BA" w:rsidRPr="002166EA" w:rsidRDefault="00FF46BA" w:rsidP="00FF46BA">
      <w:pPr>
        <w:jc w:val="center"/>
        <w:rPr>
          <w:b/>
          <w:bCs/>
          <w:u w:val="single"/>
        </w:rPr>
      </w:pPr>
      <w:r w:rsidRPr="002166EA">
        <w:rPr>
          <w:b/>
          <w:bCs/>
          <w:u w:val="single"/>
        </w:rPr>
        <w:t>1</w:t>
      </w:r>
      <w:r w:rsidR="008376E2" w:rsidRPr="002166EA">
        <w:rPr>
          <w:b/>
          <w:bCs/>
          <w:u w:val="single"/>
        </w:rPr>
        <w:t>6</w:t>
      </w:r>
      <w:r w:rsidRPr="002166EA">
        <w:rPr>
          <w:b/>
          <w:bCs/>
          <w:u w:val="single"/>
        </w:rPr>
        <w:t>. Доходы от продажи муниципального имущества</w:t>
      </w:r>
    </w:p>
    <w:p w:rsidR="00FF46BA" w:rsidRPr="00751727" w:rsidRDefault="00FF46BA" w:rsidP="00FF46BA">
      <w:pPr>
        <w:jc w:val="center"/>
        <w:rPr>
          <w:b/>
          <w:bCs/>
          <w:highlight w:val="yellow"/>
        </w:rPr>
      </w:pPr>
    </w:p>
    <w:p w:rsidR="00FF46BA" w:rsidRPr="009C76E4" w:rsidRDefault="00FF46BA" w:rsidP="00FF46BA">
      <w:pPr>
        <w:jc w:val="center"/>
        <w:rPr>
          <w:b/>
          <w:i/>
        </w:rPr>
      </w:pPr>
      <w:r w:rsidRPr="009C76E4">
        <w:rPr>
          <w:b/>
          <w:i/>
        </w:rPr>
        <w:t>Ожидаемые доходы в 20</w:t>
      </w:r>
      <w:r w:rsidR="00276477" w:rsidRPr="009C76E4">
        <w:rPr>
          <w:b/>
          <w:i/>
        </w:rPr>
        <w:t>2</w:t>
      </w:r>
      <w:r w:rsidR="009C76E4" w:rsidRPr="009C76E4">
        <w:rPr>
          <w:b/>
          <w:i/>
        </w:rPr>
        <w:t>1</w:t>
      </w:r>
      <w:r w:rsidRPr="009C76E4">
        <w:rPr>
          <w:b/>
          <w:i/>
        </w:rPr>
        <w:t xml:space="preserve"> году:</w:t>
      </w:r>
    </w:p>
    <w:p w:rsidR="00FF46BA" w:rsidRPr="009C76E4" w:rsidRDefault="009C76E4" w:rsidP="00FF46BA">
      <w:pPr>
        <w:tabs>
          <w:tab w:val="left" w:pos="3810"/>
        </w:tabs>
        <w:spacing w:line="276" w:lineRule="auto"/>
        <w:jc w:val="both"/>
        <w:rPr>
          <w:b/>
        </w:rPr>
      </w:pPr>
      <w:r>
        <w:t>1</w:t>
      </w:r>
      <w:r w:rsidR="00FF46BA" w:rsidRPr="009C76E4">
        <w:t>) Доходы за 8 мес. 20</w:t>
      </w:r>
      <w:r w:rsidR="00276477" w:rsidRPr="009C76E4">
        <w:t>2</w:t>
      </w:r>
      <w:r w:rsidRPr="009C76E4">
        <w:t>1</w:t>
      </w:r>
      <w:r w:rsidR="00FF46BA" w:rsidRPr="009C76E4">
        <w:t xml:space="preserve">г. от продажи муниципального имущества составили </w:t>
      </w:r>
      <w:r w:rsidRPr="009C76E4">
        <w:t xml:space="preserve">2 968 </w:t>
      </w:r>
      <w:r w:rsidR="00FF46BA" w:rsidRPr="009C76E4">
        <w:rPr>
          <w:b/>
        </w:rPr>
        <w:t xml:space="preserve"> </w:t>
      </w:r>
      <w:proofErr w:type="spellStart"/>
      <w:r w:rsidR="00FF46BA" w:rsidRPr="009C76E4">
        <w:rPr>
          <w:b/>
        </w:rPr>
        <w:t>т</w:t>
      </w:r>
      <w:r w:rsidRPr="009C76E4">
        <w:rPr>
          <w:b/>
        </w:rPr>
        <w:t>ыс</w:t>
      </w:r>
      <w:proofErr w:type="gramStart"/>
      <w:r w:rsidR="00FF46BA" w:rsidRPr="009C76E4">
        <w:rPr>
          <w:b/>
        </w:rPr>
        <w:t>.р</w:t>
      </w:r>
      <w:proofErr w:type="gramEnd"/>
      <w:r w:rsidR="00FF46BA" w:rsidRPr="009C76E4">
        <w:rPr>
          <w:b/>
        </w:rPr>
        <w:t>уб</w:t>
      </w:r>
      <w:proofErr w:type="spellEnd"/>
      <w:r w:rsidR="00FF46BA" w:rsidRPr="009C76E4">
        <w:rPr>
          <w:b/>
        </w:rPr>
        <w:t>.</w:t>
      </w:r>
    </w:p>
    <w:p w:rsidR="009C76E4" w:rsidRDefault="009C76E4" w:rsidP="00FF46BA">
      <w:pPr>
        <w:tabs>
          <w:tab w:val="left" w:pos="3810"/>
        </w:tabs>
        <w:spacing w:line="276" w:lineRule="auto"/>
        <w:jc w:val="both"/>
        <w:rPr>
          <w:b/>
          <w:highlight w:val="yellow"/>
        </w:rPr>
      </w:pPr>
    </w:p>
    <w:p w:rsidR="009C76E4" w:rsidRPr="006D4D00" w:rsidRDefault="00971452" w:rsidP="009C76E4">
      <w:r>
        <w:t xml:space="preserve">    </w:t>
      </w:r>
      <w:r w:rsidR="009C76E4" w:rsidRPr="006D4D00">
        <w:t xml:space="preserve">2021 год : </w:t>
      </w:r>
      <w:r w:rsidR="00567613">
        <w:rPr>
          <w:b/>
        </w:rPr>
        <w:t>6 936</w:t>
      </w:r>
      <w:r w:rsidR="009C76E4">
        <w:rPr>
          <w:b/>
        </w:rPr>
        <w:t xml:space="preserve"> </w:t>
      </w:r>
      <w:proofErr w:type="spellStart"/>
      <w:r w:rsidR="009C76E4" w:rsidRPr="006D4D00">
        <w:rPr>
          <w:b/>
        </w:rPr>
        <w:t>тыс.руб</w:t>
      </w:r>
      <w:proofErr w:type="spellEnd"/>
      <w:r w:rsidR="009C76E4" w:rsidRPr="006D4D00">
        <w:rPr>
          <w:b/>
        </w:rPr>
        <w:t>.</w:t>
      </w:r>
    </w:p>
    <w:p w:rsidR="00FF46BA" w:rsidRPr="00751727" w:rsidRDefault="00FF46BA" w:rsidP="00FF46BA">
      <w:pPr>
        <w:tabs>
          <w:tab w:val="left" w:pos="3810"/>
        </w:tabs>
        <w:spacing w:line="276" w:lineRule="auto"/>
        <w:jc w:val="both"/>
        <w:rPr>
          <w:b/>
          <w:highlight w:val="yellow"/>
        </w:rPr>
      </w:pPr>
    </w:p>
    <w:p w:rsidR="00FF46BA" w:rsidRPr="00971452" w:rsidRDefault="00FF46BA" w:rsidP="00FF46BA">
      <w:pPr>
        <w:tabs>
          <w:tab w:val="left" w:pos="3810"/>
        </w:tabs>
        <w:jc w:val="center"/>
        <w:rPr>
          <w:b/>
          <w:i/>
        </w:rPr>
      </w:pPr>
      <w:r w:rsidRPr="00971452">
        <w:rPr>
          <w:b/>
          <w:i/>
        </w:rPr>
        <w:t>Прогноз на 20</w:t>
      </w:r>
      <w:r w:rsidR="009A5BDC" w:rsidRPr="00971452">
        <w:rPr>
          <w:b/>
          <w:i/>
        </w:rPr>
        <w:t>2</w:t>
      </w:r>
      <w:r w:rsidR="009C76E4" w:rsidRPr="00971452">
        <w:rPr>
          <w:b/>
          <w:i/>
        </w:rPr>
        <w:t>2</w:t>
      </w:r>
      <w:r w:rsidRPr="00971452">
        <w:rPr>
          <w:b/>
          <w:i/>
        </w:rPr>
        <w:t>-202</w:t>
      </w:r>
      <w:r w:rsidR="009C76E4" w:rsidRPr="00971452">
        <w:rPr>
          <w:b/>
          <w:i/>
        </w:rPr>
        <w:t>4</w:t>
      </w:r>
      <w:r w:rsidRPr="00971452">
        <w:rPr>
          <w:b/>
          <w:i/>
        </w:rPr>
        <w:t xml:space="preserve"> годы.</w:t>
      </w:r>
    </w:p>
    <w:p w:rsidR="00FF46BA" w:rsidRPr="009C76E4" w:rsidRDefault="00FF46BA" w:rsidP="00FF46BA">
      <w:pPr>
        <w:tabs>
          <w:tab w:val="left" w:pos="3810"/>
        </w:tabs>
        <w:jc w:val="center"/>
        <w:rPr>
          <w:b/>
        </w:rPr>
      </w:pPr>
    </w:p>
    <w:p w:rsidR="00FF46BA" w:rsidRPr="009C76E4" w:rsidRDefault="00381C5F" w:rsidP="00FF46BA">
      <w:pPr>
        <w:tabs>
          <w:tab w:val="left" w:pos="3810"/>
        </w:tabs>
        <w:spacing w:line="276" w:lineRule="auto"/>
        <w:ind w:left="720"/>
        <w:jc w:val="both"/>
        <w:rPr>
          <w:b/>
        </w:rPr>
      </w:pPr>
      <w:r w:rsidRPr="00971452">
        <w:t>202</w:t>
      </w:r>
      <w:r w:rsidR="009C76E4" w:rsidRPr="00971452">
        <w:t>2</w:t>
      </w:r>
      <w:r w:rsidR="00FF46BA" w:rsidRPr="00971452">
        <w:t xml:space="preserve"> год</w:t>
      </w:r>
      <w:r w:rsidR="00FF46BA" w:rsidRPr="009C76E4">
        <w:rPr>
          <w:b/>
        </w:rPr>
        <w:t xml:space="preserve">: </w:t>
      </w:r>
      <w:r w:rsidR="009C76E4" w:rsidRPr="009C76E4">
        <w:rPr>
          <w:b/>
        </w:rPr>
        <w:t>1</w:t>
      </w:r>
      <w:r w:rsidR="0077426D" w:rsidRPr="009C76E4">
        <w:rPr>
          <w:b/>
        </w:rPr>
        <w:t>5</w:t>
      </w:r>
      <w:r w:rsidR="00FF46BA" w:rsidRPr="009C76E4">
        <w:rPr>
          <w:b/>
        </w:rPr>
        <w:t xml:space="preserve">0 </w:t>
      </w:r>
      <w:proofErr w:type="spellStart"/>
      <w:r w:rsidR="00FF46BA" w:rsidRPr="009C76E4">
        <w:rPr>
          <w:b/>
        </w:rPr>
        <w:t>т</w:t>
      </w:r>
      <w:r w:rsidR="0077426D" w:rsidRPr="009C76E4">
        <w:rPr>
          <w:b/>
        </w:rPr>
        <w:t>ыс</w:t>
      </w:r>
      <w:proofErr w:type="gramStart"/>
      <w:r w:rsidR="00FF46BA" w:rsidRPr="009C76E4">
        <w:rPr>
          <w:b/>
        </w:rPr>
        <w:t>.р</w:t>
      </w:r>
      <w:proofErr w:type="gramEnd"/>
      <w:r w:rsidR="00FF46BA" w:rsidRPr="009C76E4">
        <w:rPr>
          <w:b/>
        </w:rPr>
        <w:t>уб</w:t>
      </w:r>
      <w:proofErr w:type="spellEnd"/>
      <w:r w:rsidR="00FF46BA" w:rsidRPr="009C76E4">
        <w:rPr>
          <w:b/>
        </w:rPr>
        <w:t>.</w:t>
      </w:r>
    </w:p>
    <w:p w:rsidR="00FF46BA" w:rsidRPr="009C76E4" w:rsidRDefault="009C76E4" w:rsidP="00FF46BA">
      <w:pPr>
        <w:tabs>
          <w:tab w:val="left" w:pos="3810"/>
        </w:tabs>
        <w:spacing w:line="276" w:lineRule="auto"/>
        <w:jc w:val="both"/>
        <w:rPr>
          <w:b/>
        </w:rPr>
      </w:pPr>
      <w:r w:rsidRPr="009C76E4">
        <w:rPr>
          <w:b/>
        </w:rPr>
        <w:t xml:space="preserve">           </w:t>
      </w:r>
      <w:r w:rsidR="00FF46BA" w:rsidRPr="009C76E4">
        <w:rPr>
          <w:b/>
        </w:rPr>
        <w:t xml:space="preserve"> </w:t>
      </w:r>
      <w:r w:rsidR="00FF46BA" w:rsidRPr="00971452">
        <w:t>202</w:t>
      </w:r>
      <w:r w:rsidRPr="00971452">
        <w:t>3</w:t>
      </w:r>
      <w:r w:rsidR="00FF46BA" w:rsidRPr="00971452">
        <w:t xml:space="preserve"> год:</w:t>
      </w:r>
      <w:r w:rsidR="00FF46BA" w:rsidRPr="009C76E4">
        <w:rPr>
          <w:b/>
        </w:rPr>
        <w:t xml:space="preserve"> </w:t>
      </w:r>
      <w:r w:rsidRPr="009C76E4">
        <w:rPr>
          <w:b/>
        </w:rPr>
        <w:t>400</w:t>
      </w:r>
      <w:r w:rsidR="00FF46BA" w:rsidRPr="009C76E4">
        <w:rPr>
          <w:b/>
        </w:rPr>
        <w:t xml:space="preserve"> </w:t>
      </w:r>
      <w:proofErr w:type="spellStart"/>
      <w:r w:rsidR="00FF46BA" w:rsidRPr="009C76E4">
        <w:rPr>
          <w:b/>
        </w:rPr>
        <w:t>т</w:t>
      </w:r>
      <w:r>
        <w:rPr>
          <w:b/>
        </w:rPr>
        <w:t>ыс</w:t>
      </w:r>
      <w:proofErr w:type="gramStart"/>
      <w:r w:rsidR="00FF46BA" w:rsidRPr="009C76E4">
        <w:rPr>
          <w:b/>
        </w:rPr>
        <w:t>.р</w:t>
      </w:r>
      <w:proofErr w:type="gramEnd"/>
      <w:r>
        <w:rPr>
          <w:b/>
        </w:rPr>
        <w:t>уб</w:t>
      </w:r>
      <w:proofErr w:type="spellEnd"/>
      <w:r w:rsidR="00FF46BA" w:rsidRPr="009C76E4">
        <w:rPr>
          <w:b/>
        </w:rPr>
        <w:t>.</w:t>
      </w:r>
    </w:p>
    <w:p w:rsidR="00FF46BA" w:rsidRPr="009C76E4" w:rsidRDefault="00FF46BA" w:rsidP="00FF46BA">
      <w:pPr>
        <w:ind w:firstLine="637"/>
        <w:jc w:val="both"/>
        <w:rPr>
          <w:b/>
        </w:rPr>
      </w:pPr>
      <w:r w:rsidRPr="00971452">
        <w:t>202</w:t>
      </w:r>
      <w:r w:rsidR="009C76E4" w:rsidRPr="00971452">
        <w:t>4</w:t>
      </w:r>
      <w:r w:rsidRPr="00971452">
        <w:t xml:space="preserve"> год:</w:t>
      </w:r>
      <w:r w:rsidRPr="009C76E4">
        <w:rPr>
          <w:b/>
        </w:rPr>
        <w:t xml:space="preserve"> </w:t>
      </w:r>
      <w:r w:rsidR="009C76E4" w:rsidRPr="009C76E4">
        <w:rPr>
          <w:b/>
        </w:rPr>
        <w:t>50</w:t>
      </w:r>
      <w:r w:rsidRPr="009C76E4">
        <w:rPr>
          <w:b/>
        </w:rPr>
        <w:t xml:space="preserve"> </w:t>
      </w:r>
      <w:proofErr w:type="spellStart"/>
      <w:r w:rsidRPr="009C76E4">
        <w:rPr>
          <w:b/>
        </w:rPr>
        <w:t>т</w:t>
      </w:r>
      <w:r w:rsidR="009C76E4">
        <w:rPr>
          <w:b/>
        </w:rPr>
        <w:t>ыс</w:t>
      </w:r>
      <w:proofErr w:type="gramStart"/>
      <w:r w:rsidRPr="009C76E4">
        <w:rPr>
          <w:b/>
        </w:rPr>
        <w:t>.р</w:t>
      </w:r>
      <w:proofErr w:type="gramEnd"/>
      <w:r w:rsidR="009C76E4">
        <w:rPr>
          <w:b/>
        </w:rPr>
        <w:t>уб</w:t>
      </w:r>
      <w:proofErr w:type="spellEnd"/>
      <w:r w:rsidRPr="009C76E4">
        <w:rPr>
          <w:b/>
        </w:rPr>
        <w:t>.</w:t>
      </w:r>
    </w:p>
    <w:p w:rsidR="009C76E4" w:rsidRDefault="009C76E4" w:rsidP="00FF46BA">
      <w:pPr>
        <w:ind w:firstLine="540"/>
        <w:jc w:val="center"/>
        <w:rPr>
          <w:b/>
          <w:highlight w:val="yellow"/>
          <w:u w:val="single"/>
        </w:rPr>
      </w:pPr>
    </w:p>
    <w:p w:rsidR="00FF46BA" w:rsidRPr="00751727" w:rsidRDefault="00FF46BA" w:rsidP="00FF46BA">
      <w:pPr>
        <w:ind w:firstLine="540"/>
        <w:jc w:val="center"/>
        <w:rPr>
          <w:b/>
          <w:highlight w:val="yellow"/>
          <w:u w:val="single"/>
        </w:rPr>
      </w:pPr>
      <w:r w:rsidRPr="00824418">
        <w:rPr>
          <w:b/>
          <w:u w:val="single"/>
        </w:rPr>
        <w:t>1</w:t>
      </w:r>
      <w:r w:rsidR="008376E2" w:rsidRPr="00824418">
        <w:rPr>
          <w:b/>
          <w:u w:val="single"/>
        </w:rPr>
        <w:t>7</w:t>
      </w:r>
      <w:r w:rsidRPr="00824418">
        <w:rPr>
          <w:b/>
          <w:u w:val="single"/>
        </w:rPr>
        <w:t xml:space="preserve">. Доходы от продажи земельных участков </w:t>
      </w:r>
    </w:p>
    <w:p w:rsidR="00FF46BA" w:rsidRPr="00751727" w:rsidRDefault="00FF46BA" w:rsidP="00FF46BA">
      <w:pPr>
        <w:ind w:firstLine="540"/>
        <w:jc w:val="center"/>
        <w:rPr>
          <w:b/>
          <w:highlight w:val="yellow"/>
          <w:u w:val="single"/>
        </w:rPr>
      </w:pPr>
    </w:p>
    <w:p w:rsidR="00FF46BA" w:rsidRPr="00E7132B" w:rsidRDefault="00FF46BA" w:rsidP="00FF46BA">
      <w:r w:rsidRPr="00E7132B">
        <w:t>1) Доходы от продажи земельных участков:</w:t>
      </w:r>
    </w:p>
    <w:p w:rsidR="00FF46BA" w:rsidRPr="00E7132B" w:rsidRDefault="00FF46BA" w:rsidP="00FF46BA">
      <w:pPr>
        <w:ind w:firstLine="708"/>
      </w:pPr>
      <w:r w:rsidRPr="00E7132B">
        <w:t>за 8 месяцев 20</w:t>
      </w:r>
      <w:r w:rsidR="00F02448" w:rsidRPr="00E7132B">
        <w:t>2</w:t>
      </w:r>
      <w:r w:rsidR="00E7132B" w:rsidRPr="00E7132B">
        <w:t>1</w:t>
      </w:r>
      <w:r w:rsidRPr="00E7132B">
        <w:t xml:space="preserve"> года – </w:t>
      </w:r>
      <w:r w:rsidR="00F02448" w:rsidRPr="00E7132B">
        <w:t>3</w:t>
      </w:r>
      <w:r w:rsidR="00E7132B" w:rsidRPr="00E7132B">
        <w:t> 524,0</w:t>
      </w:r>
      <w:r w:rsidRPr="00E7132B">
        <w:t xml:space="preserve"> тыс. руб.</w:t>
      </w:r>
    </w:p>
    <w:p w:rsidR="00FF46BA" w:rsidRPr="00E7132B" w:rsidRDefault="00FF46BA" w:rsidP="00FF46BA">
      <w:pPr>
        <w:autoSpaceDE w:val="0"/>
        <w:autoSpaceDN w:val="0"/>
        <w:adjustRightInd w:val="0"/>
        <w:jc w:val="both"/>
      </w:pPr>
      <w:r w:rsidRPr="00E7132B">
        <w:t>2) Норматив отчислений в местный бюджет: 100 %.</w:t>
      </w:r>
    </w:p>
    <w:p w:rsidR="00FF46BA" w:rsidRPr="00E7132B" w:rsidRDefault="00FF46BA" w:rsidP="00FF46BA">
      <w:pPr>
        <w:autoSpaceDE w:val="0"/>
        <w:autoSpaceDN w:val="0"/>
        <w:adjustRightInd w:val="0"/>
        <w:jc w:val="both"/>
      </w:pPr>
      <w:r w:rsidRPr="00E7132B">
        <w:t xml:space="preserve"> </w:t>
      </w:r>
    </w:p>
    <w:p w:rsidR="00FF46BA" w:rsidRPr="00E7132B" w:rsidRDefault="00FF46BA" w:rsidP="00FF46BA">
      <w:pPr>
        <w:jc w:val="center"/>
        <w:rPr>
          <w:b/>
          <w:i/>
        </w:rPr>
      </w:pPr>
      <w:r w:rsidRPr="00E7132B">
        <w:rPr>
          <w:b/>
          <w:i/>
        </w:rPr>
        <w:t>Ожидаемые доходы в 20</w:t>
      </w:r>
      <w:r w:rsidR="00F02448" w:rsidRPr="00E7132B">
        <w:rPr>
          <w:b/>
          <w:i/>
        </w:rPr>
        <w:t>2</w:t>
      </w:r>
      <w:r w:rsidR="00E7132B" w:rsidRPr="00E7132B">
        <w:rPr>
          <w:b/>
          <w:i/>
        </w:rPr>
        <w:t>1</w:t>
      </w:r>
      <w:r w:rsidRPr="00E7132B">
        <w:rPr>
          <w:b/>
          <w:i/>
        </w:rPr>
        <w:t xml:space="preserve"> году:</w:t>
      </w:r>
    </w:p>
    <w:p w:rsidR="00FF46BA" w:rsidRPr="00E7132B" w:rsidRDefault="00FF46BA" w:rsidP="00FF46BA">
      <w:pPr>
        <w:jc w:val="center"/>
        <w:rPr>
          <w:b/>
          <w:i/>
        </w:rPr>
      </w:pPr>
    </w:p>
    <w:p w:rsidR="00EA6D9A" w:rsidRPr="00E7132B" w:rsidRDefault="00F02448" w:rsidP="00EA6D9A">
      <w:r w:rsidRPr="00E7132B">
        <w:t>202</w:t>
      </w:r>
      <w:r w:rsidR="00E7132B" w:rsidRPr="00E7132B">
        <w:t>1</w:t>
      </w:r>
      <w:r w:rsidR="00EA6D9A" w:rsidRPr="00E7132B">
        <w:t xml:space="preserve"> год : </w:t>
      </w:r>
      <w:r w:rsidR="00D32383" w:rsidRPr="00E7132B">
        <w:rPr>
          <w:b/>
        </w:rPr>
        <w:t xml:space="preserve">3 </w:t>
      </w:r>
      <w:r w:rsidR="00E7132B" w:rsidRPr="00E7132B">
        <w:rPr>
          <w:b/>
        </w:rPr>
        <w:t>6</w:t>
      </w:r>
      <w:r w:rsidR="00D32383" w:rsidRPr="00E7132B">
        <w:rPr>
          <w:b/>
        </w:rPr>
        <w:t>00</w:t>
      </w:r>
      <w:r w:rsidR="00EA6D9A" w:rsidRPr="00E7132B">
        <w:rPr>
          <w:b/>
        </w:rPr>
        <w:t xml:space="preserve"> </w:t>
      </w:r>
      <w:proofErr w:type="spellStart"/>
      <w:r w:rsidR="00EA6D9A" w:rsidRPr="00E7132B">
        <w:rPr>
          <w:b/>
        </w:rPr>
        <w:t>тыс</w:t>
      </w:r>
      <w:proofErr w:type="gramStart"/>
      <w:r w:rsidR="00EA6D9A" w:rsidRPr="00E7132B">
        <w:rPr>
          <w:b/>
        </w:rPr>
        <w:t>.р</w:t>
      </w:r>
      <w:proofErr w:type="gramEnd"/>
      <w:r w:rsidR="00EA6D9A" w:rsidRPr="00E7132B">
        <w:rPr>
          <w:b/>
        </w:rPr>
        <w:t>уб</w:t>
      </w:r>
      <w:proofErr w:type="spellEnd"/>
      <w:r w:rsidR="00EA6D9A" w:rsidRPr="00E7132B">
        <w:rPr>
          <w:b/>
        </w:rPr>
        <w:t>.</w:t>
      </w:r>
    </w:p>
    <w:p w:rsidR="00FF46BA" w:rsidRPr="00E7132B" w:rsidRDefault="00FF46BA" w:rsidP="00FF46BA">
      <w:pPr>
        <w:jc w:val="both"/>
      </w:pPr>
    </w:p>
    <w:p w:rsidR="00FF46BA" w:rsidRPr="00E7132B" w:rsidRDefault="00FF46BA" w:rsidP="00FF46BA">
      <w:pPr>
        <w:jc w:val="center"/>
        <w:rPr>
          <w:b/>
          <w:i/>
        </w:rPr>
      </w:pPr>
      <w:r w:rsidRPr="00E7132B">
        <w:rPr>
          <w:b/>
          <w:i/>
        </w:rPr>
        <w:t>Прогноз на 20</w:t>
      </w:r>
      <w:r w:rsidR="00EA6D9A" w:rsidRPr="00E7132B">
        <w:rPr>
          <w:b/>
          <w:i/>
        </w:rPr>
        <w:t>2</w:t>
      </w:r>
      <w:r w:rsidR="00E7132B" w:rsidRPr="00E7132B">
        <w:rPr>
          <w:b/>
          <w:i/>
        </w:rPr>
        <w:t>2</w:t>
      </w:r>
      <w:r w:rsidRPr="00E7132B">
        <w:rPr>
          <w:b/>
          <w:i/>
        </w:rPr>
        <w:t xml:space="preserve"> -202</w:t>
      </w:r>
      <w:r w:rsidR="00E7132B" w:rsidRPr="00E7132B">
        <w:rPr>
          <w:b/>
          <w:i/>
        </w:rPr>
        <w:t>4</w:t>
      </w:r>
      <w:r w:rsidRPr="00E7132B">
        <w:rPr>
          <w:b/>
          <w:i/>
        </w:rPr>
        <w:t xml:space="preserve"> годы:</w:t>
      </w:r>
    </w:p>
    <w:p w:rsidR="00FF46BA" w:rsidRPr="00E7132B" w:rsidRDefault="00FF46BA" w:rsidP="00FF46BA">
      <w:pPr>
        <w:jc w:val="both"/>
      </w:pPr>
      <w:r w:rsidRPr="00E7132B">
        <w:t>20</w:t>
      </w:r>
      <w:r w:rsidR="00EA6D9A" w:rsidRPr="00E7132B">
        <w:t>2</w:t>
      </w:r>
      <w:r w:rsidR="00E7132B" w:rsidRPr="00E7132B">
        <w:t>2</w:t>
      </w:r>
      <w:r w:rsidRPr="00E7132B">
        <w:t xml:space="preserve"> год: </w:t>
      </w:r>
      <w:r w:rsidR="00E7132B" w:rsidRPr="00E7132B">
        <w:rPr>
          <w:b/>
        </w:rPr>
        <w:t>700</w:t>
      </w:r>
      <w:r w:rsidRPr="00E7132B">
        <w:rPr>
          <w:b/>
        </w:rPr>
        <w:t>,0 тыс. руб.</w:t>
      </w:r>
      <w:r w:rsidRPr="00E7132B">
        <w:t xml:space="preserve"> </w:t>
      </w:r>
    </w:p>
    <w:p w:rsidR="00FF46BA" w:rsidRPr="00E7132B" w:rsidRDefault="00F02448" w:rsidP="00FF46BA">
      <w:pPr>
        <w:jc w:val="both"/>
      </w:pPr>
      <w:r w:rsidRPr="00E7132B">
        <w:t>202</w:t>
      </w:r>
      <w:r w:rsidR="00E7132B" w:rsidRPr="00E7132B">
        <w:t>3</w:t>
      </w:r>
      <w:r w:rsidR="00FF46BA" w:rsidRPr="00E7132B">
        <w:t xml:space="preserve"> год: </w:t>
      </w:r>
      <w:r w:rsidR="00E7132B" w:rsidRPr="00E7132B">
        <w:rPr>
          <w:b/>
        </w:rPr>
        <w:t xml:space="preserve">700,0 </w:t>
      </w:r>
      <w:r w:rsidR="00FF46BA" w:rsidRPr="00E7132B">
        <w:rPr>
          <w:b/>
        </w:rPr>
        <w:t>тыс. руб.</w:t>
      </w:r>
    </w:p>
    <w:p w:rsidR="00FF46BA" w:rsidRPr="00E7132B" w:rsidRDefault="00E7132B" w:rsidP="00FF46BA">
      <w:pPr>
        <w:jc w:val="both"/>
      </w:pPr>
      <w:r w:rsidRPr="00E7132B">
        <w:t>2024</w:t>
      </w:r>
      <w:r w:rsidR="00FF46BA" w:rsidRPr="00E7132B">
        <w:t xml:space="preserve"> год: </w:t>
      </w:r>
      <w:r w:rsidRPr="00E7132B">
        <w:rPr>
          <w:b/>
        </w:rPr>
        <w:t xml:space="preserve">700,0 </w:t>
      </w:r>
      <w:r w:rsidR="00FF46BA" w:rsidRPr="00E7132B">
        <w:rPr>
          <w:b/>
        </w:rPr>
        <w:t xml:space="preserve"> тыс. руб.</w:t>
      </w:r>
    </w:p>
    <w:p w:rsidR="00FF46BA" w:rsidRPr="00751727" w:rsidRDefault="00FF46BA" w:rsidP="00FF46BA">
      <w:pPr>
        <w:jc w:val="center"/>
        <w:rPr>
          <w:b/>
          <w:highlight w:val="yellow"/>
          <w:u w:val="single"/>
        </w:rPr>
      </w:pPr>
    </w:p>
    <w:p w:rsidR="00971452" w:rsidRDefault="00971452" w:rsidP="00FF46BA">
      <w:pPr>
        <w:jc w:val="center"/>
        <w:rPr>
          <w:b/>
          <w:highlight w:val="yellow"/>
          <w:u w:val="single"/>
        </w:rPr>
      </w:pPr>
    </w:p>
    <w:p w:rsidR="00FF46BA" w:rsidRPr="00971452" w:rsidRDefault="00FF46BA" w:rsidP="00FF46BA">
      <w:pPr>
        <w:jc w:val="center"/>
        <w:rPr>
          <w:b/>
          <w:u w:val="single"/>
        </w:rPr>
      </w:pPr>
      <w:r w:rsidRPr="00971452">
        <w:rPr>
          <w:b/>
          <w:u w:val="single"/>
        </w:rPr>
        <w:t>1</w:t>
      </w:r>
      <w:r w:rsidR="008376E2" w:rsidRPr="00971452">
        <w:rPr>
          <w:b/>
          <w:u w:val="single"/>
        </w:rPr>
        <w:t>8</w:t>
      </w:r>
      <w:r w:rsidRPr="00971452">
        <w:rPr>
          <w:b/>
          <w:u w:val="single"/>
        </w:rPr>
        <w:t>. Доходы от штрафных санкций</w:t>
      </w:r>
    </w:p>
    <w:p w:rsidR="00FF46BA" w:rsidRPr="00751727" w:rsidRDefault="00FF46BA" w:rsidP="00FF46BA">
      <w:pPr>
        <w:jc w:val="center"/>
        <w:rPr>
          <w:b/>
          <w:highlight w:val="yellow"/>
          <w:u w:val="single"/>
        </w:rPr>
      </w:pPr>
    </w:p>
    <w:p w:rsidR="00FF46BA" w:rsidRPr="00971452" w:rsidRDefault="00FF46BA" w:rsidP="00FF46BA">
      <w:pPr>
        <w:pStyle w:val="ConsPlusTitle"/>
        <w:tabs>
          <w:tab w:val="left" w:pos="10080"/>
        </w:tabs>
        <w:spacing w:line="240" w:lineRule="atLeast"/>
        <w:ind w:right="6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71452">
        <w:rPr>
          <w:rFonts w:ascii="Times New Roman" w:hAnsi="Times New Roman" w:cs="Times New Roman"/>
          <w:b w:val="0"/>
          <w:sz w:val="24"/>
          <w:szCs w:val="24"/>
        </w:rPr>
        <w:t>1) Поступление доходов:</w:t>
      </w:r>
    </w:p>
    <w:p w:rsidR="00FF46BA" w:rsidRPr="00971452" w:rsidRDefault="007064E9" w:rsidP="00920669">
      <w:pPr>
        <w:pStyle w:val="ConsPlusTitle"/>
        <w:tabs>
          <w:tab w:val="left" w:pos="709"/>
          <w:tab w:val="left" w:pos="10080"/>
        </w:tabs>
        <w:spacing w:line="240" w:lineRule="atLeast"/>
        <w:ind w:right="6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71452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Pr="00971452">
        <w:rPr>
          <w:rFonts w:ascii="Times New Roman" w:hAnsi="Times New Roman" w:cs="Times New Roman"/>
          <w:b w:val="0"/>
          <w:sz w:val="24"/>
          <w:szCs w:val="24"/>
        </w:rPr>
        <w:tab/>
      </w:r>
      <w:r w:rsidR="00FF46BA" w:rsidRPr="00971452">
        <w:rPr>
          <w:rFonts w:ascii="Times New Roman" w:hAnsi="Times New Roman" w:cs="Times New Roman"/>
          <w:b w:val="0"/>
          <w:sz w:val="24"/>
          <w:szCs w:val="24"/>
        </w:rPr>
        <w:t>20</w:t>
      </w:r>
      <w:r w:rsidR="00971452" w:rsidRPr="00971452">
        <w:rPr>
          <w:rFonts w:ascii="Times New Roman" w:hAnsi="Times New Roman" w:cs="Times New Roman"/>
          <w:b w:val="0"/>
          <w:sz w:val="24"/>
          <w:szCs w:val="24"/>
        </w:rPr>
        <w:t>20</w:t>
      </w:r>
      <w:r w:rsidR="00FF46BA" w:rsidRPr="00971452">
        <w:rPr>
          <w:rFonts w:ascii="Times New Roman" w:hAnsi="Times New Roman" w:cs="Times New Roman"/>
          <w:b w:val="0"/>
          <w:sz w:val="24"/>
          <w:szCs w:val="24"/>
        </w:rPr>
        <w:t xml:space="preserve"> год – </w:t>
      </w:r>
      <w:r w:rsidR="00971452" w:rsidRPr="00971452">
        <w:rPr>
          <w:rFonts w:ascii="Times New Roman" w:hAnsi="Times New Roman" w:cs="Times New Roman"/>
          <w:b w:val="0"/>
          <w:sz w:val="24"/>
          <w:szCs w:val="24"/>
        </w:rPr>
        <w:t>4 188</w:t>
      </w:r>
      <w:r w:rsidR="00920669" w:rsidRPr="0097145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F46BA" w:rsidRPr="00971452">
        <w:rPr>
          <w:rFonts w:ascii="Times New Roman" w:hAnsi="Times New Roman" w:cs="Times New Roman"/>
          <w:b w:val="0"/>
          <w:sz w:val="24"/>
          <w:szCs w:val="24"/>
        </w:rPr>
        <w:t>тыс. руб.</w:t>
      </w:r>
    </w:p>
    <w:p w:rsidR="00FF46BA" w:rsidRPr="00971452" w:rsidRDefault="00FF46BA" w:rsidP="00FF46BA">
      <w:pPr>
        <w:pStyle w:val="ConsPlusTitle"/>
        <w:tabs>
          <w:tab w:val="left" w:pos="10080"/>
        </w:tabs>
        <w:spacing w:line="240" w:lineRule="atLeast"/>
        <w:ind w:right="6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71452">
        <w:rPr>
          <w:rFonts w:ascii="Times New Roman" w:hAnsi="Times New Roman" w:cs="Times New Roman"/>
          <w:b w:val="0"/>
          <w:sz w:val="24"/>
          <w:szCs w:val="24"/>
        </w:rPr>
        <w:t xml:space="preserve">            8 месяцев 20</w:t>
      </w:r>
      <w:r w:rsidR="00920669" w:rsidRPr="00971452">
        <w:rPr>
          <w:rFonts w:ascii="Times New Roman" w:hAnsi="Times New Roman" w:cs="Times New Roman"/>
          <w:b w:val="0"/>
          <w:sz w:val="24"/>
          <w:szCs w:val="24"/>
        </w:rPr>
        <w:t>2</w:t>
      </w:r>
      <w:r w:rsidR="00971452" w:rsidRPr="00971452">
        <w:rPr>
          <w:rFonts w:ascii="Times New Roman" w:hAnsi="Times New Roman" w:cs="Times New Roman"/>
          <w:b w:val="0"/>
          <w:sz w:val="24"/>
          <w:szCs w:val="24"/>
        </w:rPr>
        <w:t>1</w:t>
      </w:r>
      <w:r w:rsidR="00642F7E" w:rsidRPr="00971452">
        <w:rPr>
          <w:rFonts w:ascii="Times New Roman" w:hAnsi="Times New Roman" w:cs="Times New Roman"/>
          <w:b w:val="0"/>
          <w:sz w:val="24"/>
          <w:szCs w:val="24"/>
        </w:rPr>
        <w:t xml:space="preserve"> года – </w:t>
      </w:r>
      <w:r w:rsidR="00971452" w:rsidRPr="00971452">
        <w:rPr>
          <w:rFonts w:ascii="Times New Roman" w:hAnsi="Times New Roman" w:cs="Times New Roman"/>
          <w:b w:val="0"/>
          <w:sz w:val="24"/>
          <w:szCs w:val="24"/>
        </w:rPr>
        <w:t>4 303</w:t>
      </w:r>
      <w:r w:rsidRPr="00971452">
        <w:rPr>
          <w:rFonts w:ascii="Times New Roman" w:hAnsi="Times New Roman" w:cs="Times New Roman"/>
          <w:b w:val="0"/>
          <w:sz w:val="24"/>
          <w:szCs w:val="24"/>
        </w:rPr>
        <w:t xml:space="preserve"> тыс. руб.</w:t>
      </w:r>
    </w:p>
    <w:p w:rsidR="00274DD8" w:rsidRPr="00751727" w:rsidRDefault="00274DD8" w:rsidP="00FF46BA">
      <w:pPr>
        <w:pStyle w:val="ConsPlusTitle"/>
        <w:tabs>
          <w:tab w:val="left" w:pos="10080"/>
        </w:tabs>
        <w:spacing w:line="240" w:lineRule="atLeast"/>
        <w:ind w:right="68"/>
        <w:jc w:val="both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</w:p>
    <w:p w:rsidR="00FF46BA" w:rsidRPr="00751727" w:rsidRDefault="00FF46BA" w:rsidP="00FF46BA">
      <w:pPr>
        <w:pStyle w:val="ConsPlusTitle"/>
        <w:tabs>
          <w:tab w:val="left" w:pos="10080"/>
        </w:tabs>
        <w:spacing w:line="240" w:lineRule="atLeast"/>
        <w:ind w:right="68"/>
        <w:jc w:val="both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r w:rsidRPr="00751727">
        <w:rPr>
          <w:rFonts w:ascii="Times New Roman" w:eastAsia="Arial Unicode MS" w:hAnsi="Times New Roman" w:cs="Times New Roman"/>
          <w:b w:val="0"/>
          <w:bCs w:val="0"/>
          <w:color w:val="000000"/>
          <w:sz w:val="24"/>
          <w:szCs w:val="24"/>
          <w:highlight w:val="yellow"/>
          <w:shd w:val="clear" w:color="auto" w:fill="FFFFFF"/>
        </w:rPr>
        <w:t xml:space="preserve"> </w:t>
      </w:r>
    </w:p>
    <w:p w:rsidR="00FF46BA" w:rsidRPr="00971452" w:rsidRDefault="00FF46BA" w:rsidP="00FF46BA">
      <w:pPr>
        <w:jc w:val="center"/>
        <w:rPr>
          <w:b/>
          <w:i/>
        </w:rPr>
      </w:pPr>
      <w:r w:rsidRPr="00971452">
        <w:rPr>
          <w:b/>
          <w:i/>
        </w:rPr>
        <w:t>Ожидаемое поступление в 20</w:t>
      </w:r>
      <w:r w:rsidR="00274DD8" w:rsidRPr="00971452">
        <w:rPr>
          <w:b/>
          <w:i/>
        </w:rPr>
        <w:t>2</w:t>
      </w:r>
      <w:r w:rsidR="00971452" w:rsidRPr="00971452">
        <w:rPr>
          <w:b/>
          <w:i/>
        </w:rPr>
        <w:t>1</w:t>
      </w:r>
      <w:r w:rsidRPr="00971452">
        <w:rPr>
          <w:b/>
          <w:i/>
        </w:rPr>
        <w:t xml:space="preserve"> году:</w:t>
      </w:r>
    </w:p>
    <w:p w:rsidR="00FF46BA" w:rsidRPr="00971452" w:rsidRDefault="00FF46BA" w:rsidP="00FF46BA">
      <w:pPr>
        <w:jc w:val="center"/>
        <w:rPr>
          <w:b/>
          <w:i/>
        </w:rPr>
      </w:pPr>
    </w:p>
    <w:p w:rsidR="00FF46BA" w:rsidRPr="00971452" w:rsidRDefault="00FF46BA" w:rsidP="00FF46BA">
      <w:pPr>
        <w:pStyle w:val="ConsPlusTitle"/>
        <w:tabs>
          <w:tab w:val="left" w:pos="10080"/>
        </w:tabs>
        <w:spacing w:line="240" w:lineRule="atLeast"/>
        <w:ind w:right="6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71452">
        <w:rPr>
          <w:rFonts w:ascii="Times New Roman" w:hAnsi="Times New Roman" w:cs="Times New Roman"/>
          <w:b w:val="0"/>
          <w:sz w:val="24"/>
          <w:szCs w:val="24"/>
        </w:rPr>
        <w:t>Ожидаемые доходы 20</w:t>
      </w:r>
      <w:r w:rsidR="00274DD8" w:rsidRPr="00971452">
        <w:rPr>
          <w:rFonts w:ascii="Times New Roman" w:hAnsi="Times New Roman" w:cs="Times New Roman"/>
          <w:b w:val="0"/>
          <w:sz w:val="24"/>
          <w:szCs w:val="24"/>
        </w:rPr>
        <w:t>2</w:t>
      </w:r>
      <w:r w:rsidR="00971452" w:rsidRPr="00971452">
        <w:rPr>
          <w:rFonts w:ascii="Times New Roman" w:hAnsi="Times New Roman" w:cs="Times New Roman"/>
          <w:b w:val="0"/>
          <w:sz w:val="24"/>
          <w:szCs w:val="24"/>
        </w:rPr>
        <w:t>1</w:t>
      </w:r>
      <w:r w:rsidRPr="00971452">
        <w:rPr>
          <w:rFonts w:ascii="Times New Roman" w:hAnsi="Times New Roman" w:cs="Times New Roman"/>
          <w:b w:val="0"/>
          <w:sz w:val="24"/>
          <w:szCs w:val="24"/>
        </w:rPr>
        <w:t xml:space="preserve"> году: </w:t>
      </w:r>
      <w:r w:rsidR="00971452" w:rsidRPr="00971452">
        <w:rPr>
          <w:rFonts w:ascii="Times New Roman" w:hAnsi="Times New Roman" w:cs="Times New Roman"/>
          <w:sz w:val="24"/>
          <w:szCs w:val="24"/>
        </w:rPr>
        <w:t>5 504</w:t>
      </w:r>
      <w:r w:rsidRPr="00971452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Pr="0097145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F46BA" w:rsidRPr="00971452" w:rsidRDefault="00FF46BA" w:rsidP="00FF46BA">
      <w:pPr>
        <w:pStyle w:val="ConsPlusTitle"/>
        <w:tabs>
          <w:tab w:val="left" w:pos="10080"/>
        </w:tabs>
        <w:spacing w:line="240" w:lineRule="atLeast"/>
        <w:ind w:right="6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93AAF" w:rsidRDefault="00293AAF" w:rsidP="00FF46BA">
      <w:pPr>
        <w:jc w:val="center"/>
        <w:rPr>
          <w:b/>
          <w:i/>
        </w:rPr>
      </w:pPr>
    </w:p>
    <w:p w:rsidR="00FF46BA" w:rsidRPr="00971452" w:rsidRDefault="00FF46BA" w:rsidP="00FF46BA">
      <w:pPr>
        <w:jc w:val="center"/>
        <w:rPr>
          <w:b/>
          <w:i/>
        </w:rPr>
      </w:pPr>
      <w:r w:rsidRPr="00971452">
        <w:rPr>
          <w:b/>
          <w:i/>
        </w:rPr>
        <w:t>Прогноз на 20</w:t>
      </w:r>
      <w:r w:rsidR="00A66EDD" w:rsidRPr="00971452">
        <w:rPr>
          <w:b/>
          <w:i/>
        </w:rPr>
        <w:t>2</w:t>
      </w:r>
      <w:r w:rsidR="00971452" w:rsidRPr="00971452">
        <w:rPr>
          <w:b/>
          <w:i/>
        </w:rPr>
        <w:t>2</w:t>
      </w:r>
      <w:r w:rsidRPr="00971452">
        <w:rPr>
          <w:b/>
          <w:i/>
        </w:rPr>
        <w:t xml:space="preserve"> – 202</w:t>
      </w:r>
      <w:r w:rsidR="00971452" w:rsidRPr="00971452">
        <w:rPr>
          <w:b/>
          <w:i/>
        </w:rPr>
        <w:t>4</w:t>
      </w:r>
      <w:r w:rsidRPr="00971452">
        <w:rPr>
          <w:b/>
          <w:i/>
        </w:rPr>
        <w:t xml:space="preserve"> годы</w:t>
      </w:r>
    </w:p>
    <w:p w:rsidR="00FF46BA" w:rsidRPr="00971452" w:rsidRDefault="00FF46BA" w:rsidP="00FF46BA">
      <w:r w:rsidRPr="00971452">
        <w:t>20</w:t>
      </w:r>
      <w:r w:rsidR="00A66EDD" w:rsidRPr="00971452">
        <w:t>2</w:t>
      </w:r>
      <w:r w:rsidR="00971452" w:rsidRPr="00971452">
        <w:t>2</w:t>
      </w:r>
      <w:r w:rsidRPr="00971452">
        <w:t xml:space="preserve"> год: </w:t>
      </w:r>
      <w:r w:rsidR="00971452" w:rsidRPr="00971452">
        <w:rPr>
          <w:b/>
        </w:rPr>
        <w:t>2 760</w:t>
      </w:r>
      <w:r w:rsidR="00274DD8" w:rsidRPr="00971452">
        <w:rPr>
          <w:b/>
        </w:rPr>
        <w:t xml:space="preserve"> </w:t>
      </w:r>
      <w:proofErr w:type="spellStart"/>
      <w:r w:rsidRPr="00971452">
        <w:rPr>
          <w:b/>
        </w:rPr>
        <w:t>тыс</w:t>
      </w:r>
      <w:proofErr w:type="gramStart"/>
      <w:r w:rsidRPr="00971452">
        <w:rPr>
          <w:b/>
        </w:rPr>
        <w:t>.р</w:t>
      </w:r>
      <w:proofErr w:type="gramEnd"/>
      <w:r w:rsidRPr="00971452">
        <w:rPr>
          <w:b/>
        </w:rPr>
        <w:t>уб</w:t>
      </w:r>
      <w:proofErr w:type="spellEnd"/>
      <w:r w:rsidRPr="00971452">
        <w:rPr>
          <w:b/>
        </w:rPr>
        <w:t>.</w:t>
      </w:r>
    </w:p>
    <w:p w:rsidR="00FF46BA" w:rsidRPr="00971452" w:rsidRDefault="00FF46BA" w:rsidP="00FF46BA">
      <w:pPr>
        <w:pStyle w:val="ConsPlusTitle"/>
        <w:tabs>
          <w:tab w:val="left" w:pos="10080"/>
        </w:tabs>
        <w:spacing w:line="240" w:lineRule="atLeast"/>
        <w:ind w:right="6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71452">
        <w:rPr>
          <w:rFonts w:ascii="Times New Roman" w:hAnsi="Times New Roman" w:cs="Times New Roman"/>
          <w:b w:val="0"/>
          <w:sz w:val="24"/>
          <w:szCs w:val="24"/>
        </w:rPr>
        <w:t>202</w:t>
      </w:r>
      <w:r w:rsidR="00971452" w:rsidRPr="00971452">
        <w:rPr>
          <w:rFonts w:ascii="Times New Roman" w:hAnsi="Times New Roman" w:cs="Times New Roman"/>
          <w:b w:val="0"/>
          <w:sz w:val="24"/>
          <w:szCs w:val="24"/>
        </w:rPr>
        <w:t>3</w:t>
      </w:r>
      <w:r w:rsidRPr="00971452">
        <w:rPr>
          <w:rFonts w:ascii="Times New Roman" w:hAnsi="Times New Roman" w:cs="Times New Roman"/>
          <w:b w:val="0"/>
          <w:sz w:val="24"/>
          <w:szCs w:val="24"/>
        </w:rPr>
        <w:t xml:space="preserve"> год: </w:t>
      </w:r>
      <w:r w:rsidR="00971452" w:rsidRPr="00971452">
        <w:rPr>
          <w:rFonts w:ascii="Times New Roman" w:hAnsi="Times New Roman" w:cs="Times New Roman"/>
          <w:sz w:val="24"/>
          <w:szCs w:val="24"/>
        </w:rPr>
        <w:t>2 800</w:t>
      </w:r>
      <w:r w:rsidRPr="00971452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FF46BA" w:rsidRPr="00971452" w:rsidRDefault="00FF46BA" w:rsidP="00FF46BA">
      <w:pPr>
        <w:pStyle w:val="ConsPlusTitle"/>
        <w:tabs>
          <w:tab w:val="left" w:pos="10080"/>
        </w:tabs>
        <w:spacing w:line="240" w:lineRule="atLeast"/>
        <w:ind w:right="6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71452">
        <w:rPr>
          <w:rFonts w:ascii="Times New Roman" w:hAnsi="Times New Roman" w:cs="Times New Roman"/>
          <w:b w:val="0"/>
          <w:sz w:val="24"/>
          <w:szCs w:val="24"/>
        </w:rPr>
        <w:t>202</w:t>
      </w:r>
      <w:r w:rsidR="00971452" w:rsidRPr="00971452">
        <w:rPr>
          <w:rFonts w:ascii="Times New Roman" w:hAnsi="Times New Roman" w:cs="Times New Roman"/>
          <w:b w:val="0"/>
          <w:sz w:val="24"/>
          <w:szCs w:val="24"/>
        </w:rPr>
        <w:t>4</w:t>
      </w:r>
      <w:r w:rsidRPr="00971452">
        <w:rPr>
          <w:rFonts w:ascii="Times New Roman" w:hAnsi="Times New Roman" w:cs="Times New Roman"/>
          <w:b w:val="0"/>
          <w:sz w:val="24"/>
          <w:szCs w:val="24"/>
        </w:rPr>
        <w:t xml:space="preserve"> год: </w:t>
      </w:r>
      <w:r w:rsidR="00971452" w:rsidRPr="00971452">
        <w:rPr>
          <w:rFonts w:ascii="Times New Roman" w:hAnsi="Times New Roman" w:cs="Times New Roman"/>
          <w:sz w:val="24"/>
          <w:szCs w:val="24"/>
        </w:rPr>
        <w:t>2 820</w:t>
      </w:r>
      <w:r w:rsidRPr="00971452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FF46BA" w:rsidRPr="00751727" w:rsidRDefault="00FF46BA" w:rsidP="00FF46BA">
      <w:pPr>
        <w:pStyle w:val="ConsPlusTitle"/>
        <w:tabs>
          <w:tab w:val="left" w:pos="10080"/>
        </w:tabs>
        <w:spacing w:line="240" w:lineRule="atLeast"/>
        <w:ind w:right="68"/>
        <w:jc w:val="both"/>
        <w:rPr>
          <w:b w:val="0"/>
          <w:highlight w:val="yellow"/>
          <w:u w:val="single"/>
        </w:rPr>
      </w:pPr>
      <w:r w:rsidRPr="00751727">
        <w:rPr>
          <w:rFonts w:ascii="Times New Roman" w:hAnsi="Times New Roman" w:cs="Times New Roman"/>
          <w:b w:val="0"/>
          <w:sz w:val="24"/>
          <w:szCs w:val="24"/>
          <w:highlight w:val="yellow"/>
        </w:rPr>
        <w:t xml:space="preserve"> </w:t>
      </w:r>
    </w:p>
    <w:p w:rsidR="00FF46BA" w:rsidRPr="00293AAF" w:rsidRDefault="00FF46BA" w:rsidP="00FF46BA">
      <w:pPr>
        <w:ind w:firstLine="540"/>
        <w:jc w:val="center"/>
        <w:rPr>
          <w:b/>
          <w:u w:val="single"/>
        </w:rPr>
      </w:pPr>
      <w:r w:rsidRPr="00293AAF">
        <w:rPr>
          <w:b/>
          <w:u w:val="single"/>
        </w:rPr>
        <w:lastRenderedPageBreak/>
        <w:t>1</w:t>
      </w:r>
      <w:r w:rsidR="008376E2" w:rsidRPr="00293AAF">
        <w:rPr>
          <w:b/>
          <w:u w:val="single"/>
        </w:rPr>
        <w:t>9</w:t>
      </w:r>
      <w:r w:rsidRPr="00293AAF">
        <w:rPr>
          <w:b/>
          <w:u w:val="single"/>
        </w:rPr>
        <w:t>. Прочие неналоговые доходы</w:t>
      </w:r>
    </w:p>
    <w:p w:rsidR="005A7F6A" w:rsidRPr="00293AAF" w:rsidRDefault="00FF46BA" w:rsidP="00FF46BA">
      <w:pPr>
        <w:jc w:val="center"/>
      </w:pPr>
      <w:r w:rsidRPr="00293AAF">
        <w:tab/>
      </w:r>
      <w:r w:rsidRPr="00293AAF">
        <w:tab/>
      </w:r>
      <w:r w:rsidRPr="00293AAF">
        <w:tab/>
      </w:r>
      <w:r w:rsidRPr="00293AAF">
        <w:tab/>
      </w:r>
      <w:r w:rsidRPr="00293AAF">
        <w:tab/>
      </w:r>
      <w:r w:rsidRPr="00293AAF">
        <w:tab/>
      </w:r>
      <w:r w:rsidRPr="00293AAF">
        <w:tab/>
      </w:r>
      <w:r w:rsidRPr="00293AAF">
        <w:tab/>
      </w:r>
      <w:r w:rsidRPr="00293AAF">
        <w:tab/>
      </w:r>
      <w:r w:rsidRPr="00293AAF">
        <w:tab/>
      </w:r>
      <w:r w:rsidRPr="00293AAF">
        <w:tab/>
      </w:r>
    </w:p>
    <w:p w:rsidR="00FF46BA" w:rsidRPr="00293AAF" w:rsidRDefault="00FF46BA" w:rsidP="005A7F6A">
      <w:pPr>
        <w:jc w:val="right"/>
      </w:pPr>
      <w:r w:rsidRPr="00293AAF">
        <w:t>(тыс. руб.)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3257"/>
        <w:gridCol w:w="992"/>
        <w:gridCol w:w="1134"/>
        <w:gridCol w:w="992"/>
        <w:gridCol w:w="851"/>
        <w:gridCol w:w="850"/>
        <w:gridCol w:w="992"/>
      </w:tblGrid>
      <w:tr w:rsidR="0015211F" w:rsidRPr="00751727" w:rsidTr="00116968">
        <w:trPr>
          <w:trHeight w:val="413"/>
        </w:trPr>
        <w:tc>
          <w:tcPr>
            <w:tcW w:w="571" w:type="dxa"/>
            <w:vMerge w:val="restart"/>
          </w:tcPr>
          <w:p w:rsidR="0015211F" w:rsidRPr="00F53A90" w:rsidRDefault="0015211F" w:rsidP="00FF46BA">
            <w:pPr>
              <w:jc w:val="center"/>
            </w:pPr>
            <w:r w:rsidRPr="00F53A90">
              <w:t xml:space="preserve">№ </w:t>
            </w:r>
            <w:proofErr w:type="gramStart"/>
            <w:r w:rsidRPr="00F53A90">
              <w:t>п</w:t>
            </w:r>
            <w:proofErr w:type="gramEnd"/>
            <w:r w:rsidRPr="00F53A90">
              <w:t>/п</w:t>
            </w:r>
          </w:p>
        </w:tc>
        <w:tc>
          <w:tcPr>
            <w:tcW w:w="3257" w:type="dxa"/>
            <w:vMerge w:val="restart"/>
            <w:shd w:val="clear" w:color="auto" w:fill="auto"/>
          </w:tcPr>
          <w:p w:rsidR="0015211F" w:rsidRPr="00F53A90" w:rsidRDefault="0015211F" w:rsidP="00FF46BA">
            <w:pPr>
              <w:jc w:val="both"/>
            </w:pPr>
            <w:r w:rsidRPr="00F53A90">
              <w:t>Наименование источника доходов</w:t>
            </w:r>
          </w:p>
        </w:tc>
        <w:tc>
          <w:tcPr>
            <w:tcW w:w="992" w:type="dxa"/>
            <w:vMerge w:val="restart"/>
          </w:tcPr>
          <w:p w:rsidR="0015211F" w:rsidRPr="00F53A90" w:rsidRDefault="0015211F" w:rsidP="00F53A90">
            <w:pPr>
              <w:jc w:val="center"/>
            </w:pPr>
            <w:r w:rsidRPr="00F53A90">
              <w:t>Факт 20</w:t>
            </w:r>
            <w:r w:rsidR="00F53A90" w:rsidRPr="00F53A90">
              <w:t>20</w:t>
            </w:r>
            <w:r w:rsidRPr="00F53A90">
              <w:t xml:space="preserve"> года</w:t>
            </w:r>
          </w:p>
        </w:tc>
        <w:tc>
          <w:tcPr>
            <w:tcW w:w="1134" w:type="dxa"/>
            <w:vMerge w:val="restart"/>
          </w:tcPr>
          <w:p w:rsidR="0015211F" w:rsidRPr="00F53A90" w:rsidRDefault="0015211F" w:rsidP="00F53A90">
            <w:pPr>
              <w:jc w:val="center"/>
            </w:pPr>
            <w:r w:rsidRPr="00F53A90">
              <w:t>Факт 8 месяцев 202</w:t>
            </w:r>
            <w:r w:rsidR="00F53A90" w:rsidRPr="00F53A90">
              <w:t>1</w:t>
            </w:r>
            <w:r w:rsidRPr="00F53A90">
              <w:t xml:space="preserve"> года</w:t>
            </w:r>
          </w:p>
        </w:tc>
        <w:tc>
          <w:tcPr>
            <w:tcW w:w="992" w:type="dxa"/>
            <w:vMerge w:val="restart"/>
          </w:tcPr>
          <w:p w:rsidR="0015211F" w:rsidRPr="00F53A90" w:rsidRDefault="0015211F" w:rsidP="00F53A90">
            <w:pPr>
              <w:jc w:val="center"/>
            </w:pPr>
            <w:r w:rsidRPr="00F53A90">
              <w:t>Оценка 202</w:t>
            </w:r>
            <w:r w:rsidR="00F53A90" w:rsidRPr="00F53A90">
              <w:t>1</w:t>
            </w:r>
            <w:r w:rsidRPr="00F53A90">
              <w:t xml:space="preserve"> года</w:t>
            </w:r>
          </w:p>
        </w:tc>
        <w:tc>
          <w:tcPr>
            <w:tcW w:w="2693" w:type="dxa"/>
            <w:gridSpan w:val="3"/>
          </w:tcPr>
          <w:p w:rsidR="0015211F" w:rsidRPr="00F53A90" w:rsidRDefault="0015211F" w:rsidP="00FF46BA">
            <w:pPr>
              <w:jc w:val="center"/>
            </w:pPr>
            <w:r w:rsidRPr="00F53A90">
              <w:t>Прогноз</w:t>
            </w:r>
          </w:p>
        </w:tc>
      </w:tr>
      <w:tr w:rsidR="0015211F" w:rsidRPr="00751727" w:rsidTr="00116968">
        <w:trPr>
          <w:trHeight w:val="412"/>
        </w:trPr>
        <w:tc>
          <w:tcPr>
            <w:tcW w:w="571" w:type="dxa"/>
            <w:vMerge/>
          </w:tcPr>
          <w:p w:rsidR="0015211F" w:rsidRPr="00F53A90" w:rsidRDefault="0015211F" w:rsidP="00FF46BA">
            <w:pPr>
              <w:jc w:val="center"/>
            </w:pPr>
          </w:p>
        </w:tc>
        <w:tc>
          <w:tcPr>
            <w:tcW w:w="3257" w:type="dxa"/>
            <w:vMerge/>
            <w:shd w:val="clear" w:color="auto" w:fill="auto"/>
          </w:tcPr>
          <w:p w:rsidR="0015211F" w:rsidRPr="00F53A90" w:rsidRDefault="0015211F" w:rsidP="00FF46BA">
            <w:pPr>
              <w:jc w:val="both"/>
            </w:pPr>
          </w:p>
        </w:tc>
        <w:tc>
          <w:tcPr>
            <w:tcW w:w="992" w:type="dxa"/>
            <w:vMerge/>
          </w:tcPr>
          <w:p w:rsidR="0015211F" w:rsidRPr="00F53A90" w:rsidRDefault="0015211F" w:rsidP="00FF46BA">
            <w:pPr>
              <w:jc w:val="center"/>
            </w:pPr>
          </w:p>
        </w:tc>
        <w:tc>
          <w:tcPr>
            <w:tcW w:w="1134" w:type="dxa"/>
            <w:vMerge/>
          </w:tcPr>
          <w:p w:rsidR="0015211F" w:rsidRPr="00F53A90" w:rsidRDefault="0015211F" w:rsidP="00FF46BA">
            <w:pPr>
              <w:jc w:val="center"/>
            </w:pPr>
          </w:p>
        </w:tc>
        <w:tc>
          <w:tcPr>
            <w:tcW w:w="992" w:type="dxa"/>
            <w:vMerge/>
          </w:tcPr>
          <w:p w:rsidR="0015211F" w:rsidRPr="00F53A90" w:rsidRDefault="0015211F" w:rsidP="00FF46BA">
            <w:pPr>
              <w:jc w:val="center"/>
            </w:pPr>
          </w:p>
        </w:tc>
        <w:tc>
          <w:tcPr>
            <w:tcW w:w="851" w:type="dxa"/>
          </w:tcPr>
          <w:p w:rsidR="0015211F" w:rsidRPr="00F53A90" w:rsidRDefault="0015211F" w:rsidP="00F53A90">
            <w:pPr>
              <w:jc w:val="center"/>
            </w:pPr>
            <w:r w:rsidRPr="00F53A90">
              <w:t>202</w:t>
            </w:r>
            <w:r w:rsidR="00F53A90" w:rsidRPr="00F53A90">
              <w:t>2</w:t>
            </w:r>
            <w:r w:rsidRPr="00F53A90">
              <w:t xml:space="preserve"> год</w:t>
            </w:r>
          </w:p>
        </w:tc>
        <w:tc>
          <w:tcPr>
            <w:tcW w:w="850" w:type="dxa"/>
          </w:tcPr>
          <w:p w:rsidR="0015211F" w:rsidRPr="00F53A90" w:rsidRDefault="0015211F" w:rsidP="00F53A90">
            <w:pPr>
              <w:jc w:val="center"/>
            </w:pPr>
            <w:r w:rsidRPr="00F53A90">
              <w:t>20</w:t>
            </w:r>
            <w:r w:rsidRPr="00F53A90">
              <w:rPr>
                <w:lang w:val="en-US"/>
              </w:rPr>
              <w:t>2</w:t>
            </w:r>
            <w:r w:rsidR="00F53A90" w:rsidRPr="00F53A90">
              <w:t>3</w:t>
            </w:r>
            <w:r w:rsidRPr="00F53A90">
              <w:t xml:space="preserve"> год</w:t>
            </w:r>
          </w:p>
        </w:tc>
        <w:tc>
          <w:tcPr>
            <w:tcW w:w="992" w:type="dxa"/>
          </w:tcPr>
          <w:p w:rsidR="0015211F" w:rsidRPr="00F53A90" w:rsidRDefault="0015211F" w:rsidP="00F53A90">
            <w:pPr>
              <w:jc w:val="center"/>
            </w:pPr>
            <w:r w:rsidRPr="00F53A90">
              <w:t>202</w:t>
            </w:r>
            <w:r w:rsidR="00F53A90" w:rsidRPr="00F53A90">
              <w:t>4</w:t>
            </w:r>
            <w:r w:rsidRPr="00F53A90">
              <w:t xml:space="preserve"> год</w:t>
            </w:r>
          </w:p>
        </w:tc>
      </w:tr>
      <w:tr w:rsidR="0015211F" w:rsidRPr="00751727" w:rsidTr="00116968">
        <w:tc>
          <w:tcPr>
            <w:tcW w:w="571" w:type="dxa"/>
          </w:tcPr>
          <w:p w:rsidR="0015211F" w:rsidRPr="00F53A90" w:rsidRDefault="0015211F" w:rsidP="00FF46BA">
            <w:pPr>
              <w:jc w:val="center"/>
            </w:pPr>
            <w:r w:rsidRPr="00F53A90">
              <w:t>1.</w:t>
            </w:r>
          </w:p>
        </w:tc>
        <w:tc>
          <w:tcPr>
            <w:tcW w:w="3257" w:type="dxa"/>
            <w:shd w:val="clear" w:color="auto" w:fill="auto"/>
          </w:tcPr>
          <w:p w:rsidR="0015211F" w:rsidRPr="00F53A90" w:rsidRDefault="0015211F" w:rsidP="00FF46BA">
            <w:pPr>
              <w:jc w:val="both"/>
            </w:pPr>
            <w:r w:rsidRPr="00F53A90">
              <w:t>Поступления от выдачи  разрешений на снос зеленых насаждений на территории г. Лесозаводска (в соответствии со сведениями, предоставленными управление жизнеобеспечением  администрации ЛГО)</w:t>
            </w:r>
          </w:p>
        </w:tc>
        <w:tc>
          <w:tcPr>
            <w:tcW w:w="992" w:type="dxa"/>
          </w:tcPr>
          <w:p w:rsidR="0015211F" w:rsidRPr="00F53A90" w:rsidRDefault="00F53A90" w:rsidP="00A77134">
            <w:pPr>
              <w:jc w:val="center"/>
            </w:pPr>
            <w:r w:rsidRPr="00F53A90">
              <w:t>386</w:t>
            </w:r>
          </w:p>
        </w:tc>
        <w:tc>
          <w:tcPr>
            <w:tcW w:w="1134" w:type="dxa"/>
          </w:tcPr>
          <w:p w:rsidR="0015211F" w:rsidRPr="00E86F5E" w:rsidRDefault="00E86F5E" w:rsidP="00797B19">
            <w:pPr>
              <w:jc w:val="center"/>
            </w:pPr>
            <w:r w:rsidRPr="00E86F5E">
              <w:t>254</w:t>
            </w:r>
          </w:p>
        </w:tc>
        <w:tc>
          <w:tcPr>
            <w:tcW w:w="992" w:type="dxa"/>
          </w:tcPr>
          <w:p w:rsidR="0015211F" w:rsidRPr="00F53A90" w:rsidRDefault="00F53A90" w:rsidP="00FF46BA">
            <w:pPr>
              <w:jc w:val="center"/>
            </w:pPr>
            <w:r w:rsidRPr="00F53A90">
              <w:t>250</w:t>
            </w:r>
          </w:p>
          <w:p w:rsidR="00DC0A10" w:rsidRPr="00F53A90" w:rsidRDefault="00DC0A10" w:rsidP="00FF46BA">
            <w:pPr>
              <w:jc w:val="center"/>
            </w:pPr>
          </w:p>
        </w:tc>
        <w:tc>
          <w:tcPr>
            <w:tcW w:w="851" w:type="dxa"/>
          </w:tcPr>
          <w:p w:rsidR="0015211F" w:rsidRPr="00F53A90" w:rsidRDefault="00F53A90" w:rsidP="00BD5845">
            <w:pPr>
              <w:jc w:val="center"/>
            </w:pPr>
            <w:r w:rsidRPr="00F53A90">
              <w:t>211</w:t>
            </w:r>
          </w:p>
        </w:tc>
        <w:tc>
          <w:tcPr>
            <w:tcW w:w="850" w:type="dxa"/>
          </w:tcPr>
          <w:p w:rsidR="0015211F" w:rsidRPr="00F53A90" w:rsidRDefault="00F53A90" w:rsidP="00BD5845">
            <w:pPr>
              <w:jc w:val="center"/>
            </w:pPr>
            <w:r w:rsidRPr="00F53A90">
              <w:t>211</w:t>
            </w:r>
          </w:p>
        </w:tc>
        <w:tc>
          <w:tcPr>
            <w:tcW w:w="992" w:type="dxa"/>
          </w:tcPr>
          <w:p w:rsidR="0015211F" w:rsidRPr="00F53A90" w:rsidRDefault="00F53A90" w:rsidP="00BD5845">
            <w:pPr>
              <w:jc w:val="center"/>
            </w:pPr>
            <w:r w:rsidRPr="00F53A90">
              <w:t>211</w:t>
            </w:r>
          </w:p>
        </w:tc>
      </w:tr>
      <w:tr w:rsidR="0015211F" w:rsidRPr="00751727" w:rsidTr="00116968">
        <w:tc>
          <w:tcPr>
            <w:tcW w:w="571" w:type="dxa"/>
          </w:tcPr>
          <w:p w:rsidR="0015211F" w:rsidRPr="00F53A90" w:rsidRDefault="0015211F" w:rsidP="00FF46BA">
            <w:pPr>
              <w:jc w:val="center"/>
            </w:pPr>
            <w:r w:rsidRPr="00F53A90">
              <w:t>2.</w:t>
            </w:r>
          </w:p>
        </w:tc>
        <w:tc>
          <w:tcPr>
            <w:tcW w:w="3257" w:type="dxa"/>
            <w:shd w:val="clear" w:color="auto" w:fill="auto"/>
          </w:tcPr>
          <w:p w:rsidR="0015211F" w:rsidRPr="00F53A90" w:rsidRDefault="0015211F" w:rsidP="00FF46BA">
            <w:pPr>
              <w:jc w:val="both"/>
            </w:pPr>
            <w:r w:rsidRPr="00F53A90">
              <w:t>Доходы  от платы за право размещения сезонного объекта торговли (прогноз отдела экономики администрации ЛГО)</w:t>
            </w:r>
          </w:p>
        </w:tc>
        <w:tc>
          <w:tcPr>
            <w:tcW w:w="992" w:type="dxa"/>
            <w:shd w:val="clear" w:color="auto" w:fill="auto"/>
          </w:tcPr>
          <w:p w:rsidR="0015211F" w:rsidRPr="00F53A90" w:rsidRDefault="00F53A90" w:rsidP="00FF46BA">
            <w:pPr>
              <w:jc w:val="center"/>
            </w:pPr>
            <w:r w:rsidRPr="00F53A90">
              <w:t>2 439</w:t>
            </w:r>
          </w:p>
        </w:tc>
        <w:tc>
          <w:tcPr>
            <w:tcW w:w="1134" w:type="dxa"/>
          </w:tcPr>
          <w:p w:rsidR="0015211F" w:rsidRPr="00E86F5E" w:rsidRDefault="0015211F" w:rsidP="00E86F5E">
            <w:pPr>
              <w:jc w:val="center"/>
            </w:pPr>
            <w:r w:rsidRPr="00E86F5E">
              <w:t>1</w:t>
            </w:r>
            <w:r w:rsidR="00116968" w:rsidRPr="00E86F5E">
              <w:t xml:space="preserve"> </w:t>
            </w:r>
            <w:r w:rsidR="00E86F5E" w:rsidRPr="00E86F5E">
              <w:t>726</w:t>
            </w:r>
          </w:p>
        </w:tc>
        <w:tc>
          <w:tcPr>
            <w:tcW w:w="992" w:type="dxa"/>
          </w:tcPr>
          <w:p w:rsidR="0015211F" w:rsidRPr="00F53A90" w:rsidRDefault="0015211F" w:rsidP="00F53A90">
            <w:pPr>
              <w:jc w:val="center"/>
            </w:pPr>
            <w:r w:rsidRPr="00F53A90">
              <w:t>1</w:t>
            </w:r>
            <w:r w:rsidR="00DC0A10" w:rsidRPr="00F53A90">
              <w:t xml:space="preserve"> </w:t>
            </w:r>
            <w:r w:rsidR="00F53A90" w:rsidRPr="00F53A90">
              <w:t>823</w:t>
            </w:r>
          </w:p>
        </w:tc>
        <w:tc>
          <w:tcPr>
            <w:tcW w:w="851" w:type="dxa"/>
          </w:tcPr>
          <w:p w:rsidR="0015211F" w:rsidRPr="00F53A90" w:rsidRDefault="00A8042F" w:rsidP="00F53A90">
            <w:pPr>
              <w:jc w:val="center"/>
            </w:pPr>
            <w:r w:rsidRPr="00F53A90">
              <w:t xml:space="preserve">1 </w:t>
            </w:r>
            <w:r w:rsidR="00F53A90" w:rsidRPr="00F53A90">
              <w:t>65</w:t>
            </w:r>
            <w:r w:rsidRPr="00F53A90">
              <w:t>0</w:t>
            </w:r>
          </w:p>
        </w:tc>
        <w:tc>
          <w:tcPr>
            <w:tcW w:w="850" w:type="dxa"/>
          </w:tcPr>
          <w:p w:rsidR="0015211F" w:rsidRPr="00F53A90" w:rsidRDefault="00A8042F" w:rsidP="00F53A90">
            <w:pPr>
              <w:jc w:val="center"/>
            </w:pPr>
            <w:r w:rsidRPr="00F53A90">
              <w:t xml:space="preserve">1 </w:t>
            </w:r>
            <w:r w:rsidR="00F53A90" w:rsidRPr="00F53A90">
              <w:t>70</w:t>
            </w:r>
            <w:r w:rsidRPr="00F53A90">
              <w:t>0</w:t>
            </w:r>
          </w:p>
        </w:tc>
        <w:tc>
          <w:tcPr>
            <w:tcW w:w="992" w:type="dxa"/>
          </w:tcPr>
          <w:p w:rsidR="0015211F" w:rsidRPr="00F53A90" w:rsidRDefault="00A8042F" w:rsidP="00F53A90">
            <w:pPr>
              <w:jc w:val="center"/>
            </w:pPr>
            <w:r w:rsidRPr="00F53A90">
              <w:t xml:space="preserve">1 </w:t>
            </w:r>
            <w:r w:rsidR="00F53A90" w:rsidRPr="00F53A90">
              <w:t>75</w:t>
            </w:r>
            <w:r w:rsidRPr="00F53A90">
              <w:t>0</w:t>
            </w:r>
          </w:p>
        </w:tc>
      </w:tr>
      <w:tr w:rsidR="0015211F" w:rsidRPr="00751727" w:rsidTr="00F53A90">
        <w:trPr>
          <w:trHeight w:val="318"/>
        </w:trPr>
        <w:tc>
          <w:tcPr>
            <w:tcW w:w="571" w:type="dxa"/>
          </w:tcPr>
          <w:p w:rsidR="0015211F" w:rsidRPr="00751727" w:rsidRDefault="0015211F" w:rsidP="00FF46BA">
            <w:pPr>
              <w:jc w:val="center"/>
              <w:rPr>
                <w:highlight w:val="yellow"/>
              </w:rPr>
            </w:pPr>
          </w:p>
        </w:tc>
        <w:tc>
          <w:tcPr>
            <w:tcW w:w="3257" w:type="dxa"/>
            <w:shd w:val="clear" w:color="auto" w:fill="auto"/>
          </w:tcPr>
          <w:p w:rsidR="0015211F" w:rsidRPr="00F53A90" w:rsidRDefault="0015211F" w:rsidP="00FF46BA">
            <w:pPr>
              <w:jc w:val="both"/>
              <w:rPr>
                <w:b/>
              </w:rPr>
            </w:pPr>
            <w:r w:rsidRPr="00F53A90">
              <w:rPr>
                <w:b/>
              </w:rPr>
              <w:t>ИТОГО</w:t>
            </w:r>
          </w:p>
        </w:tc>
        <w:tc>
          <w:tcPr>
            <w:tcW w:w="992" w:type="dxa"/>
          </w:tcPr>
          <w:p w:rsidR="0015211F" w:rsidRPr="00F53A90" w:rsidRDefault="00F53A90" w:rsidP="00FF46BA">
            <w:pPr>
              <w:jc w:val="center"/>
              <w:rPr>
                <w:b/>
              </w:rPr>
            </w:pPr>
            <w:r w:rsidRPr="00F53A90">
              <w:rPr>
                <w:b/>
              </w:rPr>
              <w:t>2 825</w:t>
            </w:r>
          </w:p>
        </w:tc>
        <w:tc>
          <w:tcPr>
            <w:tcW w:w="1134" w:type="dxa"/>
          </w:tcPr>
          <w:p w:rsidR="0015211F" w:rsidRPr="00E86F5E" w:rsidRDefault="00116968" w:rsidP="00E86F5E">
            <w:pPr>
              <w:jc w:val="center"/>
              <w:rPr>
                <w:b/>
              </w:rPr>
            </w:pPr>
            <w:r w:rsidRPr="00E86F5E">
              <w:rPr>
                <w:b/>
              </w:rPr>
              <w:t xml:space="preserve">1 </w:t>
            </w:r>
            <w:r w:rsidR="00E86F5E" w:rsidRPr="00E86F5E">
              <w:rPr>
                <w:b/>
              </w:rPr>
              <w:t>980</w:t>
            </w:r>
          </w:p>
        </w:tc>
        <w:tc>
          <w:tcPr>
            <w:tcW w:w="992" w:type="dxa"/>
          </w:tcPr>
          <w:p w:rsidR="0015211F" w:rsidRPr="003822FB" w:rsidRDefault="003822FB" w:rsidP="003822FB">
            <w:pPr>
              <w:jc w:val="center"/>
              <w:rPr>
                <w:b/>
              </w:rPr>
            </w:pPr>
            <w:r w:rsidRPr="003822FB">
              <w:rPr>
                <w:b/>
              </w:rPr>
              <w:t>2 073</w:t>
            </w:r>
          </w:p>
        </w:tc>
        <w:tc>
          <w:tcPr>
            <w:tcW w:w="851" w:type="dxa"/>
          </w:tcPr>
          <w:p w:rsidR="0015211F" w:rsidRPr="003822FB" w:rsidRDefault="00A8042F" w:rsidP="003822FB">
            <w:pPr>
              <w:jc w:val="center"/>
              <w:rPr>
                <w:b/>
              </w:rPr>
            </w:pPr>
            <w:r w:rsidRPr="003822FB">
              <w:rPr>
                <w:b/>
              </w:rPr>
              <w:t xml:space="preserve">1 </w:t>
            </w:r>
            <w:r w:rsidR="003822FB" w:rsidRPr="003822FB">
              <w:rPr>
                <w:b/>
              </w:rPr>
              <w:t>861</w:t>
            </w:r>
          </w:p>
        </w:tc>
        <w:tc>
          <w:tcPr>
            <w:tcW w:w="850" w:type="dxa"/>
          </w:tcPr>
          <w:p w:rsidR="0015211F" w:rsidRPr="003822FB" w:rsidRDefault="00A8042F" w:rsidP="003822FB">
            <w:pPr>
              <w:jc w:val="center"/>
              <w:rPr>
                <w:b/>
              </w:rPr>
            </w:pPr>
            <w:r w:rsidRPr="003822FB">
              <w:rPr>
                <w:b/>
              </w:rPr>
              <w:t xml:space="preserve">1 </w:t>
            </w:r>
            <w:r w:rsidR="003822FB" w:rsidRPr="003822FB">
              <w:rPr>
                <w:b/>
              </w:rPr>
              <w:t>911</w:t>
            </w:r>
          </w:p>
        </w:tc>
        <w:tc>
          <w:tcPr>
            <w:tcW w:w="992" w:type="dxa"/>
          </w:tcPr>
          <w:p w:rsidR="0015211F" w:rsidRPr="003822FB" w:rsidRDefault="00A8042F" w:rsidP="003822FB">
            <w:pPr>
              <w:jc w:val="center"/>
              <w:rPr>
                <w:b/>
              </w:rPr>
            </w:pPr>
            <w:r w:rsidRPr="003822FB">
              <w:rPr>
                <w:b/>
              </w:rPr>
              <w:t xml:space="preserve">1 </w:t>
            </w:r>
            <w:r w:rsidR="003822FB" w:rsidRPr="003822FB">
              <w:rPr>
                <w:b/>
              </w:rPr>
              <w:t>961</w:t>
            </w:r>
          </w:p>
        </w:tc>
      </w:tr>
    </w:tbl>
    <w:p w:rsidR="00FF46BA" w:rsidRPr="00751727" w:rsidRDefault="00FF46BA" w:rsidP="00FF46BA">
      <w:pPr>
        <w:jc w:val="both"/>
        <w:rPr>
          <w:highlight w:val="yellow"/>
        </w:rPr>
      </w:pPr>
    </w:p>
    <w:p w:rsidR="00FF46BA" w:rsidRPr="00751727" w:rsidRDefault="00FF46BA" w:rsidP="00FF46BA">
      <w:pPr>
        <w:jc w:val="both"/>
        <w:rPr>
          <w:highlight w:val="yellow"/>
        </w:rPr>
      </w:pPr>
    </w:p>
    <w:p w:rsidR="00FF46BA" w:rsidRPr="00751727" w:rsidRDefault="00FF46BA" w:rsidP="00FF46BA">
      <w:pPr>
        <w:jc w:val="both"/>
        <w:rPr>
          <w:highlight w:val="yellow"/>
        </w:rPr>
      </w:pPr>
    </w:p>
    <w:p w:rsidR="00FF46BA" w:rsidRPr="00751727" w:rsidRDefault="00FF46BA" w:rsidP="00FF46BA">
      <w:pPr>
        <w:jc w:val="both"/>
        <w:rPr>
          <w:highlight w:val="yellow"/>
        </w:rPr>
      </w:pPr>
    </w:p>
    <w:p w:rsidR="00FF46BA" w:rsidRPr="00293AAF" w:rsidRDefault="00FF46BA" w:rsidP="00FF46BA">
      <w:pPr>
        <w:jc w:val="both"/>
      </w:pPr>
      <w:r w:rsidRPr="00293AAF">
        <w:t>Начальник финансового управления</w:t>
      </w:r>
      <w:r w:rsidRPr="00293AAF">
        <w:tab/>
      </w:r>
      <w:r w:rsidRPr="00293AAF">
        <w:tab/>
      </w:r>
      <w:r w:rsidRPr="00293AAF">
        <w:tab/>
      </w:r>
      <w:r w:rsidRPr="00293AAF">
        <w:tab/>
      </w:r>
      <w:r w:rsidRPr="00293AAF">
        <w:tab/>
      </w:r>
      <w:r w:rsidRPr="00293AAF">
        <w:tab/>
      </w:r>
      <w:proofErr w:type="spellStart"/>
      <w:r w:rsidRPr="00293AAF">
        <w:t>В.Г.Синюкова</w:t>
      </w:r>
      <w:proofErr w:type="spellEnd"/>
    </w:p>
    <w:p w:rsidR="00FF46BA" w:rsidRPr="00F723D0" w:rsidRDefault="00FF46BA" w:rsidP="00FF46BA">
      <w:pPr>
        <w:jc w:val="both"/>
      </w:pPr>
      <w:r w:rsidRPr="00293AAF">
        <w:t>администрации Лесозаводского городского округа</w:t>
      </w:r>
    </w:p>
    <w:p w:rsidR="008242BC" w:rsidRPr="00FF46BA" w:rsidRDefault="008242BC" w:rsidP="00FF46BA"/>
    <w:sectPr w:rsidR="008242BC" w:rsidRPr="00FF46BA" w:rsidSect="007924C6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441" w:rsidRDefault="00843441" w:rsidP="004C2531">
      <w:r>
        <w:separator/>
      </w:r>
    </w:p>
  </w:endnote>
  <w:endnote w:type="continuationSeparator" w:id="0">
    <w:p w:rsidR="00843441" w:rsidRDefault="00843441" w:rsidP="004C2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441" w:rsidRDefault="00843441" w:rsidP="004C2531">
      <w:r>
        <w:separator/>
      </w:r>
    </w:p>
  </w:footnote>
  <w:footnote w:type="continuationSeparator" w:id="0">
    <w:p w:rsidR="00843441" w:rsidRDefault="00843441" w:rsidP="004C2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72270"/>
      <w:docPartObj>
        <w:docPartGallery w:val="Page Numbers (Top of Page)"/>
        <w:docPartUnique/>
      </w:docPartObj>
    </w:sdtPr>
    <w:sdtEndPr/>
    <w:sdtContent>
      <w:p w:rsidR="00843441" w:rsidRDefault="00843441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54DC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843441" w:rsidRDefault="00843441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7F9"/>
    <w:multiLevelType w:val="hybridMultilevel"/>
    <w:tmpl w:val="7332D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005C1"/>
    <w:multiLevelType w:val="hybridMultilevel"/>
    <w:tmpl w:val="D736C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778C0"/>
    <w:multiLevelType w:val="hybridMultilevel"/>
    <w:tmpl w:val="6A363B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522AC8"/>
    <w:multiLevelType w:val="hybridMultilevel"/>
    <w:tmpl w:val="D1066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BD4AB2"/>
    <w:multiLevelType w:val="hybridMultilevel"/>
    <w:tmpl w:val="9FEA7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016F8"/>
    <w:multiLevelType w:val="hybridMultilevel"/>
    <w:tmpl w:val="BD1C6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9B57E8"/>
    <w:multiLevelType w:val="hybridMultilevel"/>
    <w:tmpl w:val="BDBEC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A961E2"/>
    <w:multiLevelType w:val="hybridMultilevel"/>
    <w:tmpl w:val="AEEC2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C6C53"/>
    <w:multiLevelType w:val="hybridMultilevel"/>
    <w:tmpl w:val="FC7E0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AC4929"/>
    <w:multiLevelType w:val="hybridMultilevel"/>
    <w:tmpl w:val="FA342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301F40"/>
    <w:multiLevelType w:val="hybridMultilevel"/>
    <w:tmpl w:val="0644B5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3C016C"/>
    <w:multiLevelType w:val="hybridMultilevel"/>
    <w:tmpl w:val="606EC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0F6AAD"/>
    <w:multiLevelType w:val="hybridMultilevel"/>
    <w:tmpl w:val="700CD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5F4D80"/>
    <w:multiLevelType w:val="hybridMultilevel"/>
    <w:tmpl w:val="DF705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6569AC"/>
    <w:multiLevelType w:val="hybridMultilevel"/>
    <w:tmpl w:val="6610DE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105A79"/>
    <w:multiLevelType w:val="hybridMultilevel"/>
    <w:tmpl w:val="40CC6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AC3AC8"/>
    <w:multiLevelType w:val="hybridMultilevel"/>
    <w:tmpl w:val="7D9EA468"/>
    <w:lvl w:ilvl="0" w:tplc="04190001">
      <w:start w:val="1"/>
      <w:numFmt w:val="bullet"/>
      <w:lvlText w:val=""/>
      <w:lvlJc w:val="left"/>
      <w:pPr>
        <w:ind w:left="16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1" w:hanging="360"/>
      </w:pPr>
      <w:rPr>
        <w:rFonts w:ascii="Wingdings" w:hAnsi="Wingdings" w:hint="default"/>
      </w:rPr>
    </w:lvl>
  </w:abstractNum>
  <w:abstractNum w:abstractNumId="17">
    <w:nsid w:val="4BD56581"/>
    <w:multiLevelType w:val="hybridMultilevel"/>
    <w:tmpl w:val="D7D23E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2B71A0"/>
    <w:multiLevelType w:val="hybridMultilevel"/>
    <w:tmpl w:val="7632D7B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9">
    <w:nsid w:val="52BF36F5"/>
    <w:multiLevelType w:val="hybridMultilevel"/>
    <w:tmpl w:val="30547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F431FA"/>
    <w:multiLevelType w:val="hybridMultilevel"/>
    <w:tmpl w:val="CEBA4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1813E8"/>
    <w:multiLevelType w:val="hybridMultilevel"/>
    <w:tmpl w:val="BB368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5514AE"/>
    <w:multiLevelType w:val="hybridMultilevel"/>
    <w:tmpl w:val="00C84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87133C"/>
    <w:multiLevelType w:val="hybridMultilevel"/>
    <w:tmpl w:val="50867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D94963"/>
    <w:multiLevelType w:val="hybridMultilevel"/>
    <w:tmpl w:val="533EE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2B00AE"/>
    <w:multiLevelType w:val="hybridMultilevel"/>
    <w:tmpl w:val="70E09B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826937"/>
    <w:multiLevelType w:val="hybridMultilevel"/>
    <w:tmpl w:val="9DC653E6"/>
    <w:lvl w:ilvl="0" w:tplc="5694E1F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>
    <w:nsid w:val="79504263"/>
    <w:multiLevelType w:val="hybridMultilevel"/>
    <w:tmpl w:val="67DA9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E43E2D"/>
    <w:multiLevelType w:val="hybridMultilevel"/>
    <w:tmpl w:val="7EC85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69761B"/>
    <w:multiLevelType w:val="hybridMultilevel"/>
    <w:tmpl w:val="53A08FE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</w:num>
  <w:num w:numId="3">
    <w:abstractNumId w:val="24"/>
  </w:num>
  <w:num w:numId="4">
    <w:abstractNumId w:val="18"/>
  </w:num>
  <w:num w:numId="5">
    <w:abstractNumId w:val="26"/>
  </w:num>
  <w:num w:numId="6">
    <w:abstractNumId w:val="1"/>
  </w:num>
  <w:num w:numId="7">
    <w:abstractNumId w:val="12"/>
  </w:num>
  <w:num w:numId="8">
    <w:abstractNumId w:val="5"/>
  </w:num>
  <w:num w:numId="9">
    <w:abstractNumId w:val="0"/>
  </w:num>
  <w:num w:numId="10">
    <w:abstractNumId w:val="15"/>
  </w:num>
  <w:num w:numId="11">
    <w:abstractNumId w:val="6"/>
  </w:num>
  <w:num w:numId="12">
    <w:abstractNumId w:val="7"/>
  </w:num>
  <w:num w:numId="13">
    <w:abstractNumId w:val="23"/>
  </w:num>
  <w:num w:numId="14">
    <w:abstractNumId w:val="21"/>
  </w:num>
  <w:num w:numId="15">
    <w:abstractNumId w:val="28"/>
  </w:num>
  <w:num w:numId="16">
    <w:abstractNumId w:val="22"/>
  </w:num>
  <w:num w:numId="17">
    <w:abstractNumId w:val="8"/>
  </w:num>
  <w:num w:numId="18">
    <w:abstractNumId w:val="9"/>
  </w:num>
  <w:num w:numId="19">
    <w:abstractNumId w:val="11"/>
  </w:num>
  <w:num w:numId="20">
    <w:abstractNumId w:val="13"/>
  </w:num>
  <w:num w:numId="21">
    <w:abstractNumId w:val="20"/>
  </w:num>
  <w:num w:numId="22">
    <w:abstractNumId w:val="10"/>
  </w:num>
  <w:num w:numId="23">
    <w:abstractNumId w:val="3"/>
  </w:num>
  <w:num w:numId="24">
    <w:abstractNumId w:val="17"/>
  </w:num>
  <w:num w:numId="25">
    <w:abstractNumId w:val="2"/>
  </w:num>
  <w:num w:numId="26">
    <w:abstractNumId w:val="29"/>
  </w:num>
  <w:num w:numId="27">
    <w:abstractNumId w:val="16"/>
  </w:num>
  <w:num w:numId="28">
    <w:abstractNumId w:val="19"/>
  </w:num>
  <w:num w:numId="29">
    <w:abstractNumId w:val="27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662"/>
    <w:rsid w:val="000036E4"/>
    <w:rsid w:val="00004D28"/>
    <w:rsid w:val="0000661F"/>
    <w:rsid w:val="00006C9F"/>
    <w:rsid w:val="00006E70"/>
    <w:rsid w:val="00007536"/>
    <w:rsid w:val="000108B6"/>
    <w:rsid w:val="00014187"/>
    <w:rsid w:val="0001434C"/>
    <w:rsid w:val="00014940"/>
    <w:rsid w:val="00025031"/>
    <w:rsid w:val="00025C76"/>
    <w:rsid w:val="000272C0"/>
    <w:rsid w:val="00030318"/>
    <w:rsid w:val="00031EAA"/>
    <w:rsid w:val="00034CAE"/>
    <w:rsid w:val="0004364C"/>
    <w:rsid w:val="00045A84"/>
    <w:rsid w:val="0004796F"/>
    <w:rsid w:val="00047ABE"/>
    <w:rsid w:val="000503BC"/>
    <w:rsid w:val="000503C8"/>
    <w:rsid w:val="00051C6C"/>
    <w:rsid w:val="0006161E"/>
    <w:rsid w:val="00084C39"/>
    <w:rsid w:val="00090771"/>
    <w:rsid w:val="00095042"/>
    <w:rsid w:val="0009645A"/>
    <w:rsid w:val="000A23C8"/>
    <w:rsid w:val="000A2C11"/>
    <w:rsid w:val="000A6595"/>
    <w:rsid w:val="000B18B0"/>
    <w:rsid w:val="000B6D07"/>
    <w:rsid w:val="000C2A5A"/>
    <w:rsid w:val="000C3F33"/>
    <w:rsid w:val="000D008E"/>
    <w:rsid w:val="000D2DCF"/>
    <w:rsid w:val="000D465A"/>
    <w:rsid w:val="000D50D5"/>
    <w:rsid w:val="000D6808"/>
    <w:rsid w:val="000E0FEE"/>
    <w:rsid w:val="000F3126"/>
    <w:rsid w:val="00113CBA"/>
    <w:rsid w:val="00116968"/>
    <w:rsid w:val="0012623F"/>
    <w:rsid w:val="0013288F"/>
    <w:rsid w:val="00132F71"/>
    <w:rsid w:val="00133726"/>
    <w:rsid w:val="00136594"/>
    <w:rsid w:val="00136D7A"/>
    <w:rsid w:val="0014129B"/>
    <w:rsid w:val="0014421C"/>
    <w:rsid w:val="0015211F"/>
    <w:rsid w:val="001567E4"/>
    <w:rsid w:val="00170ADA"/>
    <w:rsid w:val="001743AB"/>
    <w:rsid w:val="00174CB8"/>
    <w:rsid w:val="00175279"/>
    <w:rsid w:val="001755E2"/>
    <w:rsid w:val="001806D8"/>
    <w:rsid w:val="00185026"/>
    <w:rsid w:val="001854F8"/>
    <w:rsid w:val="0018555F"/>
    <w:rsid w:val="00192907"/>
    <w:rsid w:val="00197F44"/>
    <w:rsid w:val="001A2AD9"/>
    <w:rsid w:val="001A404E"/>
    <w:rsid w:val="001A6793"/>
    <w:rsid w:val="001B11EF"/>
    <w:rsid w:val="001B1716"/>
    <w:rsid w:val="001B49B4"/>
    <w:rsid w:val="001B779D"/>
    <w:rsid w:val="001C1CDE"/>
    <w:rsid w:val="001D046E"/>
    <w:rsid w:val="001D1E3A"/>
    <w:rsid w:val="001D4F52"/>
    <w:rsid w:val="001D6733"/>
    <w:rsid w:val="001E1819"/>
    <w:rsid w:val="001E73B3"/>
    <w:rsid w:val="001F40BA"/>
    <w:rsid w:val="001F45F8"/>
    <w:rsid w:val="00207123"/>
    <w:rsid w:val="00207CCA"/>
    <w:rsid w:val="00212A43"/>
    <w:rsid w:val="00213D9A"/>
    <w:rsid w:val="002166EA"/>
    <w:rsid w:val="00216E8E"/>
    <w:rsid w:val="00216E9B"/>
    <w:rsid w:val="002206B7"/>
    <w:rsid w:val="00221F81"/>
    <w:rsid w:val="00227A06"/>
    <w:rsid w:val="00237B54"/>
    <w:rsid w:val="00242BF9"/>
    <w:rsid w:val="00245142"/>
    <w:rsid w:val="002529FC"/>
    <w:rsid w:val="00261CDE"/>
    <w:rsid w:val="00262B89"/>
    <w:rsid w:val="00264288"/>
    <w:rsid w:val="0026539E"/>
    <w:rsid w:val="002663C0"/>
    <w:rsid w:val="002663CA"/>
    <w:rsid w:val="00273610"/>
    <w:rsid w:val="00274281"/>
    <w:rsid w:val="00274DD8"/>
    <w:rsid w:val="00276477"/>
    <w:rsid w:val="00284320"/>
    <w:rsid w:val="00284552"/>
    <w:rsid w:val="0028698B"/>
    <w:rsid w:val="00286ACF"/>
    <w:rsid w:val="00286D32"/>
    <w:rsid w:val="00291100"/>
    <w:rsid w:val="002931B9"/>
    <w:rsid w:val="00293AAF"/>
    <w:rsid w:val="00294813"/>
    <w:rsid w:val="002968EE"/>
    <w:rsid w:val="002A1F1B"/>
    <w:rsid w:val="002A2F90"/>
    <w:rsid w:val="002B1589"/>
    <w:rsid w:val="002B761B"/>
    <w:rsid w:val="002C5852"/>
    <w:rsid w:val="002D27D7"/>
    <w:rsid w:val="002D47FD"/>
    <w:rsid w:val="002E31D8"/>
    <w:rsid w:val="002F00C0"/>
    <w:rsid w:val="002F7014"/>
    <w:rsid w:val="002F756B"/>
    <w:rsid w:val="00306FF6"/>
    <w:rsid w:val="003079C8"/>
    <w:rsid w:val="003127BF"/>
    <w:rsid w:val="00312C19"/>
    <w:rsid w:val="00317787"/>
    <w:rsid w:val="00317A7B"/>
    <w:rsid w:val="00323608"/>
    <w:rsid w:val="00340E0E"/>
    <w:rsid w:val="003421BA"/>
    <w:rsid w:val="00344049"/>
    <w:rsid w:val="00347EE3"/>
    <w:rsid w:val="003511DB"/>
    <w:rsid w:val="00352222"/>
    <w:rsid w:val="0035351F"/>
    <w:rsid w:val="0036305C"/>
    <w:rsid w:val="003630BD"/>
    <w:rsid w:val="0036373C"/>
    <w:rsid w:val="003661AA"/>
    <w:rsid w:val="00374DEE"/>
    <w:rsid w:val="00376CC4"/>
    <w:rsid w:val="00381C5F"/>
    <w:rsid w:val="003822FB"/>
    <w:rsid w:val="003833C3"/>
    <w:rsid w:val="003850D2"/>
    <w:rsid w:val="00391FED"/>
    <w:rsid w:val="003927BB"/>
    <w:rsid w:val="003A31B0"/>
    <w:rsid w:val="003A7DB8"/>
    <w:rsid w:val="003B3AD1"/>
    <w:rsid w:val="003C129C"/>
    <w:rsid w:val="003C5E04"/>
    <w:rsid w:val="003D01F7"/>
    <w:rsid w:val="003D06AB"/>
    <w:rsid w:val="003E1091"/>
    <w:rsid w:val="003E1D4F"/>
    <w:rsid w:val="003E6FB5"/>
    <w:rsid w:val="003E74E5"/>
    <w:rsid w:val="003F0B81"/>
    <w:rsid w:val="003F1447"/>
    <w:rsid w:val="003F3AE8"/>
    <w:rsid w:val="003F3CB6"/>
    <w:rsid w:val="0040165F"/>
    <w:rsid w:val="004039B0"/>
    <w:rsid w:val="00410CB4"/>
    <w:rsid w:val="00417516"/>
    <w:rsid w:val="00423CC1"/>
    <w:rsid w:val="004255F2"/>
    <w:rsid w:val="0043162E"/>
    <w:rsid w:val="00432373"/>
    <w:rsid w:val="00434731"/>
    <w:rsid w:val="004367F0"/>
    <w:rsid w:val="004372E1"/>
    <w:rsid w:val="004504C2"/>
    <w:rsid w:val="004527D3"/>
    <w:rsid w:val="00454C52"/>
    <w:rsid w:val="00456A8D"/>
    <w:rsid w:val="004578F0"/>
    <w:rsid w:val="004748A3"/>
    <w:rsid w:val="00482776"/>
    <w:rsid w:val="00483728"/>
    <w:rsid w:val="00485AFD"/>
    <w:rsid w:val="004946A5"/>
    <w:rsid w:val="004A0C3D"/>
    <w:rsid w:val="004A54DC"/>
    <w:rsid w:val="004A6A89"/>
    <w:rsid w:val="004B0005"/>
    <w:rsid w:val="004B2787"/>
    <w:rsid w:val="004B2C53"/>
    <w:rsid w:val="004B5553"/>
    <w:rsid w:val="004B7867"/>
    <w:rsid w:val="004C2531"/>
    <w:rsid w:val="004C4EE1"/>
    <w:rsid w:val="004C7DE3"/>
    <w:rsid w:val="004D030E"/>
    <w:rsid w:val="004D10A7"/>
    <w:rsid w:val="004D4117"/>
    <w:rsid w:val="004D5FC2"/>
    <w:rsid w:val="004D7A77"/>
    <w:rsid w:val="004E2503"/>
    <w:rsid w:val="004F54A3"/>
    <w:rsid w:val="00500C7E"/>
    <w:rsid w:val="00500D8E"/>
    <w:rsid w:val="00503825"/>
    <w:rsid w:val="005039DB"/>
    <w:rsid w:val="00504BDE"/>
    <w:rsid w:val="00506FF7"/>
    <w:rsid w:val="00510662"/>
    <w:rsid w:val="00512642"/>
    <w:rsid w:val="005166A8"/>
    <w:rsid w:val="0051692A"/>
    <w:rsid w:val="00522B53"/>
    <w:rsid w:val="00523D19"/>
    <w:rsid w:val="00532D5D"/>
    <w:rsid w:val="00533843"/>
    <w:rsid w:val="0053571B"/>
    <w:rsid w:val="00553CD7"/>
    <w:rsid w:val="005635F0"/>
    <w:rsid w:val="0056693E"/>
    <w:rsid w:val="00567613"/>
    <w:rsid w:val="00571B9E"/>
    <w:rsid w:val="00577E4A"/>
    <w:rsid w:val="005814BE"/>
    <w:rsid w:val="00582E84"/>
    <w:rsid w:val="005902E2"/>
    <w:rsid w:val="005945D3"/>
    <w:rsid w:val="005A17FC"/>
    <w:rsid w:val="005A7F6A"/>
    <w:rsid w:val="005C5C78"/>
    <w:rsid w:val="005D4F31"/>
    <w:rsid w:val="005D7479"/>
    <w:rsid w:val="005D7EB2"/>
    <w:rsid w:val="005E2F31"/>
    <w:rsid w:val="005F2D61"/>
    <w:rsid w:val="00606416"/>
    <w:rsid w:val="00611511"/>
    <w:rsid w:val="00615B06"/>
    <w:rsid w:val="006171F1"/>
    <w:rsid w:val="00622950"/>
    <w:rsid w:val="00622D50"/>
    <w:rsid w:val="006232B7"/>
    <w:rsid w:val="00623A20"/>
    <w:rsid w:val="00635E26"/>
    <w:rsid w:val="00642F7E"/>
    <w:rsid w:val="00643A11"/>
    <w:rsid w:val="0065077F"/>
    <w:rsid w:val="00650CC7"/>
    <w:rsid w:val="00666F98"/>
    <w:rsid w:val="006701C1"/>
    <w:rsid w:val="00672155"/>
    <w:rsid w:val="006760B3"/>
    <w:rsid w:val="00683359"/>
    <w:rsid w:val="00687EE7"/>
    <w:rsid w:val="00690FCA"/>
    <w:rsid w:val="00693822"/>
    <w:rsid w:val="006A307E"/>
    <w:rsid w:val="006A6D7D"/>
    <w:rsid w:val="006A6D97"/>
    <w:rsid w:val="006C4299"/>
    <w:rsid w:val="006C49A2"/>
    <w:rsid w:val="006D4D00"/>
    <w:rsid w:val="006D53D7"/>
    <w:rsid w:val="006D6189"/>
    <w:rsid w:val="006D6614"/>
    <w:rsid w:val="006E4034"/>
    <w:rsid w:val="006E4E53"/>
    <w:rsid w:val="006E65B7"/>
    <w:rsid w:val="007011F0"/>
    <w:rsid w:val="007064E9"/>
    <w:rsid w:val="00723608"/>
    <w:rsid w:val="00723D9F"/>
    <w:rsid w:val="00725128"/>
    <w:rsid w:val="00726D0D"/>
    <w:rsid w:val="00732B62"/>
    <w:rsid w:val="00736FCC"/>
    <w:rsid w:val="00751727"/>
    <w:rsid w:val="0075590C"/>
    <w:rsid w:val="00761B9C"/>
    <w:rsid w:val="0076309C"/>
    <w:rsid w:val="00763D8E"/>
    <w:rsid w:val="00764430"/>
    <w:rsid w:val="00764891"/>
    <w:rsid w:val="007663DC"/>
    <w:rsid w:val="007701D3"/>
    <w:rsid w:val="00772696"/>
    <w:rsid w:val="00774061"/>
    <w:rsid w:val="0077426D"/>
    <w:rsid w:val="00781941"/>
    <w:rsid w:val="00787677"/>
    <w:rsid w:val="007924C6"/>
    <w:rsid w:val="00797B19"/>
    <w:rsid w:val="007A568B"/>
    <w:rsid w:val="007A57AA"/>
    <w:rsid w:val="007A6C08"/>
    <w:rsid w:val="007B1925"/>
    <w:rsid w:val="007B1998"/>
    <w:rsid w:val="007C112C"/>
    <w:rsid w:val="007C2764"/>
    <w:rsid w:val="007C58F8"/>
    <w:rsid w:val="007C7880"/>
    <w:rsid w:val="007D104C"/>
    <w:rsid w:val="007D1189"/>
    <w:rsid w:val="007D4334"/>
    <w:rsid w:val="007D47F6"/>
    <w:rsid w:val="007D4BF8"/>
    <w:rsid w:val="007E1EE5"/>
    <w:rsid w:val="007F0CD9"/>
    <w:rsid w:val="007F3308"/>
    <w:rsid w:val="007F422A"/>
    <w:rsid w:val="0080263E"/>
    <w:rsid w:val="00803F63"/>
    <w:rsid w:val="00804380"/>
    <w:rsid w:val="00804440"/>
    <w:rsid w:val="00806CB7"/>
    <w:rsid w:val="00810B58"/>
    <w:rsid w:val="008158E0"/>
    <w:rsid w:val="00816309"/>
    <w:rsid w:val="008242BC"/>
    <w:rsid w:val="00824418"/>
    <w:rsid w:val="00826C63"/>
    <w:rsid w:val="008376E2"/>
    <w:rsid w:val="00842982"/>
    <w:rsid w:val="00843441"/>
    <w:rsid w:val="0084785D"/>
    <w:rsid w:val="008511A4"/>
    <w:rsid w:val="0087560D"/>
    <w:rsid w:val="00876585"/>
    <w:rsid w:val="00880F81"/>
    <w:rsid w:val="00881BDC"/>
    <w:rsid w:val="008922EA"/>
    <w:rsid w:val="008949C6"/>
    <w:rsid w:val="00896F7E"/>
    <w:rsid w:val="008A3D05"/>
    <w:rsid w:val="008A4272"/>
    <w:rsid w:val="008B1096"/>
    <w:rsid w:val="008B19C1"/>
    <w:rsid w:val="008B47F5"/>
    <w:rsid w:val="008B737A"/>
    <w:rsid w:val="008C055E"/>
    <w:rsid w:val="008D18B6"/>
    <w:rsid w:val="008E1A96"/>
    <w:rsid w:val="008E3B19"/>
    <w:rsid w:val="008E5C0E"/>
    <w:rsid w:val="008E6272"/>
    <w:rsid w:val="008E68CD"/>
    <w:rsid w:val="008F20B6"/>
    <w:rsid w:val="008F5255"/>
    <w:rsid w:val="008F69EE"/>
    <w:rsid w:val="009176A8"/>
    <w:rsid w:val="00920669"/>
    <w:rsid w:val="00921B13"/>
    <w:rsid w:val="00925169"/>
    <w:rsid w:val="00925A1A"/>
    <w:rsid w:val="00933A44"/>
    <w:rsid w:val="00940483"/>
    <w:rsid w:val="00942237"/>
    <w:rsid w:val="00950910"/>
    <w:rsid w:val="00956F4F"/>
    <w:rsid w:val="009659B6"/>
    <w:rsid w:val="00965C5C"/>
    <w:rsid w:val="00967491"/>
    <w:rsid w:val="00970C68"/>
    <w:rsid w:val="00971452"/>
    <w:rsid w:val="009771B2"/>
    <w:rsid w:val="00977A91"/>
    <w:rsid w:val="00983430"/>
    <w:rsid w:val="00983E2D"/>
    <w:rsid w:val="00983E55"/>
    <w:rsid w:val="0098741B"/>
    <w:rsid w:val="00987C30"/>
    <w:rsid w:val="009A46A6"/>
    <w:rsid w:val="009A5BDC"/>
    <w:rsid w:val="009B13CF"/>
    <w:rsid w:val="009B48C0"/>
    <w:rsid w:val="009C26F8"/>
    <w:rsid w:val="009C2740"/>
    <w:rsid w:val="009C6FDC"/>
    <w:rsid w:val="009C76E4"/>
    <w:rsid w:val="009D2819"/>
    <w:rsid w:val="009D2892"/>
    <w:rsid w:val="009E0FA8"/>
    <w:rsid w:val="009E1D17"/>
    <w:rsid w:val="009E3ADF"/>
    <w:rsid w:val="009E40CD"/>
    <w:rsid w:val="009F04FA"/>
    <w:rsid w:val="009F063C"/>
    <w:rsid w:val="009F4044"/>
    <w:rsid w:val="00A017AD"/>
    <w:rsid w:val="00A01F34"/>
    <w:rsid w:val="00A03D88"/>
    <w:rsid w:val="00A11765"/>
    <w:rsid w:val="00A12AC0"/>
    <w:rsid w:val="00A1680D"/>
    <w:rsid w:val="00A468C8"/>
    <w:rsid w:val="00A471E7"/>
    <w:rsid w:val="00A47407"/>
    <w:rsid w:val="00A515FF"/>
    <w:rsid w:val="00A5194D"/>
    <w:rsid w:val="00A567EF"/>
    <w:rsid w:val="00A568AF"/>
    <w:rsid w:val="00A607E6"/>
    <w:rsid w:val="00A6121F"/>
    <w:rsid w:val="00A6159F"/>
    <w:rsid w:val="00A656E4"/>
    <w:rsid w:val="00A662C1"/>
    <w:rsid w:val="00A66EDD"/>
    <w:rsid w:val="00A722F8"/>
    <w:rsid w:val="00A75810"/>
    <w:rsid w:val="00A76A87"/>
    <w:rsid w:val="00A77134"/>
    <w:rsid w:val="00A8042F"/>
    <w:rsid w:val="00A86FC8"/>
    <w:rsid w:val="00A878FA"/>
    <w:rsid w:val="00A90805"/>
    <w:rsid w:val="00A92AE4"/>
    <w:rsid w:val="00A97B49"/>
    <w:rsid w:val="00AD2B25"/>
    <w:rsid w:val="00AD4E9B"/>
    <w:rsid w:val="00AD5E1E"/>
    <w:rsid w:val="00AE75CE"/>
    <w:rsid w:val="00AF5E7C"/>
    <w:rsid w:val="00B00B7D"/>
    <w:rsid w:val="00B07021"/>
    <w:rsid w:val="00B07D4A"/>
    <w:rsid w:val="00B150F2"/>
    <w:rsid w:val="00B2211D"/>
    <w:rsid w:val="00B23DC5"/>
    <w:rsid w:val="00B25FC4"/>
    <w:rsid w:val="00B26751"/>
    <w:rsid w:val="00B27AF8"/>
    <w:rsid w:val="00B354B4"/>
    <w:rsid w:val="00B42CF9"/>
    <w:rsid w:val="00B43392"/>
    <w:rsid w:val="00B43CF4"/>
    <w:rsid w:val="00B51711"/>
    <w:rsid w:val="00B60D3E"/>
    <w:rsid w:val="00B61245"/>
    <w:rsid w:val="00B65686"/>
    <w:rsid w:val="00B76E34"/>
    <w:rsid w:val="00B80F61"/>
    <w:rsid w:val="00B81E90"/>
    <w:rsid w:val="00B83475"/>
    <w:rsid w:val="00B84474"/>
    <w:rsid w:val="00B85670"/>
    <w:rsid w:val="00B91A23"/>
    <w:rsid w:val="00B91D49"/>
    <w:rsid w:val="00B959D2"/>
    <w:rsid w:val="00B973F5"/>
    <w:rsid w:val="00BA1DC0"/>
    <w:rsid w:val="00BA4F72"/>
    <w:rsid w:val="00BA7511"/>
    <w:rsid w:val="00BB0BBB"/>
    <w:rsid w:val="00BB4B97"/>
    <w:rsid w:val="00BB58F8"/>
    <w:rsid w:val="00BC44F9"/>
    <w:rsid w:val="00BC7794"/>
    <w:rsid w:val="00BD5845"/>
    <w:rsid w:val="00BE36D2"/>
    <w:rsid w:val="00BE5B46"/>
    <w:rsid w:val="00BF1B9C"/>
    <w:rsid w:val="00BF3CD6"/>
    <w:rsid w:val="00BF4F24"/>
    <w:rsid w:val="00BF7A20"/>
    <w:rsid w:val="00C00B14"/>
    <w:rsid w:val="00C072C6"/>
    <w:rsid w:val="00C129F2"/>
    <w:rsid w:val="00C12DF6"/>
    <w:rsid w:val="00C13D15"/>
    <w:rsid w:val="00C17D49"/>
    <w:rsid w:val="00C300A2"/>
    <w:rsid w:val="00C325E8"/>
    <w:rsid w:val="00C43F72"/>
    <w:rsid w:val="00C456A1"/>
    <w:rsid w:val="00C5585D"/>
    <w:rsid w:val="00C56F8B"/>
    <w:rsid w:val="00C5736B"/>
    <w:rsid w:val="00C60E7D"/>
    <w:rsid w:val="00C65470"/>
    <w:rsid w:val="00C657E2"/>
    <w:rsid w:val="00C70DAA"/>
    <w:rsid w:val="00C70F86"/>
    <w:rsid w:val="00C73295"/>
    <w:rsid w:val="00C74B74"/>
    <w:rsid w:val="00C8488F"/>
    <w:rsid w:val="00C85DD3"/>
    <w:rsid w:val="00C86076"/>
    <w:rsid w:val="00C866E0"/>
    <w:rsid w:val="00C86899"/>
    <w:rsid w:val="00CA7866"/>
    <w:rsid w:val="00CB78C3"/>
    <w:rsid w:val="00CB7BC3"/>
    <w:rsid w:val="00CC30B8"/>
    <w:rsid w:val="00CC3C8F"/>
    <w:rsid w:val="00CD5B65"/>
    <w:rsid w:val="00CE405C"/>
    <w:rsid w:val="00CF5E64"/>
    <w:rsid w:val="00D031CE"/>
    <w:rsid w:val="00D07BEB"/>
    <w:rsid w:val="00D17B15"/>
    <w:rsid w:val="00D27878"/>
    <w:rsid w:val="00D27B6E"/>
    <w:rsid w:val="00D32383"/>
    <w:rsid w:val="00D33177"/>
    <w:rsid w:val="00D33823"/>
    <w:rsid w:val="00D34883"/>
    <w:rsid w:val="00D3521D"/>
    <w:rsid w:val="00D37F05"/>
    <w:rsid w:val="00D4269E"/>
    <w:rsid w:val="00D53E05"/>
    <w:rsid w:val="00D53F7D"/>
    <w:rsid w:val="00D57E05"/>
    <w:rsid w:val="00D6097D"/>
    <w:rsid w:val="00D62E33"/>
    <w:rsid w:val="00D656D1"/>
    <w:rsid w:val="00D706A5"/>
    <w:rsid w:val="00D71B67"/>
    <w:rsid w:val="00D72C58"/>
    <w:rsid w:val="00D747E0"/>
    <w:rsid w:val="00D7508D"/>
    <w:rsid w:val="00D82EB0"/>
    <w:rsid w:val="00D872A1"/>
    <w:rsid w:val="00D904DE"/>
    <w:rsid w:val="00D95A1E"/>
    <w:rsid w:val="00D97400"/>
    <w:rsid w:val="00DC0A10"/>
    <w:rsid w:val="00DC2101"/>
    <w:rsid w:val="00DC2138"/>
    <w:rsid w:val="00DD488A"/>
    <w:rsid w:val="00DD706A"/>
    <w:rsid w:val="00DE1244"/>
    <w:rsid w:val="00DE47DD"/>
    <w:rsid w:val="00DE6503"/>
    <w:rsid w:val="00DF21A8"/>
    <w:rsid w:val="00DF367C"/>
    <w:rsid w:val="00DF444A"/>
    <w:rsid w:val="00DF7871"/>
    <w:rsid w:val="00DF7E80"/>
    <w:rsid w:val="00E0339B"/>
    <w:rsid w:val="00E0607F"/>
    <w:rsid w:val="00E16EA8"/>
    <w:rsid w:val="00E27DD3"/>
    <w:rsid w:val="00E46E9A"/>
    <w:rsid w:val="00E50774"/>
    <w:rsid w:val="00E54B53"/>
    <w:rsid w:val="00E57FF8"/>
    <w:rsid w:val="00E6063A"/>
    <w:rsid w:val="00E7132B"/>
    <w:rsid w:val="00E730AC"/>
    <w:rsid w:val="00E83325"/>
    <w:rsid w:val="00E86F5E"/>
    <w:rsid w:val="00EA2799"/>
    <w:rsid w:val="00EA2E45"/>
    <w:rsid w:val="00EA4DB3"/>
    <w:rsid w:val="00EA6520"/>
    <w:rsid w:val="00EA6D9A"/>
    <w:rsid w:val="00EA783D"/>
    <w:rsid w:val="00EB3018"/>
    <w:rsid w:val="00EC2618"/>
    <w:rsid w:val="00EC2685"/>
    <w:rsid w:val="00EC291A"/>
    <w:rsid w:val="00EC4C2A"/>
    <w:rsid w:val="00ED51B9"/>
    <w:rsid w:val="00EE78C0"/>
    <w:rsid w:val="00EF0A7D"/>
    <w:rsid w:val="00EF382B"/>
    <w:rsid w:val="00F02448"/>
    <w:rsid w:val="00F155C5"/>
    <w:rsid w:val="00F2526E"/>
    <w:rsid w:val="00F376B3"/>
    <w:rsid w:val="00F40779"/>
    <w:rsid w:val="00F419E1"/>
    <w:rsid w:val="00F42320"/>
    <w:rsid w:val="00F4716A"/>
    <w:rsid w:val="00F50CBF"/>
    <w:rsid w:val="00F53A90"/>
    <w:rsid w:val="00F63C58"/>
    <w:rsid w:val="00F63D42"/>
    <w:rsid w:val="00F66352"/>
    <w:rsid w:val="00F67056"/>
    <w:rsid w:val="00F67143"/>
    <w:rsid w:val="00F75179"/>
    <w:rsid w:val="00F87740"/>
    <w:rsid w:val="00F92C20"/>
    <w:rsid w:val="00FA194E"/>
    <w:rsid w:val="00FA53AA"/>
    <w:rsid w:val="00FC6890"/>
    <w:rsid w:val="00FD45A0"/>
    <w:rsid w:val="00FD6453"/>
    <w:rsid w:val="00FD723D"/>
    <w:rsid w:val="00FE2006"/>
    <w:rsid w:val="00FE2A10"/>
    <w:rsid w:val="00FE3B70"/>
    <w:rsid w:val="00FE4153"/>
    <w:rsid w:val="00FF46BA"/>
    <w:rsid w:val="00FF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0662"/>
    <w:pPr>
      <w:keepNext/>
      <w:outlineLvl w:val="0"/>
    </w:pPr>
    <w:rPr>
      <w:b/>
      <w:u w:val="single"/>
    </w:rPr>
  </w:style>
  <w:style w:type="paragraph" w:styleId="2">
    <w:name w:val="heading 2"/>
    <w:basedOn w:val="a"/>
    <w:next w:val="a"/>
    <w:link w:val="20"/>
    <w:qFormat/>
    <w:rsid w:val="0051066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510662"/>
    <w:pPr>
      <w:keepNext/>
      <w:jc w:val="both"/>
      <w:outlineLvl w:val="2"/>
    </w:pPr>
    <w:rPr>
      <w:b/>
      <w:sz w:val="28"/>
      <w:szCs w:val="20"/>
    </w:rPr>
  </w:style>
  <w:style w:type="paragraph" w:styleId="6">
    <w:name w:val="heading 6"/>
    <w:basedOn w:val="a"/>
    <w:next w:val="a"/>
    <w:link w:val="60"/>
    <w:qFormat/>
    <w:rsid w:val="00510662"/>
    <w:pPr>
      <w:keepNext/>
      <w:jc w:val="center"/>
      <w:outlineLvl w:val="5"/>
    </w:pPr>
    <w:rPr>
      <w:b/>
      <w:szCs w:val="20"/>
      <w:u w:val="single"/>
    </w:rPr>
  </w:style>
  <w:style w:type="paragraph" w:styleId="7">
    <w:name w:val="heading 7"/>
    <w:basedOn w:val="a"/>
    <w:next w:val="a"/>
    <w:link w:val="70"/>
    <w:qFormat/>
    <w:rsid w:val="00510662"/>
    <w:pPr>
      <w:keepNext/>
      <w:outlineLvl w:val="6"/>
    </w:pPr>
    <w:rPr>
      <w:szCs w:val="20"/>
      <w:u w:val="single"/>
    </w:rPr>
  </w:style>
  <w:style w:type="paragraph" w:styleId="9">
    <w:name w:val="heading 9"/>
    <w:basedOn w:val="a"/>
    <w:next w:val="a"/>
    <w:link w:val="90"/>
    <w:qFormat/>
    <w:rsid w:val="0051066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662"/>
    <w:rPr>
      <w:rFonts w:ascii="Times New Roman" w:eastAsia="Times New Roman" w:hAnsi="Times New Roman" w:cs="Times New Roman"/>
      <w:b/>
      <w:sz w:val="24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51066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1066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1066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510662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510662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510662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51066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510662"/>
    <w:pPr>
      <w:jc w:val="both"/>
    </w:pPr>
  </w:style>
  <w:style w:type="character" w:customStyle="1" w:styleId="a6">
    <w:name w:val="Основной текст Знак"/>
    <w:basedOn w:val="a0"/>
    <w:link w:val="a5"/>
    <w:rsid w:val="0051066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510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51066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5106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First Indent 2"/>
    <w:basedOn w:val="a8"/>
    <w:link w:val="22"/>
    <w:rsid w:val="00510662"/>
    <w:pPr>
      <w:ind w:firstLine="210"/>
    </w:pPr>
  </w:style>
  <w:style w:type="character" w:customStyle="1" w:styleId="22">
    <w:name w:val="Красная строка 2 Знак"/>
    <w:basedOn w:val="a9"/>
    <w:link w:val="21"/>
    <w:rsid w:val="005106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5106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1066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510662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a">
    <w:name w:val="Balloon Text"/>
    <w:basedOn w:val="a"/>
    <w:link w:val="ab"/>
    <w:semiHidden/>
    <w:rsid w:val="0051066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5106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1066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rsid w:val="0051066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5106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1066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c">
    <w:name w:val="Фин. управление"/>
    <w:basedOn w:val="a"/>
    <w:uiPriority w:val="99"/>
    <w:rsid w:val="00510662"/>
    <w:pPr>
      <w:spacing w:line="360" w:lineRule="auto"/>
      <w:ind w:firstLine="720"/>
      <w:jc w:val="center"/>
    </w:pPr>
    <w:rPr>
      <w:sz w:val="26"/>
      <w:szCs w:val="26"/>
    </w:rPr>
  </w:style>
  <w:style w:type="paragraph" w:styleId="ad">
    <w:name w:val="List Paragraph"/>
    <w:basedOn w:val="a"/>
    <w:uiPriority w:val="34"/>
    <w:qFormat/>
    <w:rsid w:val="00510662"/>
    <w:pPr>
      <w:ind w:left="720"/>
      <w:contextualSpacing/>
    </w:pPr>
  </w:style>
  <w:style w:type="character" w:customStyle="1" w:styleId="apple-converted-space">
    <w:name w:val="apple-converted-space"/>
    <w:basedOn w:val="a0"/>
    <w:rsid w:val="00510662"/>
  </w:style>
  <w:style w:type="paragraph" w:customStyle="1" w:styleId="pt-a-000003">
    <w:name w:val="pt-a-000003"/>
    <w:basedOn w:val="a"/>
    <w:rsid w:val="00510662"/>
    <w:pPr>
      <w:spacing w:before="100" w:beforeAutospacing="1" w:after="100" w:afterAutospacing="1"/>
    </w:pPr>
  </w:style>
  <w:style w:type="character" w:customStyle="1" w:styleId="pt-a0-000004">
    <w:name w:val="pt-a0-000004"/>
    <w:basedOn w:val="a0"/>
    <w:rsid w:val="00510662"/>
  </w:style>
  <w:style w:type="paragraph" w:styleId="ae">
    <w:name w:val="header"/>
    <w:basedOn w:val="a"/>
    <w:link w:val="af"/>
    <w:uiPriority w:val="99"/>
    <w:rsid w:val="0051066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106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rsid w:val="0051066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5106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510662"/>
    <w:rPr>
      <w:color w:val="0000FF"/>
      <w:u w:val="single"/>
    </w:rPr>
  </w:style>
  <w:style w:type="paragraph" w:styleId="af3">
    <w:name w:val="No Spacing"/>
    <w:uiPriority w:val="1"/>
    <w:qFormat/>
    <w:rsid w:val="006D53D7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D31E4-CFD0-4CDD-A730-A75096C8B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6024</TotalTime>
  <Pages>12</Pages>
  <Words>3058</Words>
  <Characters>17437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397</cp:revision>
  <cp:lastPrinted>2018-10-23T01:06:00Z</cp:lastPrinted>
  <dcterms:created xsi:type="dcterms:W3CDTF">2018-08-07T05:33:00Z</dcterms:created>
  <dcterms:modified xsi:type="dcterms:W3CDTF">2021-10-05T23:10:00Z</dcterms:modified>
</cp:coreProperties>
</file>