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FED" w:rsidRPr="00F80FED" w:rsidRDefault="00F80FED" w:rsidP="00F80FED">
      <w:pPr>
        <w:framePr w:hSpace="180" w:wrap="around" w:vAnchor="page" w:hAnchor="margin" w:xAlign="center" w:y="601"/>
        <w:spacing w:after="0"/>
        <w:ind w:firstLine="5812"/>
        <w:rPr>
          <w:rFonts w:ascii="Times New Roman" w:eastAsia="Calibri" w:hAnsi="Times New Roman" w:cs="Times New Roman"/>
          <w:sz w:val="24"/>
          <w:szCs w:val="24"/>
        </w:rPr>
      </w:pPr>
      <w:r w:rsidRPr="00F80FED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</w:p>
    <w:p w:rsidR="00F80FED" w:rsidRPr="00F80FED" w:rsidRDefault="00F80FED" w:rsidP="00F80FED">
      <w:pPr>
        <w:framePr w:hSpace="180" w:wrap="around" w:vAnchor="page" w:hAnchor="margin" w:xAlign="center" w:y="601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80FE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Лесозаводского</w:t>
      </w:r>
    </w:p>
    <w:p w:rsidR="00F80FED" w:rsidRPr="00F80FED" w:rsidRDefault="00F80FED" w:rsidP="00F80FED">
      <w:pPr>
        <w:framePr w:hSpace="180" w:wrap="around" w:vAnchor="page" w:hAnchor="margin" w:xAlign="center" w:y="601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80FE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:rsidR="00F80FED" w:rsidRPr="00F80FED" w:rsidRDefault="00F80FED" w:rsidP="00F80FED">
      <w:pPr>
        <w:rPr>
          <w:rFonts w:ascii="Calibri" w:eastAsia="Calibri" w:hAnsi="Calibri" w:cs="Times New Roman"/>
        </w:rPr>
      </w:pPr>
      <w:r w:rsidRPr="00F80FE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от    2024 №  </w:t>
      </w:r>
    </w:p>
    <w:p w:rsidR="003158CC" w:rsidRDefault="003158CC"/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709"/>
        <w:gridCol w:w="1559"/>
        <w:gridCol w:w="709"/>
        <w:gridCol w:w="1276"/>
        <w:gridCol w:w="1276"/>
        <w:gridCol w:w="850"/>
      </w:tblGrid>
      <w:tr w:rsidR="003158CC" w:rsidRPr="00C248D3" w:rsidTr="0025442C">
        <w:trPr>
          <w:cantSplit/>
          <w:trHeight w:val="1041"/>
        </w:trPr>
        <w:tc>
          <w:tcPr>
            <w:tcW w:w="10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EA6" w:rsidRDefault="003E4EA6" w:rsidP="003E4E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E4EA6" w:rsidRDefault="003E4EA6" w:rsidP="003E4E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158CC" w:rsidRDefault="003E4EA6" w:rsidP="003E4E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3E4E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оказатели расходов бюджета Лесозаводского городского округа по разделам и подразделам классификации расходов бюджета за 2023 год</w:t>
            </w:r>
          </w:p>
          <w:p w:rsidR="003158CC" w:rsidRDefault="003158CC" w:rsidP="00C248D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158CC" w:rsidRPr="009F1B03" w:rsidRDefault="00B04C51" w:rsidP="003158C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9F0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F1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r w:rsidR="003158CC" w:rsidRPr="009F1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</w:t>
            </w:r>
          </w:p>
          <w:p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5442C" w:rsidRPr="00452CC8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Целевая</w:t>
            </w:r>
          </w:p>
          <w:p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Утвержденный план на  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Кассовое исполнение  за </w:t>
            </w: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Pr="00452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802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9F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 исполнения к годовым назначениям</w:t>
            </w: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199 219,72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182 283,73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91,50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местного самоуправления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4 541,42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4 541,42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50 540,87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50 334,46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50 540,87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50 334,46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10 906,35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10 801,96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99,04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Контрольно-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2 188,99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2 188,99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1 636,01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1 636,01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выборов в Думу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Резервный фонд администрации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110 100,31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105 390,80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45 485,30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40 980,95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90,10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45 485,30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40 980,95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90,10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2 291,38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2 251,88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 транспорта общего пользования)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63 288,14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63 083,04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63 288,14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63 083,04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15 143,90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15 143,90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15 054,63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15 054,63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2 537,22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12 517,40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12 517,40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36 462,45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36 257,36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22 985,54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22 784,36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22 985,54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22 784,36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13 278,73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13 278,73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13 278,73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13 278,73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1 541,53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973,53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973,53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4 170,62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4 170,62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236 556,86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235 767,87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99,67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232 960,80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232 806,28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231 888,00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231 733,48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231 888,00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231 733,48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6 137,24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6 136,23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1 368,39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850,16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62,13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831,51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63,23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326 094,40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319 239,56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97,90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13 231,53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10 979,27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82,98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"Капитальный ремонт жилищного фонда на территории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222 084,10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218 909,27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98,57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Проектирование, реконструкция, текущий и капитальный ремонт сетей теплоснабжения дата ввода в действие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200 913,32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197 772,57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200 913,32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197 772,57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90 777,71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89 349,95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98,43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4 119,65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97,45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4 119,65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97,45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43 539,79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42 702,17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20 277,82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19 440,19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95,87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978 191,51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956 215,61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97,75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87 506,97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87 193,44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99,64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муниципальной программы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52 091,76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51 698,31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99,24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5 155,86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5 155,86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38 850,49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38 776,40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99,81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38 850,49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38 776,40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99,81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7 243,84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7 243,84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67 659,38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67 453,78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99,70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41 939,78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41 869,11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Государственная поддержка отрасли культуры (модернизация библиотек в части комплектования книжных фондов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библиотек муниципальных образований и государственных общедоступных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25 719,60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25 584,67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99,48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федеральной целевой программы "Увековечение памяти погибших при защите Отечества на 2019-2025 годы" за счёт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федеральной целевой программы "Увековечение памяти погибших при защите Отечества на 2019-2025 годы"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83 901,76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78 756,64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93,87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18 099,12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17 457,25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96,45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5 557,05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91,25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94,05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94,05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58 906,38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54 403,13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92,36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10 892,95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8 792,95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80,72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27 200,25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26 337,18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96,83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10 503,18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85,34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роллердрома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1 942 107,08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1 888 483,26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97,24</w:t>
            </w:r>
          </w:p>
        </w:tc>
      </w:tr>
    </w:tbl>
    <w:p w:rsidR="007E3F79" w:rsidRPr="00C248D3" w:rsidRDefault="007E3F79">
      <w:pPr>
        <w:rPr>
          <w:rFonts w:ascii="Times New Roman" w:hAnsi="Times New Roman" w:cs="Times New Roman"/>
        </w:rPr>
      </w:pPr>
    </w:p>
    <w:sectPr w:rsidR="007E3F79" w:rsidRPr="00C248D3" w:rsidSect="00B04C51">
      <w:headerReference w:type="default" r:id="rId7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1AD" w:rsidRDefault="009721AD" w:rsidP="003158CC">
      <w:pPr>
        <w:spacing w:after="0" w:line="240" w:lineRule="auto"/>
      </w:pPr>
      <w:r>
        <w:separator/>
      </w:r>
    </w:p>
  </w:endnote>
  <w:endnote w:type="continuationSeparator" w:id="0">
    <w:p w:rsidR="009721AD" w:rsidRDefault="009721AD" w:rsidP="0031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1AD" w:rsidRDefault="009721AD" w:rsidP="003158CC">
      <w:pPr>
        <w:spacing w:after="0" w:line="240" w:lineRule="auto"/>
      </w:pPr>
      <w:r>
        <w:separator/>
      </w:r>
    </w:p>
  </w:footnote>
  <w:footnote w:type="continuationSeparator" w:id="0">
    <w:p w:rsidR="009721AD" w:rsidRDefault="009721AD" w:rsidP="00315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00100"/>
      <w:docPartObj>
        <w:docPartGallery w:val="Page Numbers (Top of Page)"/>
        <w:docPartUnique/>
      </w:docPartObj>
    </w:sdtPr>
    <w:sdtEndPr/>
    <w:sdtContent>
      <w:p w:rsidR="009721AD" w:rsidRDefault="00F80FED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44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21AD" w:rsidRDefault="009721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48D3"/>
    <w:rsid w:val="00065C81"/>
    <w:rsid w:val="00080277"/>
    <w:rsid w:val="000A270A"/>
    <w:rsid w:val="00100A89"/>
    <w:rsid w:val="00167D8E"/>
    <w:rsid w:val="00177AF7"/>
    <w:rsid w:val="00197CB4"/>
    <w:rsid w:val="001C5EA3"/>
    <w:rsid w:val="001E3A4E"/>
    <w:rsid w:val="001E5235"/>
    <w:rsid w:val="001F0725"/>
    <w:rsid w:val="0025442C"/>
    <w:rsid w:val="00272A51"/>
    <w:rsid w:val="00291B17"/>
    <w:rsid w:val="002C4ADC"/>
    <w:rsid w:val="002D6FB4"/>
    <w:rsid w:val="002E70C1"/>
    <w:rsid w:val="002F523E"/>
    <w:rsid w:val="0030116E"/>
    <w:rsid w:val="00314302"/>
    <w:rsid w:val="003158CC"/>
    <w:rsid w:val="00315BF3"/>
    <w:rsid w:val="003313BA"/>
    <w:rsid w:val="003767C0"/>
    <w:rsid w:val="00383034"/>
    <w:rsid w:val="0039387F"/>
    <w:rsid w:val="003A0BBD"/>
    <w:rsid w:val="003A3C8C"/>
    <w:rsid w:val="003D4375"/>
    <w:rsid w:val="003E4EA6"/>
    <w:rsid w:val="0040282B"/>
    <w:rsid w:val="00444C20"/>
    <w:rsid w:val="004E198D"/>
    <w:rsid w:val="005216AD"/>
    <w:rsid w:val="00566A10"/>
    <w:rsid w:val="005E4BED"/>
    <w:rsid w:val="005F250D"/>
    <w:rsid w:val="00624442"/>
    <w:rsid w:val="00646528"/>
    <w:rsid w:val="00656E9C"/>
    <w:rsid w:val="006978D9"/>
    <w:rsid w:val="006D0005"/>
    <w:rsid w:val="006E284E"/>
    <w:rsid w:val="006F3235"/>
    <w:rsid w:val="007150A9"/>
    <w:rsid w:val="007423C5"/>
    <w:rsid w:val="00745BA8"/>
    <w:rsid w:val="00764D21"/>
    <w:rsid w:val="00770CC1"/>
    <w:rsid w:val="00795A79"/>
    <w:rsid w:val="007A7E7F"/>
    <w:rsid w:val="007D590C"/>
    <w:rsid w:val="007E14EB"/>
    <w:rsid w:val="007E3F79"/>
    <w:rsid w:val="00801B99"/>
    <w:rsid w:val="00804B70"/>
    <w:rsid w:val="008D3A40"/>
    <w:rsid w:val="009212C0"/>
    <w:rsid w:val="00927EDA"/>
    <w:rsid w:val="009721AD"/>
    <w:rsid w:val="00972C81"/>
    <w:rsid w:val="009F0916"/>
    <w:rsid w:val="009F1B03"/>
    <w:rsid w:val="00A5608D"/>
    <w:rsid w:val="00A80DEF"/>
    <w:rsid w:val="00AB7906"/>
    <w:rsid w:val="00AE1DF4"/>
    <w:rsid w:val="00B04C51"/>
    <w:rsid w:val="00B13B2C"/>
    <w:rsid w:val="00B92A43"/>
    <w:rsid w:val="00B92B4B"/>
    <w:rsid w:val="00BA518B"/>
    <w:rsid w:val="00BF1891"/>
    <w:rsid w:val="00C248D3"/>
    <w:rsid w:val="00C46D91"/>
    <w:rsid w:val="00C47B78"/>
    <w:rsid w:val="00C82D4B"/>
    <w:rsid w:val="00CA1B64"/>
    <w:rsid w:val="00CF13A3"/>
    <w:rsid w:val="00D322C5"/>
    <w:rsid w:val="00D4511E"/>
    <w:rsid w:val="00E43424"/>
    <w:rsid w:val="00E62433"/>
    <w:rsid w:val="00E64097"/>
    <w:rsid w:val="00E97C5F"/>
    <w:rsid w:val="00EF3789"/>
    <w:rsid w:val="00F21978"/>
    <w:rsid w:val="00F80E2E"/>
    <w:rsid w:val="00F80FED"/>
    <w:rsid w:val="00FC0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F2C5C"/>
  <w15:docId w15:val="{293BFA02-1A29-45A3-ADC9-63AF7CE9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3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58CC"/>
  </w:style>
  <w:style w:type="paragraph" w:styleId="a5">
    <w:name w:val="footer"/>
    <w:basedOn w:val="a"/>
    <w:link w:val="a6"/>
    <w:uiPriority w:val="99"/>
    <w:semiHidden/>
    <w:unhideWhenUsed/>
    <w:rsid w:val="0031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58CC"/>
  </w:style>
  <w:style w:type="numbering" w:customStyle="1" w:styleId="1">
    <w:name w:val="Нет списка1"/>
    <w:next w:val="a2"/>
    <w:uiPriority w:val="99"/>
    <w:semiHidden/>
    <w:unhideWhenUsed/>
    <w:rsid w:val="007423C5"/>
  </w:style>
  <w:style w:type="character" w:styleId="a7">
    <w:name w:val="Hyperlink"/>
    <w:basedOn w:val="a0"/>
    <w:uiPriority w:val="99"/>
    <w:semiHidden/>
    <w:unhideWhenUsed/>
    <w:rsid w:val="007423C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423C5"/>
    <w:rPr>
      <w:color w:val="800080"/>
      <w:u w:val="single"/>
    </w:rPr>
  </w:style>
  <w:style w:type="paragraph" w:customStyle="1" w:styleId="xl90">
    <w:name w:val="xl90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7423C5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7423C5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2D6FB4"/>
  </w:style>
  <w:style w:type="paragraph" w:customStyle="1" w:styleId="xl118">
    <w:name w:val="xl118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2D6FB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2D6FB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B04C51"/>
  </w:style>
  <w:style w:type="paragraph" w:customStyle="1" w:styleId="xl124">
    <w:name w:val="xl124"/>
    <w:basedOn w:val="a"/>
    <w:rsid w:val="00B04C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F09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9F09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4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4E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316DD-0C98-4ED5-B4C5-CF8B256C6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33</Pages>
  <Words>12717</Words>
  <Characters>72492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Fin</cp:lastModifiedBy>
  <cp:revision>20</cp:revision>
  <cp:lastPrinted>2024-03-27T00:57:00Z</cp:lastPrinted>
  <dcterms:created xsi:type="dcterms:W3CDTF">2022-07-07T04:43:00Z</dcterms:created>
  <dcterms:modified xsi:type="dcterms:W3CDTF">2024-03-27T00:58:00Z</dcterms:modified>
</cp:coreProperties>
</file>