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B4C" w:rsidRDefault="00635B4C" w:rsidP="00635B4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УТВЕРЖДЕН</w:t>
      </w:r>
    </w:p>
    <w:p w:rsidR="00635B4C" w:rsidRDefault="00635B4C" w:rsidP="00635B4C">
      <w:pPr>
        <w:pStyle w:val="1"/>
        <w:spacing w:before="0" w:after="0" w:line="240" w:lineRule="auto"/>
        <w:jc w:val="right"/>
        <w:rPr>
          <w:rFonts w:ascii="Times New Roman" w:hAnsi="Times New Roman"/>
          <w:b w:val="0"/>
          <w:sz w:val="28"/>
          <w:szCs w:val="28"/>
        </w:rPr>
      </w:pPr>
      <w:r>
        <w:rPr>
          <w:rFonts w:ascii="Times New Roman" w:hAnsi="Times New Roman"/>
          <w:b w:val="0"/>
          <w:sz w:val="28"/>
          <w:szCs w:val="28"/>
        </w:rPr>
        <w:t>приказом финансового управления</w:t>
      </w:r>
    </w:p>
    <w:p w:rsidR="00635B4C" w:rsidRDefault="00635B4C" w:rsidP="00635B4C">
      <w:pPr>
        <w:pStyle w:val="1"/>
        <w:spacing w:before="0" w:after="0" w:line="240" w:lineRule="auto"/>
        <w:jc w:val="right"/>
        <w:rPr>
          <w:rFonts w:ascii="Times New Roman" w:hAnsi="Times New Roman"/>
          <w:b w:val="0"/>
          <w:sz w:val="28"/>
          <w:szCs w:val="28"/>
        </w:rPr>
      </w:pPr>
      <w:r>
        <w:rPr>
          <w:rFonts w:ascii="Times New Roman" w:hAnsi="Times New Roman"/>
          <w:b w:val="0"/>
          <w:sz w:val="28"/>
          <w:szCs w:val="28"/>
        </w:rPr>
        <w:t xml:space="preserve">администрации </w:t>
      </w:r>
      <w:proofErr w:type="gramStart"/>
      <w:r>
        <w:rPr>
          <w:rFonts w:ascii="Times New Roman" w:hAnsi="Times New Roman"/>
          <w:b w:val="0"/>
          <w:sz w:val="28"/>
          <w:szCs w:val="28"/>
        </w:rPr>
        <w:t>Лесозаводского</w:t>
      </w:r>
      <w:proofErr w:type="gramEnd"/>
    </w:p>
    <w:p w:rsidR="00635B4C" w:rsidRDefault="00635B4C" w:rsidP="00635B4C">
      <w:pPr>
        <w:pStyle w:val="1"/>
        <w:spacing w:before="0" w:after="0" w:line="240" w:lineRule="auto"/>
        <w:jc w:val="right"/>
        <w:rPr>
          <w:rFonts w:ascii="Times New Roman" w:hAnsi="Times New Roman"/>
          <w:b w:val="0"/>
          <w:sz w:val="28"/>
          <w:szCs w:val="28"/>
        </w:rPr>
      </w:pPr>
      <w:r>
        <w:rPr>
          <w:rFonts w:ascii="Times New Roman" w:hAnsi="Times New Roman"/>
          <w:b w:val="0"/>
          <w:sz w:val="28"/>
          <w:szCs w:val="28"/>
        </w:rPr>
        <w:t>городского округа</w:t>
      </w:r>
    </w:p>
    <w:p w:rsidR="00635B4C" w:rsidRDefault="00635B4C" w:rsidP="00635B4C">
      <w:pPr>
        <w:pStyle w:val="1"/>
        <w:spacing w:before="0" w:after="0" w:line="240" w:lineRule="auto"/>
        <w:jc w:val="right"/>
        <w:rPr>
          <w:rFonts w:ascii="Times New Roman" w:hAnsi="Times New Roman"/>
          <w:b w:val="0"/>
          <w:sz w:val="28"/>
          <w:szCs w:val="28"/>
        </w:rPr>
      </w:pPr>
      <w:r>
        <w:rPr>
          <w:rFonts w:ascii="Times New Roman" w:hAnsi="Times New Roman"/>
          <w:b w:val="0"/>
          <w:sz w:val="28"/>
          <w:szCs w:val="28"/>
        </w:rPr>
        <w:t xml:space="preserve">от 30.12.2020 года №82 </w:t>
      </w:r>
    </w:p>
    <w:p w:rsidR="005321D1" w:rsidRDefault="005321D1" w:rsidP="005321D1">
      <w:pPr>
        <w:pStyle w:val="1"/>
        <w:spacing w:before="0" w:after="0" w:line="240" w:lineRule="auto"/>
        <w:jc w:val="right"/>
        <w:rPr>
          <w:rFonts w:ascii="Times New Roman" w:hAnsi="Times New Roman"/>
          <w:b w:val="0"/>
          <w:sz w:val="28"/>
          <w:szCs w:val="28"/>
        </w:rPr>
      </w:pPr>
      <w:r>
        <w:rPr>
          <w:rFonts w:ascii="Times New Roman" w:hAnsi="Times New Roman"/>
          <w:b w:val="0"/>
          <w:sz w:val="28"/>
          <w:szCs w:val="28"/>
        </w:rPr>
        <w:t xml:space="preserve">    </w:t>
      </w:r>
    </w:p>
    <w:p w:rsidR="00AE272B" w:rsidRPr="00862D77" w:rsidRDefault="00AE272B" w:rsidP="00862D77">
      <w:pPr>
        <w:pStyle w:val="1"/>
        <w:spacing w:before="0" w:after="0" w:line="240" w:lineRule="auto"/>
        <w:jc w:val="right"/>
        <w:rPr>
          <w:rFonts w:ascii="Times New Roman" w:hAnsi="Times New Roman"/>
          <w:b w:val="0"/>
          <w:sz w:val="28"/>
          <w:szCs w:val="28"/>
        </w:rPr>
      </w:pPr>
    </w:p>
    <w:p w:rsidR="00AE272B" w:rsidRPr="00862D77" w:rsidRDefault="00AE272B" w:rsidP="00862D77">
      <w:pPr>
        <w:spacing w:after="0" w:line="240" w:lineRule="auto"/>
        <w:jc w:val="center"/>
        <w:outlineLvl w:val="2"/>
        <w:rPr>
          <w:rFonts w:ascii="Times New Roman" w:eastAsia="Times New Roman" w:hAnsi="Times New Roman" w:cs="Times New Roman"/>
          <w:b/>
          <w:bCs/>
          <w:sz w:val="28"/>
          <w:szCs w:val="28"/>
          <w:lang w:eastAsia="ru-RU"/>
        </w:rPr>
      </w:pPr>
    </w:p>
    <w:p w:rsidR="00862D77" w:rsidRDefault="004937BE" w:rsidP="00862D77">
      <w:pPr>
        <w:spacing w:after="0" w:line="240" w:lineRule="auto"/>
        <w:jc w:val="center"/>
        <w:outlineLvl w:val="2"/>
        <w:rPr>
          <w:rFonts w:ascii="Times New Roman" w:eastAsia="Times New Roman" w:hAnsi="Times New Roman" w:cs="Times New Roman"/>
          <w:b/>
          <w:bCs/>
          <w:sz w:val="28"/>
          <w:szCs w:val="28"/>
          <w:lang w:eastAsia="ru-RU"/>
        </w:rPr>
      </w:pPr>
      <w:r w:rsidRPr="00862D77">
        <w:rPr>
          <w:rFonts w:ascii="Times New Roman" w:eastAsia="Times New Roman" w:hAnsi="Times New Roman" w:cs="Times New Roman"/>
          <w:b/>
          <w:bCs/>
          <w:sz w:val="28"/>
          <w:szCs w:val="28"/>
          <w:lang w:eastAsia="ru-RU"/>
        </w:rPr>
        <w:t>Муниципальный стандарт</w:t>
      </w:r>
      <w:r w:rsidRPr="00862D77">
        <w:rPr>
          <w:rFonts w:ascii="Times New Roman" w:eastAsia="Times New Roman" w:hAnsi="Times New Roman" w:cs="Times New Roman"/>
          <w:b/>
          <w:bCs/>
          <w:sz w:val="28"/>
          <w:szCs w:val="28"/>
          <w:lang w:eastAsia="ru-RU"/>
        </w:rPr>
        <w:br/>
        <w:t xml:space="preserve">внутреннего муниципального финансового контроля «Правила досудебного обжалования решений и действий (бездействия) органов внутреннего муниципального финансового контроля и их </w:t>
      </w:r>
    </w:p>
    <w:p w:rsidR="004937BE" w:rsidRDefault="004937BE" w:rsidP="00862D77">
      <w:pPr>
        <w:spacing w:after="0" w:line="240" w:lineRule="auto"/>
        <w:jc w:val="center"/>
        <w:outlineLvl w:val="2"/>
        <w:rPr>
          <w:rFonts w:ascii="Times New Roman" w:eastAsia="Times New Roman" w:hAnsi="Times New Roman" w:cs="Times New Roman"/>
          <w:b/>
          <w:bCs/>
          <w:sz w:val="28"/>
          <w:szCs w:val="28"/>
          <w:lang w:eastAsia="ru-RU"/>
        </w:rPr>
      </w:pPr>
      <w:r w:rsidRPr="00862D77">
        <w:rPr>
          <w:rFonts w:ascii="Times New Roman" w:eastAsia="Times New Roman" w:hAnsi="Times New Roman" w:cs="Times New Roman"/>
          <w:b/>
          <w:bCs/>
          <w:sz w:val="28"/>
          <w:szCs w:val="28"/>
          <w:lang w:eastAsia="ru-RU"/>
        </w:rPr>
        <w:t>должностных лиц»</w:t>
      </w:r>
    </w:p>
    <w:p w:rsidR="00862D77" w:rsidRPr="00862D77" w:rsidRDefault="00862D77" w:rsidP="00862D77">
      <w:pPr>
        <w:spacing w:after="0" w:line="240" w:lineRule="auto"/>
        <w:jc w:val="center"/>
        <w:outlineLvl w:val="2"/>
        <w:rPr>
          <w:rFonts w:ascii="Times New Roman" w:eastAsia="Times New Roman" w:hAnsi="Times New Roman" w:cs="Times New Roman"/>
          <w:b/>
          <w:bCs/>
          <w:sz w:val="28"/>
          <w:szCs w:val="28"/>
          <w:lang w:eastAsia="ru-RU"/>
        </w:rPr>
      </w:pPr>
    </w:p>
    <w:p w:rsidR="004937BE" w:rsidRDefault="004937BE" w:rsidP="00862D77">
      <w:pPr>
        <w:spacing w:after="0" w:line="240" w:lineRule="auto"/>
        <w:jc w:val="center"/>
        <w:outlineLvl w:val="2"/>
        <w:rPr>
          <w:rFonts w:ascii="Times New Roman" w:eastAsia="Times New Roman" w:hAnsi="Times New Roman" w:cs="Times New Roman"/>
          <w:b/>
          <w:bCs/>
          <w:sz w:val="28"/>
          <w:szCs w:val="28"/>
          <w:lang w:eastAsia="ru-RU"/>
        </w:rPr>
      </w:pPr>
      <w:r w:rsidRPr="00862D77">
        <w:rPr>
          <w:rFonts w:ascii="Times New Roman" w:eastAsia="Times New Roman" w:hAnsi="Times New Roman" w:cs="Times New Roman"/>
          <w:b/>
          <w:bCs/>
          <w:sz w:val="28"/>
          <w:szCs w:val="28"/>
          <w:lang w:eastAsia="ru-RU"/>
        </w:rPr>
        <w:t>I. Общие положения</w:t>
      </w:r>
    </w:p>
    <w:p w:rsidR="00862D77" w:rsidRPr="00862D77" w:rsidRDefault="00862D77" w:rsidP="00862D77">
      <w:pPr>
        <w:spacing w:after="0" w:line="240" w:lineRule="auto"/>
        <w:jc w:val="center"/>
        <w:outlineLvl w:val="2"/>
        <w:rPr>
          <w:rFonts w:ascii="Times New Roman" w:eastAsia="Times New Roman" w:hAnsi="Times New Roman" w:cs="Times New Roman"/>
          <w:b/>
          <w:bCs/>
          <w:sz w:val="28"/>
          <w:szCs w:val="28"/>
          <w:lang w:eastAsia="ru-RU"/>
        </w:rPr>
      </w:pP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1. </w:t>
      </w:r>
      <w:r w:rsidR="001026E6" w:rsidRPr="00862D77">
        <w:rPr>
          <w:rFonts w:ascii="Times New Roman" w:eastAsia="Times New Roman" w:hAnsi="Times New Roman" w:cs="Times New Roman"/>
          <w:sz w:val="28"/>
          <w:szCs w:val="28"/>
          <w:lang w:eastAsia="ru-RU"/>
        </w:rPr>
        <w:t>Муниципальный</w:t>
      </w:r>
      <w:r w:rsidRPr="00862D77">
        <w:rPr>
          <w:rFonts w:ascii="Times New Roman" w:eastAsia="Times New Roman" w:hAnsi="Times New Roman" w:cs="Times New Roman"/>
          <w:sz w:val="28"/>
          <w:szCs w:val="28"/>
          <w:lang w:eastAsia="ru-RU"/>
        </w:rPr>
        <w:t xml:space="preserve"> стандарт внутреннего </w:t>
      </w:r>
      <w:r w:rsidR="001026E6" w:rsidRPr="00862D77">
        <w:rPr>
          <w:rFonts w:ascii="Times New Roman" w:eastAsia="Times New Roman" w:hAnsi="Times New Roman" w:cs="Times New Roman"/>
          <w:sz w:val="28"/>
          <w:szCs w:val="28"/>
          <w:lang w:eastAsia="ru-RU"/>
        </w:rPr>
        <w:t>муниципального финансового контроля «</w:t>
      </w:r>
      <w:r w:rsidRPr="00862D77">
        <w:rPr>
          <w:rFonts w:ascii="Times New Roman" w:eastAsia="Times New Roman" w:hAnsi="Times New Roman" w:cs="Times New Roman"/>
          <w:sz w:val="28"/>
          <w:szCs w:val="28"/>
          <w:lang w:eastAsia="ru-RU"/>
        </w:rPr>
        <w:t xml:space="preserve">Правила досудебного обжалования решений и действий (бездействия) органов внутреннего </w:t>
      </w:r>
      <w:r w:rsidR="001026E6" w:rsidRPr="00862D77">
        <w:rPr>
          <w:rFonts w:ascii="Times New Roman" w:eastAsia="Times New Roman" w:hAnsi="Times New Roman" w:cs="Times New Roman"/>
          <w:sz w:val="28"/>
          <w:szCs w:val="28"/>
          <w:lang w:eastAsia="ru-RU"/>
        </w:rPr>
        <w:t>муниципального</w:t>
      </w:r>
      <w:r w:rsidRPr="00862D77">
        <w:rPr>
          <w:rFonts w:ascii="Times New Roman" w:eastAsia="Times New Roman" w:hAnsi="Times New Roman" w:cs="Times New Roman"/>
          <w:sz w:val="28"/>
          <w:szCs w:val="28"/>
          <w:lang w:eastAsia="ru-RU"/>
        </w:rPr>
        <w:t xml:space="preserve"> финансового контроля и их дол</w:t>
      </w:r>
      <w:r w:rsidR="001026E6" w:rsidRPr="00862D77">
        <w:rPr>
          <w:rFonts w:ascii="Times New Roman" w:eastAsia="Times New Roman" w:hAnsi="Times New Roman" w:cs="Times New Roman"/>
          <w:sz w:val="28"/>
          <w:szCs w:val="28"/>
          <w:lang w:eastAsia="ru-RU"/>
        </w:rPr>
        <w:t>жностных лиц»</w:t>
      </w:r>
      <w:r w:rsidRPr="00862D77">
        <w:rPr>
          <w:rFonts w:ascii="Times New Roman" w:eastAsia="Times New Roman" w:hAnsi="Times New Roman" w:cs="Times New Roman"/>
          <w:sz w:val="28"/>
          <w:szCs w:val="28"/>
          <w:lang w:eastAsia="ru-RU"/>
        </w:rPr>
        <w:t xml:space="preserve"> (далее - стандарт) разработан в целях установления правил рассмотрения обращения объекта внутреннего </w:t>
      </w:r>
      <w:r w:rsidR="001026E6" w:rsidRPr="00862D77">
        <w:rPr>
          <w:rFonts w:ascii="Times New Roman" w:eastAsia="Times New Roman" w:hAnsi="Times New Roman" w:cs="Times New Roman"/>
          <w:sz w:val="28"/>
          <w:szCs w:val="28"/>
          <w:lang w:eastAsia="ru-RU"/>
        </w:rPr>
        <w:t>муниципального</w:t>
      </w:r>
      <w:r w:rsidRPr="00862D77">
        <w:rPr>
          <w:rFonts w:ascii="Times New Roman" w:eastAsia="Times New Roman" w:hAnsi="Times New Roman" w:cs="Times New Roman"/>
          <w:sz w:val="28"/>
          <w:szCs w:val="28"/>
          <w:lang w:eastAsia="ru-RU"/>
        </w:rPr>
        <w:t xml:space="preserve"> финансового контроля или его уполномоченного представителя (далее - заявитель), в котором выражается несогласие с решением органа внутреннего </w:t>
      </w:r>
      <w:r w:rsidR="001026E6" w:rsidRPr="00862D77">
        <w:rPr>
          <w:rFonts w:ascii="Times New Roman" w:eastAsia="Times New Roman" w:hAnsi="Times New Roman" w:cs="Times New Roman"/>
          <w:sz w:val="28"/>
          <w:szCs w:val="28"/>
          <w:lang w:eastAsia="ru-RU"/>
        </w:rPr>
        <w:t>муниципального</w:t>
      </w:r>
      <w:r w:rsidRPr="00862D77">
        <w:rPr>
          <w:rFonts w:ascii="Times New Roman" w:eastAsia="Times New Roman" w:hAnsi="Times New Roman" w:cs="Times New Roman"/>
          <w:sz w:val="28"/>
          <w:szCs w:val="28"/>
          <w:lang w:eastAsia="ru-RU"/>
        </w:rPr>
        <w:t xml:space="preserve"> финансового контроля (его должностных лиц), принятым по результатам осуществления им (ими) полномочий по внутреннему </w:t>
      </w:r>
      <w:r w:rsidR="001026E6" w:rsidRPr="00862D77">
        <w:rPr>
          <w:rFonts w:ascii="Times New Roman" w:eastAsia="Times New Roman" w:hAnsi="Times New Roman" w:cs="Times New Roman"/>
          <w:sz w:val="28"/>
          <w:szCs w:val="28"/>
          <w:lang w:eastAsia="ru-RU"/>
        </w:rPr>
        <w:t>муниципальному</w:t>
      </w:r>
      <w:r w:rsidRPr="00862D77">
        <w:rPr>
          <w:rFonts w:ascii="Times New Roman" w:eastAsia="Times New Roman" w:hAnsi="Times New Roman" w:cs="Times New Roman"/>
          <w:sz w:val="28"/>
          <w:szCs w:val="28"/>
          <w:lang w:eastAsia="ru-RU"/>
        </w:rPr>
        <w:t xml:space="preserve"> финансовому контролю, и действиями (бездействием) должностных лиц органов внутреннего </w:t>
      </w:r>
      <w:r w:rsidR="001026E6" w:rsidRPr="00862D77">
        <w:rPr>
          <w:rFonts w:ascii="Times New Roman" w:eastAsia="Times New Roman" w:hAnsi="Times New Roman" w:cs="Times New Roman"/>
          <w:sz w:val="28"/>
          <w:szCs w:val="28"/>
          <w:lang w:eastAsia="ru-RU"/>
        </w:rPr>
        <w:t>муниципального</w:t>
      </w:r>
      <w:r w:rsidRPr="00862D77">
        <w:rPr>
          <w:rFonts w:ascii="Times New Roman" w:eastAsia="Times New Roman" w:hAnsi="Times New Roman" w:cs="Times New Roman"/>
          <w:sz w:val="28"/>
          <w:szCs w:val="28"/>
          <w:lang w:eastAsia="ru-RU"/>
        </w:rPr>
        <w:t xml:space="preserve"> финансового контроля при осуществлении ими полномочий по внутреннему </w:t>
      </w:r>
      <w:r w:rsidR="001026E6" w:rsidRPr="00862D77">
        <w:rPr>
          <w:rFonts w:ascii="Times New Roman" w:eastAsia="Times New Roman" w:hAnsi="Times New Roman" w:cs="Times New Roman"/>
          <w:sz w:val="28"/>
          <w:szCs w:val="28"/>
          <w:lang w:eastAsia="ru-RU"/>
        </w:rPr>
        <w:t>муниципальному</w:t>
      </w:r>
      <w:r w:rsidRPr="00862D77">
        <w:rPr>
          <w:rFonts w:ascii="Times New Roman" w:eastAsia="Times New Roman" w:hAnsi="Times New Roman" w:cs="Times New Roman"/>
          <w:sz w:val="28"/>
          <w:szCs w:val="28"/>
          <w:lang w:eastAsia="ru-RU"/>
        </w:rPr>
        <w:t xml:space="preserve"> финансовому контролю (далее соответственно - жалоба, должностные лица органа контроля, органы контроля).</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2. Предметом обжалования являются решения органа контроля (его должностных лиц), а также действия (бездействие) должностных лиц органов контроля при осуществлении ими полномочий по внутреннему муниципал</w:t>
      </w:r>
      <w:r w:rsidR="00DC6ED3" w:rsidRPr="00862D77">
        <w:rPr>
          <w:rFonts w:ascii="Times New Roman" w:eastAsia="Times New Roman" w:hAnsi="Times New Roman" w:cs="Times New Roman"/>
          <w:sz w:val="28"/>
          <w:szCs w:val="28"/>
          <w:lang w:eastAsia="ru-RU"/>
        </w:rPr>
        <w:t>ьному</w:t>
      </w:r>
      <w:r w:rsidRPr="00862D77">
        <w:rPr>
          <w:rFonts w:ascii="Times New Roman" w:eastAsia="Times New Roman" w:hAnsi="Times New Roman" w:cs="Times New Roman"/>
          <w:sz w:val="28"/>
          <w:szCs w:val="28"/>
          <w:lang w:eastAsia="ru-RU"/>
        </w:rPr>
        <w:t xml:space="preserve"> финансовому контролю, если, по мнению заявителя, обжалуемые решения органа контроля (его должностных лиц), действия (бездействия) должностных лиц органа контроля нарушают его права.</w:t>
      </w:r>
    </w:p>
    <w:p w:rsidR="004937BE"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3. Основанием для обжалования являются положения нормативных правовых актов, которые заявитель считает нарушенными при вынесении органом контроля (его должностными лицами) решения, совершении действий (бездействия) должностными лицами органа контроля при осуществлении полномочий по внутреннему муниципаль</w:t>
      </w:r>
      <w:r w:rsidR="00DC6ED3" w:rsidRPr="00862D77">
        <w:rPr>
          <w:rFonts w:ascii="Times New Roman" w:eastAsia="Times New Roman" w:hAnsi="Times New Roman" w:cs="Times New Roman"/>
          <w:sz w:val="28"/>
          <w:szCs w:val="28"/>
          <w:lang w:eastAsia="ru-RU"/>
        </w:rPr>
        <w:t>ному</w:t>
      </w:r>
      <w:r w:rsidRPr="00862D77">
        <w:rPr>
          <w:rFonts w:ascii="Times New Roman" w:eastAsia="Times New Roman" w:hAnsi="Times New Roman" w:cs="Times New Roman"/>
          <w:sz w:val="28"/>
          <w:szCs w:val="28"/>
          <w:lang w:eastAsia="ru-RU"/>
        </w:rPr>
        <w:t xml:space="preserve"> финансовому контролю.</w:t>
      </w:r>
    </w:p>
    <w:p w:rsidR="00862D77" w:rsidRDefault="00862D77" w:rsidP="00862D77">
      <w:pPr>
        <w:spacing w:after="0" w:line="240" w:lineRule="auto"/>
        <w:ind w:firstLine="708"/>
        <w:jc w:val="both"/>
        <w:rPr>
          <w:rFonts w:ascii="Times New Roman" w:eastAsia="Times New Roman" w:hAnsi="Times New Roman" w:cs="Times New Roman"/>
          <w:sz w:val="28"/>
          <w:szCs w:val="28"/>
          <w:lang w:eastAsia="ru-RU"/>
        </w:rPr>
      </w:pPr>
    </w:p>
    <w:p w:rsidR="00635B4C" w:rsidRDefault="00635B4C" w:rsidP="00862D77">
      <w:pPr>
        <w:spacing w:after="0" w:line="240" w:lineRule="auto"/>
        <w:ind w:firstLine="708"/>
        <w:jc w:val="both"/>
        <w:rPr>
          <w:rFonts w:ascii="Times New Roman" w:eastAsia="Times New Roman" w:hAnsi="Times New Roman" w:cs="Times New Roman"/>
          <w:sz w:val="28"/>
          <w:szCs w:val="28"/>
          <w:lang w:eastAsia="ru-RU"/>
        </w:rPr>
      </w:pPr>
    </w:p>
    <w:p w:rsidR="00635B4C" w:rsidRPr="00862D77" w:rsidRDefault="00635B4C" w:rsidP="00862D77">
      <w:pPr>
        <w:spacing w:after="0" w:line="240" w:lineRule="auto"/>
        <w:ind w:firstLine="708"/>
        <w:jc w:val="both"/>
        <w:rPr>
          <w:rFonts w:ascii="Times New Roman" w:eastAsia="Times New Roman" w:hAnsi="Times New Roman" w:cs="Times New Roman"/>
          <w:sz w:val="28"/>
          <w:szCs w:val="28"/>
          <w:lang w:eastAsia="ru-RU"/>
        </w:rPr>
      </w:pPr>
    </w:p>
    <w:p w:rsidR="004937BE" w:rsidRPr="00862D77" w:rsidRDefault="004937BE" w:rsidP="00862D77">
      <w:pPr>
        <w:spacing w:after="0" w:line="240" w:lineRule="auto"/>
        <w:jc w:val="center"/>
        <w:outlineLvl w:val="2"/>
        <w:rPr>
          <w:rFonts w:ascii="Times New Roman" w:eastAsia="Times New Roman" w:hAnsi="Times New Roman" w:cs="Times New Roman"/>
          <w:b/>
          <w:bCs/>
          <w:sz w:val="28"/>
          <w:szCs w:val="28"/>
          <w:lang w:eastAsia="ru-RU"/>
        </w:rPr>
      </w:pPr>
      <w:r w:rsidRPr="00862D77">
        <w:rPr>
          <w:rFonts w:ascii="Times New Roman" w:eastAsia="Times New Roman" w:hAnsi="Times New Roman" w:cs="Times New Roman"/>
          <w:b/>
          <w:bCs/>
          <w:sz w:val="28"/>
          <w:szCs w:val="28"/>
          <w:lang w:eastAsia="ru-RU"/>
        </w:rPr>
        <w:lastRenderedPageBreak/>
        <w:t>II. Рассмотрение жалоб и принятие решений по результатам их рассмотрения</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4. Должностные лица органа контроля в пределах своей компетенции рассматривают жалобу и обжалуемые решения органа контроля (его должностных лиц), действия (бездействие) должностных лиц органа контроля на соответствие законодательству Российской Федерации </w:t>
      </w:r>
      <w:r w:rsidR="00D726C8" w:rsidRPr="00862D77">
        <w:rPr>
          <w:rFonts w:ascii="Times New Roman" w:eastAsia="Times New Roman" w:hAnsi="Times New Roman" w:cs="Times New Roman"/>
          <w:sz w:val="28"/>
          <w:szCs w:val="28"/>
          <w:lang w:eastAsia="ru-RU"/>
        </w:rPr>
        <w:t xml:space="preserve"> </w:t>
      </w:r>
      <w:r w:rsidRPr="00862D77">
        <w:rPr>
          <w:rFonts w:ascii="Times New Roman" w:eastAsia="Times New Roman" w:hAnsi="Times New Roman" w:cs="Times New Roman"/>
          <w:sz w:val="28"/>
          <w:szCs w:val="28"/>
          <w:lang w:eastAsia="ru-RU"/>
        </w:rPr>
        <w:t>исходя из предмета и основания обжалования.</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5. Жалоба на решение органа контроля (его должностных лиц), действия (бездействие) должностных лиц органа контроля может быть подана в течение 30 календарных дней со дня, когда заявитель узнал или должен был узнать о нарушении своих прав в связи с решением органа контроля (его должностных лиц), действием (бездействием) должностных лиц органа контроля.</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Жалоба на предписание органа контроля может быть подана в течение 10 рабочих дней со дня получения заявителем предписания.</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Жалоба подается заявителем в уполномоченный на рассмотрение жалобы орган в электронном виде или на бумажном носителе.</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При подаче жалобы в электронном виде заявителем, являющимся физическим лицом, жалоба подготавливается с использованием официального сайта органа контроля в информаци</w:t>
      </w:r>
      <w:r w:rsidR="00D726C8" w:rsidRPr="00862D77">
        <w:rPr>
          <w:rFonts w:ascii="Times New Roman" w:eastAsia="Times New Roman" w:hAnsi="Times New Roman" w:cs="Times New Roman"/>
          <w:sz w:val="28"/>
          <w:szCs w:val="28"/>
          <w:lang w:eastAsia="ru-RU"/>
        </w:rPr>
        <w:t>онно-телекоммуникационной сети «Интернет»</w:t>
      </w:r>
      <w:r w:rsidRPr="00862D77">
        <w:rPr>
          <w:rFonts w:ascii="Times New Roman" w:eastAsia="Times New Roman" w:hAnsi="Times New Roman" w:cs="Times New Roman"/>
          <w:sz w:val="28"/>
          <w:szCs w:val="28"/>
          <w:lang w:eastAsia="ru-RU"/>
        </w:rPr>
        <w:t>.</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При подаче жалобы в электронном виде заявителем, являющимся юридическим лицом, жалоба подается посредством электронной почты, адрес которой размещается на официальном сайте органа контроля в информационно-телекоммуникационной сети "Интернет", и подписывается усиленной квалифицированной электронной подписью.</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Жалоба на бумажном носителе подается непосредственно в орган контроля или через организацию почтовой связи.</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Заявитель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6. Срок рассмотрения жалобы не должен превышать 20 рабочих дней со дня ее регистрации со всеми материалами в органе контроля, уполномоченном на ее рассмотрение.</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Орган контроля вправе запросить у заявителя дополнительную информацию и документы, относящиеся к предмету жалобы. Заявитель вправе представить указанные информацию и документы в течение 5 рабочих дней со дня направления запроса. Течение срока рассмотрения жалобы приостанавливается со дня направления запроса о представлении дополнительных информации и документов, относящихся к предмету жалобы, до дня получения их органом контроля, уполномоченным на ее рассмотрение, но не </w:t>
      </w:r>
      <w:r w:rsidR="00D723A4" w:rsidRPr="00862D77">
        <w:rPr>
          <w:rFonts w:ascii="Times New Roman" w:eastAsia="Times New Roman" w:hAnsi="Times New Roman" w:cs="Times New Roman"/>
          <w:sz w:val="28"/>
          <w:szCs w:val="28"/>
          <w:lang w:eastAsia="ru-RU"/>
        </w:rPr>
        <w:t>более,</w:t>
      </w:r>
      <w:r w:rsidRPr="00862D77">
        <w:rPr>
          <w:rFonts w:ascii="Times New Roman" w:eastAsia="Times New Roman" w:hAnsi="Times New Roman" w:cs="Times New Roman"/>
          <w:sz w:val="28"/>
          <w:szCs w:val="28"/>
          <w:lang w:eastAsia="ru-RU"/>
        </w:rPr>
        <w:t xml:space="preserve"> чем на 5 рабочих дней со дня направления запроса. Неполучение от заявителя дополнительных информации и документов, относящихся к предмету жалобы, не является основанием для отказа в рассмотрении жалобы.</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В случае необходимости направления запроса </w:t>
      </w:r>
      <w:r w:rsidR="000610F7" w:rsidRPr="00862D77">
        <w:rPr>
          <w:rFonts w:ascii="Times New Roman" w:eastAsia="Times New Roman" w:hAnsi="Times New Roman" w:cs="Times New Roman"/>
          <w:sz w:val="28"/>
          <w:szCs w:val="28"/>
          <w:lang w:eastAsia="ru-RU"/>
        </w:rPr>
        <w:t xml:space="preserve">другим </w:t>
      </w:r>
      <w:r w:rsidRPr="00862D77">
        <w:rPr>
          <w:rFonts w:ascii="Times New Roman" w:eastAsia="Times New Roman" w:hAnsi="Times New Roman" w:cs="Times New Roman"/>
          <w:sz w:val="28"/>
          <w:szCs w:val="28"/>
          <w:lang w:eastAsia="ru-RU"/>
        </w:rPr>
        <w:t xml:space="preserve">органам местного самоуправления, иным должностным лицам для получения необходимых для </w:t>
      </w:r>
      <w:r w:rsidRPr="00862D77">
        <w:rPr>
          <w:rFonts w:ascii="Times New Roman" w:eastAsia="Times New Roman" w:hAnsi="Times New Roman" w:cs="Times New Roman"/>
          <w:sz w:val="28"/>
          <w:szCs w:val="28"/>
          <w:lang w:eastAsia="ru-RU"/>
        </w:rPr>
        <w:lastRenderedPageBreak/>
        <w:t xml:space="preserve">рассмотрения жалобы документов и материалов руководитель (уполномоченное лицо) органа контроля вправе продлить срок рассмотрения жалобы, но не </w:t>
      </w:r>
      <w:r w:rsidR="00D723A4" w:rsidRPr="00862D77">
        <w:rPr>
          <w:rFonts w:ascii="Times New Roman" w:eastAsia="Times New Roman" w:hAnsi="Times New Roman" w:cs="Times New Roman"/>
          <w:sz w:val="28"/>
          <w:szCs w:val="28"/>
          <w:lang w:eastAsia="ru-RU"/>
        </w:rPr>
        <w:t>более,</w:t>
      </w:r>
      <w:r w:rsidRPr="00862D77">
        <w:rPr>
          <w:rFonts w:ascii="Times New Roman" w:eastAsia="Times New Roman" w:hAnsi="Times New Roman" w:cs="Times New Roman"/>
          <w:sz w:val="28"/>
          <w:szCs w:val="28"/>
          <w:lang w:eastAsia="ru-RU"/>
        </w:rPr>
        <w:t xml:space="preserve"> чем на 20 рабочих дней, с уведомлением об этом заявителя и указанием причин продления срока.</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7. Подача жалобы не приостанавливает исполнение обжалуемого решения органа контроля (его должностных лиц), действия (бездействия) должностных лиц органов контроля при осуществлении ими полномочий по внутреннему </w:t>
      </w:r>
      <w:r w:rsidR="000610F7" w:rsidRPr="00862D77">
        <w:rPr>
          <w:rFonts w:ascii="Times New Roman" w:eastAsia="Times New Roman" w:hAnsi="Times New Roman" w:cs="Times New Roman"/>
          <w:sz w:val="28"/>
          <w:szCs w:val="28"/>
          <w:lang w:eastAsia="ru-RU"/>
        </w:rPr>
        <w:t>муниципальному</w:t>
      </w:r>
      <w:r w:rsidRPr="00862D77">
        <w:rPr>
          <w:rFonts w:ascii="Times New Roman" w:eastAsia="Times New Roman" w:hAnsi="Times New Roman" w:cs="Times New Roman"/>
          <w:sz w:val="28"/>
          <w:szCs w:val="28"/>
          <w:lang w:eastAsia="ru-RU"/>
        </w:rPr>
        <w:t xml:space="preserve"> финансовому контролю.</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8. Принятие решения по жалобе осуществляется руководителем (уполномоченным лицом) органа контроля.</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9. По результатам рассмотрения жалобы руководителем (уполномоченным лицом) органа контроля принимается одно из следующих решений:</w:t>
      </w:r>
    </w:p>
    <w:p w:rsidR="004937BE" w:rsidRPr="00862D77" w:rsidRDefault="00A73286" w:rsidP="00862D77">
      <w:pPr>
        <w:spacing w:after="0" w:line="240" w:lineRule="auto"/>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 </w:t>
      </w:r>
      <w:r w:rsidR="004937BE" w:rsidRPr="00862D77">
        <w:rPr>
          <w:rFonts w:ascii="Times New Roman" w:eastAsia="Times New Roman" w:hAnsi="Times New Roman" w:cs="Times New Roman"/>
          <w:sz w:val="28"/>
          <w:szCs w:val="28"/>
          <w:lang w:eastAsia="ru-RU"/>
        </w:rPr>
        <w:t>удовлетворить жалобу в полном объеме либо удовлетворить жалобу частично в части указанных в ней отдельных оснований для обжалования в случае несоответствия решения органа контроля (его должностных лиц) или действия (бездействия) должностных лиц органа контроля законодательству Российской Федерации и (или) при неподтверждении обстоятельств, на основании которых было вынесено решение;</w:t>
      </w:r>
    </w:p>
    <w:p w:rsidR="004937BE" w:rsidRPr="00862D77" w:rsidRDefault="00A73286" w:rsidP="00862D77">
      <w:pPr>
        <w:spacing w:after="0" w:line="240" w:lineRule="auto"/>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 </w:t>
      </w:r>
      <w:r w:rsidR="004937BE" w:rsidRPr="00862D77">
        <w:rPr>
          <w:rFonts w:ascii="Times New Roman" w:eastAsia="Times New Roman" w:hAnsi="Times New Roman" w:cs="Times New Roman"/>
          <w:sz w:val="28"/>
          <w:szCs w:val="28"/>
          <w:lang w:eastAsia="ru-RU"/>
        </w:rPr>
        <w:t>оставить жалобу без удовлетворения в случае подтверждения по результатам рассмотрения жалобы соответствия решения или действия (бездействия) должностных лиц органа контроля законодательству Российской Федерации и при подтверждении обстоятельств, на основании которых было вынесено решение.</w:t>
      </w:r>
    </w:p>
    <w:p w:rsidR="00862D77" w:rsidRDefault="004937BE" w:rsidP="00862D77">
      <w:pPr>
        <w:spacing w:after="0" w:line="240" w:lineRule="auto"/>
        <w:ind w:firstLine="708"/>
        <w:jc w:val="both"/>
        <w:rPr>
          <w:rFonts w:ascii="Times New Roman" w:eastAsia="Times New Roman" w:hAnsi="Times New Roman" w:cs="Times New Roman"/>
          <w:color w:val="FF0000"/>
          <w:sz w:val="28"/>
          <w:szCs w:val="28"/>
          <w:lang w:eastAsia="ru-RU"/>
        </w:rPr>
      </w:pPr>
      <w:r w:rsidRPr="00862D77">
        <w:rPr>
          <w:rFonts w:ascii="Times New Roman" w:eastAsia="Times New Roman" w:hAnsi="Times New Roman" w:cs="Times New Roman"/>
          <w:sz w:val="28"/>
          <w:szCs w:val="28"/>
          <w:lang w:eastAsia="ru-RU"/>
        </w:rPr>
        <w:t xml:space="preserve">10. Решение руководителя (уполномоченного лица) органа контроля по результатам рассмотрения жалобы оформляется </w:t>
      </w:r>
      <w:r w:rsidR="00862D77" w:rsidRPr="00862D77">
        <w:rPr>
          <w:rFonts w:ascii="Times New Roman" w:eastAsia="Times New Roman" w:hAnsi="Times New Roman" w:cs="Times New Roman"/>
          <w:sz w:val="28"/>
          <w:szCs w:val="28"/>
          <w:lang w:eastAsia="ru-RU"/>
        </w:rPr>
        <w:t>документально.</w:t>
      </w:r>
      <w:r w:rsidR="00862D77">
        <w:rPr>
          <w:rFonts w:ascii="Times New Roman" w:eastAsia="Times New Roman" w:hAnsi="Times New Roman" w:cs="Times New Roman"/>
          <w:color w:val="FF0000"/>
          <w:sz w:val="28"/>
          <w:szCs w:val="28"/>
          <w:lang w:eastAsia="ru-RU"/>
        </w:rPr>
        <w:t xml:space="preserve"> </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11. Основаниями для оставления жалобы без рассмотрения являются: </w:t>
      </w:r>
    </w:p>
    <w:p w:rsidR="004937BE" w:rsidRPr="00862D77" w:rsidRDefault="00155B00" w:rsidP="00862D77">
      <w:pPr>
        <w:spacing w:after="0" w:line="240" w:lineRule="auto"/>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 </w:t>
      </w:r>
      <w:r w:rsidR="004937BE" w:rsidRPr="00862D77">
        <w:rPr>
          <w:rFonts w:ascii="Times New Roman" w:eastAsia="Times New Roman" w:hAnsi="Times New Roman" w:cs="Times New Roman"/>
          <w:sz w:val="28"/>
          <w:szCs w:val="28"/>
          <w:lang w:eastAsia="ru-RU"/>
        </w:rPr>
        <w:t>отсутствие подписи заявителя либо непредставление оформленных в установленном порядке документов, подтверждающих полномочия заявителя на ее подписание;</w:t>
      </w:r>
    </w:p>
    <w:p w:rsidR="004937BE" w:rsidRPr="00862D77" w:rsidRDefault="00155B00" w:rsidP="00862D77">
      <w:pPr>
        <w:spacing w:after="0" w:line="240" w:lineRule="auto"/>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 </w:t>
      </w:r>
      <w:r w:rsidR="004937BE" w:rsidRPr="00862D77">
        <w:rPr>
          <w:rFonts w:ascii="Times New Roman" w:eastAsia="Times New Roman" w:hAnsi="Times New Roman" w:cs="Times New Roman"/>
          <w:sz w:val="28"/>
          <w:szCs w:val="28"/>
          <w:lang w:eastAsia="ru-RU"/>
        </w:rPr>
        <w:t xml:space="preserve">истечение установленного </w:t>
      </w:r>
      <w:r w:rsidR="004937BE" w:rsidRPr="00862D77">
        <w:rPr>
          <w:rFonts w:ascii="Times New Roman" w:eastAsia="Times New Roman" w:hAnsi="Times New Roman" w:cs="Times New Roman"/>
          <w:color w:val="000000" w:themeColor="text1"/>
          <w:sz w:val="28"/>
          <w:szCs w:val="28"/>
          <w:lang w:eastAsia="ru-RU"/>
        </w:rPr>
        <w:t>пунктом 5</w:t>
      </w:r>
      <w:r w:rsidR="004937BE" w:rsidRPr="00862D77">
        <w:rPr>
          <w:rFonts w:ascii="Times New Roman" w:eastAsia="Times New Roman" w:hAnsi="Times New Roman" w:cs="Times New Roman"/>
          <w:sz w:val="28"/>
          <w:szCs w:val="28"/>
          <w:lang w:eastAsia="ru-RU"/>
        </w:rPr>
        <w:t xml:space="preserve"> стандарта предельного срока подачи жалобы;</w:t>
      </w:r>
    </w:p>
    <w:p w:rsidR="004937BE" w:rsidRPr="00862D77" w:rsidRDefault="00155B00" w:rsidP="00862D77">
      <w:pPr>
        <w:spacing w:after="0" w:line="240" w:lineRule="auto"/>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  </w:t>
      </w:r>
      <w:r w:rsidR="004937BE" w:rsidRPr="00862D77">
        <w:rPr>
          <w:rFonts w:ascii="Times New Roman" w:eastAsia="Times New Roman" w:hAnsi="Times New Roman" w:cs="Times New Roman"/>
          <w:sz w:val="28"/>
          <w:szCs w:val="28"/>
          <w:lang w:eastAsia="ru-RU"/>
        </w:rPr>
        <w:t>неуказание в жалобе фамилии, имени, отчества (при наличии) заявителя - физического лица либо наименования, сведений о месте нахождения заявителя - юридического лица;</w:t>
      </w:r>
    </w:p>
    <w:p w:rsidR="004937BE" w:rsidRPr="00862D77" w:rsidRDefault="00155B00" w:rsidP="00862D77">
      <w:pPr>
        <w:spacing w:after="0" w:line="240" w:lineRule="auto"/>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 </w:t>
      </w:r>
      <w:r w:rsidR="004937BE" w:rsidRPr="00862D77">
        <w:rPr>
          <w:rFonts w:ascii="Times New Roman" w:eastAsia="Times New Roman" w:hAnsi="Times New Roman" w:cs="Times New Roman"/>
          <w:sz w:val="28"/>
          <w:szCs w:val="28"/>
          <w:lang w:eastAsia="ru-RU"/>
        </w:rPr>
        <w:t>неуказание в жалобе почтового адреса или адреса электронной почты, по которому должен быть направлен ответ заявителю;</w:t>
      </w:r>
    </w:p>
    <w:p w:rsidR="004937BE" w:rsidRPr="00862D77" w:rsidRDefault="00155B00" w:rsidP="00862D77">
      <w:pPr>
        <w:spacing w:after="0" w:line="240" w:lineRule="auto"/>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 - </w:t>
      </w:r>
      <w:r w:rsidR="004937BE" w:rsidRPr="00862D77">
        <w:rPr>
          <w:rFonts w:ascii="Times New Roman" w:eastAsia="Times New Roman" w:hAnsi="Times New Roman" w:cs="Times New Roman"/>
          <w:sz w:val="28"/>
          <w:szCs w:val="28"/>
          <w:lang w:eastAsia="ru-RU"/>
        </w:rPr>
        <w:t>текст жалобы не поддается прочтению;</w:t>
      </w:r>
    </w:p>
    <w:p w:rsidR="004937BE" w:rsidRPr="00862D77" w:rsidRDefault="00155B00" w:rsidP="00862D77">
      <w:pPr>
        <w:spacing w:after="0" w:line="240" w:lineRule="auto"/>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 </w:t>
      </w:r>
      <w:r w:rsidR="004937BE" w:rsidRPr="00862D77">
        <w:rPr>
          <w:rFonts w:ascii="Times New Roman" w:eastAsia="Times New Roman" w:hAnsi="Times New Roman" w:cs="Times New Roman"/>
          <w:sz w:val="28"/>
          <w:szCs w:val="28"/>
          <w:lang w:eastAsia="ru-RU"/>
        </w:rPr>
        <w:t>до принятия решения по результатам рассмотрения жалобы от заявителя поступило заявление об ее отзыве;</w:t>
      </w:r>
    </w:p>
    <w:p w:rsidR="004937BE" w:rsidRPr="00862D77" w:rsidRDefault="00155B00" w:rsidP="00862D77">
      <w:pPr>
        <w:spacing w:after="0" w:line="240" w:lineRule="auto"/>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 </w:t>
      </w:r>
      <w:r w:rsidR="004937BE" w:rsidRPr="00862D77">
        <w:rPr>
          <w:rFonts w:ascii="Times New Roman" w:eastAsia="Times New Roman" w:hAnsi="Times New Roman" w:cs="Times New Roman"/>
          <w:sz w:val="28"/>
          <w:szCs w:val="28"/>
          <w:lang w:eastAsia="ru-RU"/>
        </w:rPr>
        <w:t xml:space="preserve">заявителем ранее подавалась жалоба по тем же основаниям и по тому же предмету и по результатам ее рассмотрения было принято одно из решений, предусмотренных </w:t>
      </w:r>
      <w:r w:rsidR="004937BE" w:rsidRPr="00862D77">
        <w:rPr>
          <w:rFonts w:ascii="Times New Roman" w:eastAsia="Times New Roman" w:hAnsi="Times New Roman" w:cs="Times New Roman"/>
          <w:color w:val="000000" w:themeColor="text1"/>
          <w:sz w:val="28"/>
          <w:szCs w:val="28"/>
          <w:lang w:eastAsia="ru-RU"/>
        </w:rPr>
        <w:t>пунктом 9</w:t>
      </w:r>
      <w:r w:rsidR="004937BE" w:rsidRPr="00862D77">
        <w:rPr>
          <w:rFonts w:ascii="Times New Roman" w:eastAsia="Times New Roman" w:hAnsi="Times New Roman" w:cs="Times New Roman"/>
          <w:sz w:val="28"/>
          <w:szCs w:val="28"/>
          <w:lang w:eastAsia="ru-RU"/>
        </w:rPr>
        <w:t xml:space="preserve"> стандарта;</w:t>
      </w:r>
    </w:p>
    <w:p w:rsidR="004937BE" w:rsidRPr="00862D77" w:rsidRDefault="00155B00" w:rsidP="00862D77">
      <w:pPr>
        <w:spacing w:after="0" w:line="240" w:lineRule="auto"/>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lastRenderedPageBreak/>
        <w:t xml:space="preserve">- </w:t>
      </w:r>
      <w:r w:rsidR="004937BE" w:rsidRPr="00862D77">
        <w:rPr>
          <w:rFonts w:ascii="Times New Roman" w:eastAsia="Times New Roman" w:hAnsi="Times New Roman" w:cs="Times New Roman"/>
          <w:sz w:val="28"/>
          <w:szCs w:val="28"/>
          <w:lang w:eastAsia="ru-RU"/>
        </w:rPr>
        <w:t>получение жалобы, в которой содержатся нецензурные либо оскорбительные выражения, угрозы жизни, здоровью и имуществу должностного лица органа контроля, а также членов его семьи;</w:t>
      </w:r>
    </w:p>
    <w:p w:rsidR="004937BE" w:rsidRPr="00862D77" w:rsidRDefault="00155B00" w:rsidP="00862D77">
      <w:pPr>
        <w:spacing w:after="0" w:line="240" w:lineRule="auto"/>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 </w:t>
      </w:r>
      <w:r w:rsidR="004937BE" w:rsidRPr="00862D77">
        <w:rPr>
          <w:rFonts w:ascii="Times New Roman" w:eastAsia="Times New Roman" w:hAnsi="Times New Roman" w:cs="Times New Roman"/>
          <w:sz w:val="28"/>
          <w:szCs w:val="28"/>
          <w:lang w:eastAsia="ru-RU"/>
        </w:rPr>
        <w:t>получение органом контроля информации, что жалоба по тем же основаниям и по тому же предмету находится в производстве суда;</w:t>
      </w:r>
    </w:p>
    <w:p w:rsidR="004937BE" w:rsidRPr="00862D77" w:rsidRDefault="00155B00" w:rsidP="00862D77">
      <w:pPr>
        <w:spacing w:after="0" w:line="240" w:lineRule="auto"/>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 </w:t>
      </w:r>
      <w:r w:rsidR="004937BE" w:rsidRPr="00862D77">
        <w:rPr>
          <w:rFonts w:ascii="Times New Roman" w:eastAsia="Times New Roman" w:hAnsi="Times New Roman" w:cs="Times New Roman"/>
          <w:sz w:val="28"/>
          <w:szCs w:val="28"/>
          <w:lang w:eastAsia="ru-RU"/>
        </w:rPr>
        <w:t xml:space="preserve">несоответствие предмета обжалования предмету обжалуемого решения органа контроля (его должностных лиц), действия (бездействия) должностных лиц органов контроля при осуществлении ими полномочий по внутреннему </w:t>
      </w:r>
      <w:r w:rsidRPr="00862D77">
        <w:rPr>
          <w:rFonts w:ascii="Times New Roman" w:eastAsia="Times New Roman" w:hAnsi="Times New Roman" w:cs="Times New Roman"/>
          <w:sz w:val="28"/>
          <w:szCs w:val="28"/>
          <w:lang w:eastAsia="ru-RU"/>
        </w:rPr>
        <w:t>муниципальному</w:t>
      </w:r>
      <w:r w:rsidR="004937BE" w:rsidRPr="00862D77">
        <w:rPr>
          <w:rFonts w:ascii="Times New Roman" w:eastAsia="Times New Roman" w:hAnsi="Times New Roman" w:cs="Times New Roman"/>
          <w:sz w:val="28"/>
          <w:szCs w:val="28"/>
          <w:lang w:eastAsia="ru-RU"/>
        </w:rPr>
        <w:t xml:space="preserve"> финансовому контролю.</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При наличии оснований для оставления жалобы без рассмотрения жалоба возвращается заявителю без рассмотрения в срок не позднее 5 рабочих дней со дня поступления жалобы в орган контроля с сообщением, содержащим указание причин возврата жалобы. По основаниям для оставления жалобы без рассмотрения, предусмотренным </w:t>
      </w:r>
      <w:hyperlink r:id="rId5" w:anchor="10115" w:history="1">
        <w:r w:rsidRPr="00862D77">
          <w:rPr>
            <w:rFonts w:ascii="Times New Roman" w:eastAsia="Times New Roman" w:hAnsi="Times New Roman" w:cs="Times New Roman"/>
            <w:color w:val="000000" w:themeColor="text1"/>
            <w:sz w:val="28"/>
            <w:szCs w:val="28"/>
            <w:lang w:eastAsia="ru-RU"/>
          </w:rPr>
          <w:t>абзацем пятым</w:t>
        </w:r>
      </w:hyperlink>
      <w:r w:rsidRPr="00862D77">
        <w:rPr>
          <w:rFonts w:ascii="Times New Roman" w:eastAsia="Times New Roman" w:hAnsi="Times New Roman" w:cs="Times New Roman"/>
          <w:color w:val="000000" w:themeColor="text1"/>
          <w:sz w:val="28"/>
          <w:szCs w:val="28"/>
          <w:lang w:eastAsia="ru-RU"/>
        </w:rPr>
        <w:t xml:space="preserve"> </w:t>
      </w:r>
      <w:r w:rsidRPr="00862D77">
        <w:rPr>
          <w:rFonts w:ascii="Times New Roman" w:eastAsia="Times New Roman" w:hAnsi="Times New Roman" w:cs="Times New Roman"/>
          <w:sz w:val="28"/>
          <w:szCs w:val="28"/>
          <w:lang w:eastAsia="ru-RU"/>
        </w:rPr>
        <w:t>настоящего пункта, жалоба не возвращается.</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12. Не позднее 5 рабочих дней, следующих за днем принятия в соответствии с </w:t>
      </w:r>
      <w:hyperlink r:id="rId6" w:anchor="1009" w:history="1">
        <w:r w:rsidRPr="00862D77">
          <w:rPr>
            <w:rFonts w:ascii="Times New Roman" w:eastAsia="Times New Roman" w:hAnsi="Times New Roman" w:cs="Times New Roman"/>
            <w:color w:val="000000" w:themeColor="text1"/>
            <w:sz w:val="28"/>
            <w:szCs w:val="28"/>
            <w:lang w:eastAsia="ru-RU"/>
          </w:rPr>
          <w:t>пунктами 9</w:t>
        </w:r>
      </w:hyperlink>
      <w:r w:rsidRPr="00862D77">
        <w:rPr>
          <w:rFonts w:ascii="Times New Roman" w:eastAsia="Times New Roman" w:hAnsi="Times New Roman" w:cs="Times New Roman"/>
          <w:sz w:val="28"/>
          <w:szCs w:val="28"/>
          <w:lang w:eastAsia="ru-RU"/>
        </w:rPr>
        <w:t xml:space="preserve"> и </w:t>
      </w:r>
      <w:hyperlink r:id="rId7" w:anchor="1010" w:history="1">
        <w:r w:rsidRPr="00862D77">
          <w:rPr>
            <w:rFonts w:ascii="Times New Roman" w:eastAsia="Times New Roman" w:hAnsi="Times New Roman" w:cs="Times New Roman"/>
            <w:color w:val="000000" w:themeColor="text1"/>
            <w:sz w:val="28"/>
            <w:szCs w:val="28"/>
            <w:lang w:eastAsia="ru-RU"/>
          </w:rPr>
          <w:t>10</w:t>
        </w:r>
      </w:hyperlink>
      <w:r w:rsidRPr="00862D77">
        <w:rPr>
          <w:rFonts w:ascii="Times New Roman" w:eastAsia="Times New Roman" w:hAnsi="Times New Roman" w:cs="Times New Roman"/>
          <w:sz w:val="28"/>
          <w:szCs w:val="28"/>
          <w:lang w:eastAsia="ru-RU"/>
        </w:rPr>
        <w:t xml:space="preserve"> стандарта руководителем (уполномоченным лицом) органа контроля решения по результатам рассмотрения жалобы, орган контроля направляет заявителю копию указанного решения с сопроводительным письмом, содержащим обоснование принятия указанного решения.</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13. Сопроводительное письмо с копией решения вручается заявителю лично под роспись либо направляется заявителю с уведомлением о вручении или иным способом, свидетельствующим о дате его получения, в том числе с применением факсимильной связи и (или) автоматизированных информационных систем.</w:t>
      </w:r>
    </w:p>
    <w:p w:rsidR="004937BE" w:rsidRPr="00862D77" w:rsidRDefault="004937BE" w:rsidP="00862D77">
      <w:pPr>
        <w:spacing w:after="0" w:line="240" w:lineRule="auto"/>
        <w:jc w:val="both"/>
        <w:rPr>
          <w:rFonts w:ascii="Times New Roman" w:hAnsi="Times New Roman" w:cs="Times New Roman"/>
          <w:sz w:val="28"/>
          <w:szCs w:val="28"/>
        </w:rPr>
      </w:pPr>
    </w:p>
    <w:p w:rsidR="00146463" w:rsidRPr="00862D77" w:rsidRDefault="00146463" w:rsidP="00862D77">
      <w:pPr>
        <w:spacing w:after="0" w:line="240" w:lineRule="auto"/>
        <w:jc w:val="both"/>
        <w:rPr>
          <w:rFonts w:ascii="Times New Roman" w:hAnsi="Times New Roman" w:cs="Times New Roman"/>
          <w:sz w:val="28"/>
          <w:szCs w:val="28"/>
        </w:rPr>
      </w:pPr>
    </w:p>
    <w:sectPr w:rsidR="00146463" w:rsidRPr="00862D77" w:rsidSect="00862D77">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A5958"/>
    <w:multiLevelType w:val="hybridMultilevel"/>
    <w:tmpl w:val="62D4F3D6"/>
    <w:lvl w:ilvl="0" w:tplc="E4FA03F4">
      <w:start w:val="1"/>
      <w:numFmt w:val="decimal"/>
      <w:lvlText w:val="%1."/>
      <w:lvlJc w:val="left"/>
      <w:pPr>
        <w:ind w:left="927" w:hanging="360"/>
      </w:pPr>
      <w:rPr>
        <w:rFonts w:ascii="Times New Roman" w:hAnsi="Times New Roman" w:cs="Times New Roman"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41895D89"/>
    <w:multiLevelType w:val="hybridMultilevel"/>
    <w:tmpl w:val="1E92257A"/>
    <w:lvl w:ilvl="0" w:tplc="0100D4B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linkStyles/>
  <w:stylePaneFormatFilter w:val="3F01"/>
  <w:defaultTabStop w:val="708"/>
  <w:drawingGridHorizontalSpacing w:val="57"/>
  <w:displayVerticalDrawingGridEvery w:val="2"/>
  <w:characterSpacingControl w:val="doNotCompress"/>
  <w:compat/>
  <w:rsids>
    <w:rsidRoot w:val="004709AE"/>
    <w:rsid w:val="00006209"/>
    <w:rsid w:val="00017973"/>
    <w:rsid w:val="0002164C"/>
    <w:rsid w:val="000610F7"/>
    <w:rsid w:val="00076214"/>
    <w:rsid w:val="000B2E31"/>
    <w:rsid w:val="000C4B9F"/>
    <w:rsid w:val="000F48CF"/>
    <w:rsid w:val="001012AE"/>
    <w:rsid w:val="001026E6"/>
    <w:rsid w:val="00116728"/>
    <w:rsid w:val="00142899"/>
    <w:rsid w:val="00146463"/>
    <w:rsid w:val="0015063F"/>
    <w:rsid w:val="00155B00"/>
    <w:rsid w:val="00164F79"/>
    <w:rsid w:val="00191CA8"/>
    <w:rsid w:val="001A2BF6"/>
    <w:rsid w:val="001B3600"/>
    <w:rsid w:val="001B77E3"/>
    <w:rsid w:val="001B7A3C"/>
    <w:rsid w:val="001D0715"/>
    <w:rsid w:val="001E2B8B"/>
    <w:rsid w:val="001F4B0B"/>
    <w:rsid w:val="00206DF4"/>
    <w:rsid w:val="002A0109"/>
    <w:rsid w:val="002B53E0"/>
    <w:rsid w:val="002B5C94"/>
    <w:rsid w:val="002C25BD"/>
    <w:rsid w:val="002E0390"/>
    <w:rsid w:val="002F109F"/>
    <w:rsid w:val="00306BF3"/>
    <w:rsid w:val="003208F3"/>
    <w:rsid w:val="00323B7F"/>
    <w:rsid w:val="003570C7"/>
    <w:rsid w:val="00365092"/>
    <w:rsid w:val="0037775F"/>
    <w:rsid w:val="00381116"/>
    <w:rsid w:val="003861CC"/>
    <w:rsid w:val="003B4F06"/>
    <w:rsid w:val="003B6CEA"/>
    <w:rsid w:val="003C7D6C"/>
    <w:rsid w:val="003E35AF"/>
    <w:rsid w:val="004041D8"/>
    <w:rsid w:val="004139A8"/>
    <w:rsid w:val="004239CA"/>
    <w:rsid w:val="00423B73"/>
    <w:rsid w:val="004319C4"/>
    <w:rsid w:val="00462128"/>
    <w:rsid w:val="00464740"/>
    <w:rsid w:val="00466EBC"/>
    <w:rsid w:val="004709AE"/>
    <w:rsid w:val="00491EE3"/>
    <w:rsid w:val="004937BE"/>
    <w:rsid w:val="00494B3E"/>
    <w:rsid w:val="004C3069"/>
    <w:rsid w:val="004C534E"/>
    <w:rsid w:val="004F3EDF"/>
    <w:rsid w:val="00520FFD"/>
    <w:rsid w:val="00521AE6"/>
    <w:rsid w:val="005260A7"/>
    <w:rsid w:val="005321D1"/>
    <w:rsid w:val="00547B8B"/>
    <w:rsid w:val="00554D5C"/>
    <w:rsid w:val="00586CAB"/>
    <w:rsid w:val="00594700"/>
    <w:rsid w:val="005A1859"/>
    <w:rsid w:val="005C26F9"/>
    <w:rsid w:val="005E2BDC"/>
    <w:rsid w:val="005E3BDC"/>
    <w:rsid w:val="00635B4C"/>
    <w:rsid w:val="006408EC"/>
    <w:rsid w:val="006430E0"/>
    <w:rsid w:val="0065495A"/>
    <w:rsid w:val="00684650"/>
    <w:rsid w:val="00696C97"/>
    <w:rsid w:val="006A3EFA"/>
    <w:rsid w:val="006D6858"/>
    <w:rsid w:val="006E5145"/>
    <w:rsid w:val="00732AC5"/>
    <w:rsid w:val="00743ED7"/>
    <w:rsid w:val="00761BF2"/>
    <w:rsid w:val="00796EA4"/>
    <w:rsid w:val="007F3F05"/>
    <w:rsid w:val="007F7521"/>
    <w:rsid w:val="00801E37"/>
    <w:rsid w:val="00810197"/>
    <w:rsid w:val="00814D80"/>
    <w:rsid w:val="00835DB6"/>
    <w:rsid w:val="00860FA5"/>
    <w:rsid w:val="00862D77"/>
    <w:rsid w:val="00870328"/>
    <w:rsid w:val="00880912"/>
    <w:rsid w:val="008E40D4"/>
    <w:rsid w:val="00906E43"/>
    <w:rsid w:val="00910E32"/>
    <w:rsid w:val="00941687"/>
    <w:rsid w:val="00991AA1"/>
    <w:rsid w:val="009A50D3"/>
    <w:rsid w:val="009A74BE"/>
    <w:rsid w:val="009A7805"/>
    <w:rsid w:val="009C4F78"/>
    <w:rsid w:val="009E13DE"/>
    <w:rsid w:val="00A24D32"/>
    <w:rsid w:val="00A340C4"/>
    <w:rsid w:val="00A4482D"/>
    <w:rsid w:val="00A53F3A"/>
    <w:rsid w:val="00A5788B"/>
    <w:rsid w:val="00A624C7"/>
    <w:rsid w:val="00A67453"/>
    <w:rsid w:val="00A67E79"/>
    <w:rsid w:val="00A73286"/>
    <w:rsid w:val="00A8117A"/>
    <w:rsid w:val="00AB0511"/>
    <w:rsid w:val="00AC2E83"/>
    <w:rsid w:val="00AE272B"/>
    <w:rsid w:val="00AE3753"/>
    <w:rsid w:val="00B30AB5"/>
    <w:rsid w:val="00B31D94"/>
    <w:rsid w:val="00B5435D"/>
    <w:rsid w:val="00BA47B1"/>
    <w:rsid w:val="00BB2759"/>
    <w:rsid w:val="00BC5F0A"/>
    <w:rsid w:val="00BD5BD5"/>
    <w:rsid w:val="00C20A35"/>
    <w:rsid w:val="00C32D82"/>
    <w:rsid w:val="00C53196"/>
    <w:rsid w:val="00C642ED"/>
    <w:rsid w:val="00C65668"/>
    <w:rsid w:val="00CB3BB4"/>
    <w:rsid w:val="00CB613D"/>
    <w:rsid w:val="00CF0305"/>
    <w:rsid w:val="00D12D2C"/>
    <w:rsid w:val="00D45553"/>
    <w:rsid w:val="00D642BA"/>
    <w:rsid w:val="00D723A4"/>
    <w:rsid w:val="00D726C8"/>
    <w:rsid w:val="00D8405B"/>
    <w:rsid w:val="00D94148"/>
    <w:rsid w:val="00DC50A2"/>
    <w:rsid w:val="00DC6ED3"/>
    <w:rsid w:val="00E063D0"/>
    <w:rsid w:val="00E31750"/>
    <w:rsid w:val="00E34399"/>
    <w:rsid w:val="00E41F9D"/>
    <w:rsid w:val="00E624C5"/>
    <w:rsid w:val="00E6376E"/>
    <w:rsid w:val="00EA606C"/>
    <w:rsid w:val="00EB01B3"/>
    <w:rsid w:val="00EB633A"/>
    <w:rsid w:val="00EC732C"/>
    <w:rsid w:val="00ED2572"/>
    <w:rsid w:val="00EE2763"/>
    <w:rsid w:val="00EE30D6"/>
    <w:rsid w:val="00EF4158"/>
    <w:rsid w:val="00EF7CF0"/>
    <w:rsid w:val="00F14928"/>
    <w:rsid w:val="00F24F37"/>
    <w:rsid w:val="00F71FC5"/>
    <w:rsid w:val="00F77800"/>
    <w:rsid w:val="00F875E7"/>
    <w:rsid w:val="00F97FD2"/>
    <w:rsid w:val="00FD32A6"/>
    <w:rsid w:val="00FE3C25"/>
    <w:rsid w:val="00FF04AE"/>
    <w:rsid w:val="00FF09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35B4C"/>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qFormat/>
    <w:rsid w:val="00D45553"/>
    <w:pPr>
      <w:keepNext/>
      <w:spacing w:before="240" w:after="60"/>
      <w:outlineLvl w:val="0"/>
    </w:pPr>
    <w:rPr>
      <w:rFonts w:ascii="Cambria" w:eastAsia="Times New Roman" w:hAnsi="Cambria" w:cs="Times New Roman"/>
      <w:b/>
      <w:bCs/>
      <w:kern w:val="32"/>
      <w:sz w:val="32"/>
      <w:szCs w:val="32"/>
    </w:rPr>
  </w:style>
  <w:style w:type="paragraph" w:styleId="3">
    <w:name w:val="heading 3"/>
    <w:basedOn w:val="a"/>
    <w:next w:val="a"/>
    <w:qFormat/>
    <w:rsid w:val="004239CA"/>
    <w:pPr>
      <w:keepNext/>
      <w:spacing w:before="240" w:after="60"/>
      <w:outlineLvl w:val="2"/>
    </w:pPr>
    <w:rPr>
      <w:b/>
      <w:bCs/>
      <w:sz w:val="26"/>
      <w:szCs w:val="26"/>
    </w:rPr>
  </w:style>
  <w:style w:type="paragraph" w:styleId="4">
    <w:name w:val="heading 4"/>
    <w:basedOn w:val="a"/>
    <w:next w:val="a"/>
    <w:qFormat/>
    <w:rsid w:val="004239CA"/>
    <w:pPr>
      <w:keepNext/>
      <w:spacing w:before="240" w:after="60"/>
      <w:outlineLvl w:val="3"/>
    </w:pPr>
    <w:rPr>
      <w:b/>
      <w:bCs/>
      <w:sz w:val="28"/>
      <w:szCs w:val="28"/>
    </w:rPr>
  </w:style>
  <w:style w:type="character" w:default="1" w:styleId="a0">
    <w:name w:val="Default Paragraph Font"/>
    <w:uiPriority w:val="1"/>
    <w:semiHidden/>
    <w:unhideWhenUsed/>
    <w:rsid w:val="00635B4C"/>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rsid w:val="00635B4C"/>
  </w:style>
  <w:style w:type="table" w:styleId="a3">
    <w:name w:val="Table Grid"/>
    <w:basedOn w:val="a1"/>
    <w:rsid w:val="004239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1"/>
    <w:basedOn w:val="a"/>
    <w:rsid w:val="004239CA"/>
    <w:pPr>
      <w:spacing w:after="160" w:line="240" w:lineRule="exact"/>
    </w:pPr>
    <w:rPr>
      <w:rFonts w:ascii="Verdana" w:hAnsi="Verdana"/>
      <w:sz w:val="20"/>
      <w:szCs w:val="20"/>
      <w:lang w:val="en-US"/>
    </w:rPr>
  </w:style>
  <w:style w:type="paragraph" w:styleId="a4">
    <w:name w:val="No Spacing"/>
    <w:qFormat/>
    <w:rsid w:val="004139A8"/>
    <w:rPr>
      <w:rFonts w:ascii="Calibri" w:eastAsia="Calibri" w:hAnsi="Calibri"/>
      <w:sz w:val="22"/>
      <w:szCs w:val="22"/>
      <w:lang w:eastAsia="en-US"/>
    </w:rPr>
  </w:style>
  <w:style w:type="paragraph" w:styleId="a5">
    <w:name w:val="Normal (Web)"/>
    <w:basedOn w:val="a"/>
    <w:rsid w:val="00AC2E83"/>
    <w:pPr>
      <w:spacing w:before="100" w:beforeAutospacing="1" w:after="100" w:afterAutospacing="1"/>
    </w:pPr>
    <w:rPr>
      <w:rFonts w:ascii="Times New Roman" w:eastAsia="Times New Roman" w:hAnsi="Times New Roman" w:cs="Times New Roman"/>
    </w:rPr>
  </w:style>
  <w:style w:type="character" w:styleId="a6">
    <w:name w:val="Emphasis"/>
    <w:basedOn w:val="a0"/>
    <w:uiPriority w:val="20"/>
    <w:qFormat/>
    <w:rsid w:val="00191CA8"/>
    <w:rPr>
      <w:i/>
      <w:iCs/>
    </w:rPr>
  </w:style>
  <w:style w:type="character" w:customStyle="1" w:styleId="10">
    <w:name w:val="Заголовок 1 Знак"/>
    <w:basedOn w:val="a0"/>
    <w:link w:val="1"/>
    <w:rsid w:val="00D45553"/>
    <w:rPr>
      <w:rFonts w:ascii="Cambria" w:hAnsi="Cambria"/>
      <w:b/>
      <w:bCs/>
      <w:kern w:val="32"/>
      <w:sz w:val="32"/>
      <w:szCs w:val="32"/>
      <w:lang w:eastAsia="en-US"/>
    </w:rPr>
  </w:style>
  <w:style w:type="paragraph" w:styleId="a7">
    <w:name w:val="List Paragraph"/>
    <w:basedOn w:val="a"/>
    <w:uiPriority w:val="34"/>
    <w:qFormat/>
    <w:rsid w:val="00D45553"/>
    <w:pPr>
      <w:ind w:left="720"/>
      <w:contextualSpacing/>
    </w:pPr>
  </w:style>
  <w:style w:type="character" w:customStyle="1" w:styleId="a8">
    <w:name w:val="Гипертекстовая ссылка"/>
    <w:basedOn w:val="a0"/>
    <w:uiPriority w:val="99"/>
    <w:rsid w:val="00E063D0"/>
    <w:rPr>
      <w:rFonts w:cs="Times New Roman"/>
      <w:b/>
      <w:color w:val="106BBE"/>
    </w:rPr>
  </w:style>
  <w:style w:type="character" w:customStyle="1" w:styleId="a9">
    <w:name w:val="Цветовое выделение"/>
    <w:uiPriority w:val="99"/>
    <w:rsid w:val="00116728"/>
    <w:rPr>
      <w:b/>
      <w:color w:val="26282F"/>
    </w:rPr>
  </w:style>
  <w:style w:type="paragraph" w:customStyle="1" w:styleId="aa">
    <w:name w:val="Нормальный (таблица)"/>
    <w:basedOn w:val="a"/>
    <w:next w:val="a"/>
    <w:uiPriority w:val="99"/>
    <w:rsid w:val="00116728"/>
  </w:style>
  <w:style w:type="paragraph" w:customStyle="1" w:styleId="ab">
    <w:name w:val="Прижатый влево"/>
    <w:basedOn w:val="a"/>
    <w:next w:val="a"/>
    <w:uiPriority w:val="99"/>
    <w:rsid w:val="00116728"/>
  </w:style>
</w:styles>
</file>

<file path=word/webSettings.xml><?xml version="1.0" encoding="utf-8"?>
<w:webSettings xmlns:r="http://schemas.openxmlformats.org/officeDocument/2006/relationships" xmlns:w="http://schemas.openxmlformats.org/wordprocessingml/2006/main">
  <w:divs>
    <w:div w:id="850266040">
      <w:bodyDiv w:val="1"/>
      <w:marLeft w:val="0"/>
      <w:marRight w:val="0"/>
      <w:marTop w:val="0"/>
      <w:marBottom w:val="0"/>
      <w:divBdr>
        <w:top w:val="none" w:sz="0" w:space="0" w:color="auto"/>
        <w:left w:val="none" w:sz="0" w:space="0" w:color="auto"/>
        <w:bottom w:val="none" w:sz="0" w:space="0" w:color="auto"/>
        <w:right w:val="none" w:sz="0" w:space="0" w:color="auto"/>
      </w:divBdr>
    </w:div>
    <w:div w:id="1024552104">
      <w:bodyDiv w:val="1"/>
      <w:marLeft w:val="0"/>
      <w:marRight w:val="0"/>
      <w:marTop w:val="0"/>
      <w:marBottom w:val="0"/>
      <w:divBdr>
        <w:top w:val="none" w:sz="0" w:space="0" w:color="auto"/>
        <w:left w:val="none" w:sz="0" w:space="0" w:color="auto"/>
        <w:bottom w:val="none" w:sz="0" w:space="0" w:color="auto"/>
        <w:right w:val="none" w:sz="0" w:space="0" w:color="auto"/>
      </w:divBdr>
    </w:div>
    <w:div w:id="121565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arant.ru/products/ipo/prime/doc/744396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arant.ru/products/ipo/prime/doc/74439619/" TargetMode="External"/><Relationship Id="rId5" Type="http://schemas.openxmlformats.org/officeDocument/2006/relationships/hyperlink" Target="https://www.garant.ru/products/ipo/prime/doc/7443961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4</Pages>
  <Words>1081</Words>
  <Characters>7878</Characters>
  <Application>Microsoft Office Word</Application>
  <DocSecurity>0</DocSecurity>
  <Lines>65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Admin</Company>
  <LinksUpToDate>false</LinksUpToDate>
  <CharactersWithSpaces>8942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dc:creator>
  <cp:lastModifiedBy>Мария</cp:lastModifiedBy>
  <cp:revision>51</cp:revision>
  <cp:lastPrinted>2020-09-22T06:34:00Z</cp:lastPrinted>
  <dcterms:created xsi:type="dcterms:W3CDTF">2019-03-22T10:20:00Z</dcterms:created>
  <dcterms:modified xsi:type="dcterms:W3CDTF">2021-01-29T04:27:00Z</dcterms:modified>
</cp:coreProperties>
</file>