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0F0" w:rsidRPr="0031787B" w:rsidRDefault="006020F0" w:rsidP="00540BDC">
      <w:pPr>
        <w:tabs>
          <w:tab w:val="left" w:pos="426"/>
        </w:tabs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2560955</wp:posOffset>
            </wp:positionH>
            <wp:positionV relativeFrom="paragraph">
              <wp:posOffset>118745</wp:posOffset>
            </wp:positionV>
            <wp:extent cx="543560" cy="638175"/>
            <wp:effectExtent l="19050" t="0" r="8890" b="0"/>
            <wp:wrapNone/>
            <wp:docPr id="1" name="Рисунок 2" descr="Герб Лес2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Лес2ч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20F0" w:rsidRPr="0031787B" w:rsidRDefault="006020F0" w:rsidP="006020F0">
      <w:pPr>
        <w:jc w:val="center"/>
        <w:rPr>
          <w:sz w:val="26"/>
          <w:szCs w:val="26"/>
        </w:rPr>
      </w:pPr>
    </w:p>
    <w:p w:rsidR="006020F0" w:rsidRPr="0031787B" w:rsidRDefault="006020F0" w:rsidP="006020F0">
      <w:pPr>
        <w:jc w:val="center"/>
        <w:rPr>
          <w:sz w:val="26"/>
          <w:szCs w:val="26"/>
        </w:rPr>
      </w:pPr>
    </w:p>
    <w:p w:rsidR="006020F0" w:rsidRPr="0031787B" w:rsidRDefault="006020F0" w:rsidP="006020F0">
      <w:pPr>
        <w:jc w:val="center"/>
        <w:rPr>
          <w:sz w:val="26"/>
          <w:szCs w:val="26"/>
        </w:rPr>
      </w:pPr>
    </w:p>
    <w:p w:rsidR="006020F0" w:rsidRPr="0031787B" w:rsidRDefault="006020F0" w:rsidP="006020F0">
      <w:pPr>
        <w:shd w:val="clear" w:color="auto" w:fill="FFFFFF"/>
        <w:spacing w:line="451" w:lineRule="exact"/>
        <w:ind w:left="826" w:hanging="826"/>
        <w:jc w:val="center"/>
        <w:rPr>
          <w:b/>
          <w:sz w:val="26"/>
          <w:szCs w:val="26"/>
        </w:rPr>
      </w:pPr>
      <w:r w:rsidRPr="0031787B">
        <w:rPr>
          <w:b/>
          <w:color w:val="000000"/>
          <w:spacing w:val="-3"/>
          <w:sz w:val="26"/>
          <w:szCs w:val="26"/>
        </w:rPr>
        <w:t>АДМИНИСТРАЦИЯ  ЛЕСОЗАВОДСКОГО ГОРОДСКОГО ОКРУГА</w:t>
      </w:r>
    </w:p>
    <w:p w:rsidR="006020F0" w:rsidRPr="0031787B" w:rsidRDefault="006020F0" w:rsidP="006020F0">
      <w:pPr>
        <w:shd w:val="clear" w:color="auto" w:fill="FFFFFF"/>
        <w:spacing w:line="451" w:lineRule="exact"/>
        <w:jc w:val="center"/>
        <w:rPr>
          <w:b/>
          <w:sz w:val="26"/>
          <w:szCs w:val="26"/>
        </w:rPr>
      </w:pPr>
      <w:r w:rsidRPr="0031787B">
        <w:rPr>
          <w:b/>
          <w:bCs/>
          <w:color w:val="000000"/>
          <w:spacing w:val="4"/>
          <w:sz w:val="26"/>
          <w:szCs w:val="26"/>
        </w:rPr>
        <w:t>ФИНАНСОВОЕ УПРАВЛЕНИЕ</w:t>
      </w:r>
    </w:p>
    <w:p w:rsidR="006020F0" w:rsidRPr="0031787B" w:rsidRDefault="006020F0" w:rsidP="006020F0">
      <w:pPr>
        <w:shd w:val="clear" w:color="auto" w:fill="FFFFFF"/>
        <w:spacing w:after="250" w:line="451" w:lineRule="exact"/>
        <w:jc w:val="center"/>
        <w:rPr>
          <w:sz w:val="26"/>
          <w:szCs w:val="26"/>
        </w:rPr>
      </w:pPr>
      <w:r w:rsidRPr="0031787B">
        <w:rPr>
          <w:b/>
          <w:bCs/>
          <w:color w:val="000000"/>
          <w:spacing w:val="43"/>
          <w:sz w:val="26"/>
          <w:szCs w:val="26"/>
        </w:rPr>
        <w:t>ПРИКАЗ</w:t>
      </w:r>
    </w:p>
    <w:p w:rsidR="006020F0" w:rsidRPr="0031787B" w:rsidRDefault="00205297" w:rsidP="006020F0">
      <w:pPr>
        <w:shd w:val="clear" w:color="auto" w:fill="FFFFFF"/>
        <w:spacing w:after="250" w:line="360" w:lineRule="auto"/>
        <w:rPr>
          <w:sz w:val="26"/>
          <w:szCs w:val="26"/>
        </w:rPr>
      </w:pPr>
      <w:r>
        <w:rPr>
          <w:sz w:val="26"/>
          <w:szCs w:val="26"/>
        </w:rPr>
        <w:t>30</w:t>
      </w:r>
      <w:r w:rsidR="00326E96">
        <w:rPr>
          <w:sz w:val="26"/>
          <w:szCs w:val="26"/>
        </w:rPr>
        <w:t>.</w:t>
      </w:r>
      <w:r w:rsidR="000F36F0">
        <w:rPr>
          <w:sz w:val="26"/>
          <w:szCs w:val="26"/>
        </w:rPr>
        <w:t>1</w:t>
      </w:r>
      <w:r w:rsidR="00222753">
        <w:rPr>
          <w:sz w:val="26"/>
          <w:szCs w:val="26"/>
        </w:rPr>
        <w:t>2</w:t>
      </w:r>
      <w:r w:rsidR="00326E96">
        <w:rPr>
          <w:sz w:val="26"/>
          <w:szCs w:val="26"/>
        </w:rPr>
        <w:t>.</w:t>
      </w:r>
      <w:r w:rsidR="006020F0">
        <w:rPr>
          <w:sz w:val="26"/>
          <w:szCs w:val="26"/>
        </w:rPr>
        <w:t>2020</w:t>
      </w:r>
      <w:r w:rsidR="006020F0" w:rsidRPr="004003FD">
        <w:rPr>
          <w:sz w:val="26"/>
          <w:szCs w:val="26"/>
        </w:rPr>
        <w:t xml:space="preserve"> года</w:t>
      </w:r>
      <w:r w:rsidR="006020F0" w:rsidRPr="0031787B">
        <w:rPr>
          <w:sz w:val="26"/>
          <w:szCs w:val="26"/>
        </w:rPr>
        <w:t xml:space="preserve">                          </w:t>
      </w:r>
      <w:r w:rsidR="006020F0" w:rsidRPr="0031787B">
        <w:rPr>
          <w:sz w:val="26"/>
          <w:szCs w:val="26"/>
        </w:rPr>
        <w:tab/>
        <w:t>г</w:t>
      </w:r>
      <w:proofErr w:type="gramStart"/>
      <w:r w:rsidR="006020F0" w:rsidRPr="0031787B">
        <w:rPr>
          <w:sz w:val="26"/>
          <w:szCs w:val="26"/>
        </w:rPr>
        <w:t>.Л</w:t>
      </w:r>
      <w:proofErr w:type="gramEnd"/>
      <w:r w:rsidR="006020F0" w:rsidRPr="0031787B">
        <w:rPr>
          <w:sz w:val="26"/>
          <w:szCs w:val="26"/>
        </w:rPr>
        <w:t xml:space="preserve">есозаводск                         </w:t>
      </w:r>
      <w:r w:rsidR="00676C6B">
        <w:rPr>
          <w:sz w:val="26"/>
          <w:szCs w:val="26"/>
        </w:rPr>
        <w:t xml:space="preserve">                </w:t>
      </w:r>
      <w:r w:rsidR="00676C6B">
        <w:rPr>
          <w:sz w:val="26"/>
          <w:szCs w:val="26"/>
        </w:rPr>
        <w:tab/>
        <w:t xml:space="preserve">             </w:t>
      </w:r>
      <w:r w:rsidR="006020F0" w:rsidRPr="004003FD">
        <w:rPr>
          <w:sz w:val="26"/>
          <w:szCs w:val="26"/>
        </w:rPr>
        <w:t>№</w:t>
      </w:r>
      <w:r>
        <w:rPr>
          <w:sz w:val="26"/>
          <w:szCs w:val="26"/>
        </w:rPr>
        <w:t xml:space="preserve"> 82</w:t>
      </w:r>
      <w:r w:rsidR="00283BFB">
        <w:rPr>
          <w:sz w:val="26"/>
          <w:szCs w:val="26"/>
        </w:rPr>
        <w:t xml:space="preserve"> </w:t>
      </w:r>
      <w:r w:rsidR="006020F0" w:rsidRPr="004003FD">
        <w:rPr>
          <w:sz w:val="26"/>
          <w:szCs w:val="26"/>
        </w:rPr>
        <w:t xml:space="preserve"> </w:t>
      </w:r>
    </w:p>
    <w:tbl>
      <w:tblPr>
        <w:tblW w:w="0" w:type="auto"/>
        <w:tblInd w:w="817" w:type="dxa"/>
        <w:tblLayout w:type="fixed"/>
        <w:tblLook w:val="0000"/>
      </w:tblPr>
      <w:tblGrid>
        <w:gridCol w:w="8505"/>
      </w:tblGrid>
      <w:tr w:rsidR="006020F0" w:rsidRPr="0031787B" w:rsidTr="001D27B3">
        <w:trPr>
          <w:trHeight w:val="1610"/>
        </w:trPr>
        <w:tc>
          <w:tcPr>
            <w:tcW w:w="8505" w:type="dxa"/>
          </w:tcPr>
          <w:p w:rsidR="006020F0" w:rsidRPr="00205297" w:rsidRDefault="00205297" w:rsidP="00A604D9">
            <w:pPr>
              <w:spacing w:line="360" w:lineRule="auto"/>
              <w:jc w:val="center"/>
              <w:rPr>
                <w:b/>
                <w:sz w:val="25"/>
                <w:szCs w:val="25"/>
              </w:rPr>
            </w:pPr>
            <w:r w:rsidRPr="00205297">
              <w:rPr>
                <w:b/>
                <w:bCs/>
                <w:color w:val="000000"/>
                <w:spacing w:val="1"/>
                <w:sz w:val="26"/>
                <w:szCs w:val="26"/>
              </w:rPr>
              <w:t xml:space="preserve">Об утверждении </w:t>
            </w:r>
            <w:r w:rsidR="007B14D2">
              <w:rPr>
                <w:b/>
                <w:bCs/>
                <w:color w:val="000000"/>
                <w:spacing w:val="1"/>
                <w:sz w:val="26"/>
                <w:szCs w:val="26"/>
              </w:rPr>
              <w:t>с</w:t>
            </w:r>
            <w:r w:rsidR="00A604D9">
              <w:rPr>
                <w:b/>
                <w:bCs/>
                <w:color w:val="000000"/>
                <w:spacing w:val="1"/>
                <w:sz w:val="26"/>
                <w:szCs w:val="26"/>
              </w:rPr>
              <w:t>тандартов</w:t>
            </w:r>
            <w:r w:rsidRPr="00205297">
              <w:rPr>
                <w:b/>
                <w:bCs/>
                <w:color w:val="000000"/>
                <w:spacing w:val="1"/>
                <w:sz w:val="26"/>
                <w:szCs w:val="26"/>
              </w:rPr>
              <w:t xml:space="preserve"> </w:t>
            </w:r>
            <w:r w:rsidR="00A604D9">
              <w:rPr>
                <w:b/>
                <w:bCs/>
                <w:color w:val="000000"/>
                <w:spacing w:val="1"/>
                <w:sz w:val="26"/>
                <w:szCs w:val="26"/>
              </w:rPr>
              <w:t xml:space="preserve">внутреннего муниципального </w:t>
            </w:r>
            <w:r w:rsidR="00B41135">
              <w:rPr>
                <w:b/>
                <w:bCs/>
                <w:color w:val="000000"/>
                <w:spacing w:val="1"/>
                <w:sz w:val="26"/>
                <w:szCs w:val="26"/>
              </w:rPr>
              <w:t>финансового контроля</w:t>
            </w:r>
          </w:p>
        </w:tc>
      </w:tr>
    </w:tbl>
    <w:p w:rsidR="006020F0" w:rsidRPr="0020571C" w:rsidRDefault="00CB2D42" w:rsidP="006020F0">
      <w:pPr>
        <w:spacing w:line="360" w:lineRule="auto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sz w:val="26"/>
          <w:szCs w:val="26"/>
        </w:rPr>
        <w:t xml:space="preserve">На основании пункта 3 статьи 269.2 </w:t>
      </w:r>
      <w:r w:rsidR="006020F0" w:rsidRPr="0020571C">
        <w:rPr>
          <w:sz w:val="26"/>
          <w:szCs w:val="26"/>
        </w:rPr>
        <w:t xml:space="preserve"> Бюджетного кодекса Российской Федерации,  </w:t>
      </w:r>
      <w:r w:rsidR="00D90E64">
        <w:rPr>
          <w:sz w:val="26"/>
          <w:szCs w:val="26"/>
        </w:rPr>
        <w:t xml:space="preserve">постановления Правительства Российской Федерации от 06 февраля 2020г. №95, №100, от 27 февраля 2020г. №208, от 23 июля 2020г. №1095, от 17 августа 2020г. №1235, </w:t>
      </w:r>
      <w:r w:rsidR="00590728">
        <w:rPr>
          <w:sz w:val="26"/>
          <w:szCs w:val="26"/>
        </w:rPr>
        <w:t>№1237, от 16 сентября 2020г. №1478</w:t>
      </w:r>
    </w:p>
    <w:p w:rsidR="006020F0" w:rsidRPr="0020571C" w:rsidRDefault="006020F0" w:rsidP="006020F0">
      <w:pPr>
        <w:spacing w:line="360" w:lineRule="auto"/>
        <w:ind w:right="28"/>
        <w:jc w:val="both"/>
        <w:rPr>
          <w:sz w:val="26"/>
          <w:szCs w:val="26"/>
        </w:rPr>
      </w:pPr>
      <w:r w:rsidRPr="0020571C">
        <w:rPr>
          <w:sz w:val="26"/>
          <w:szCs w:val="26"/>
        </w:rPr>
        <w:t>ПРИКАЗЫВАЮ:</w:t>
      </w:r>
    </w:p>
    <w:p w:rsidR="00E165A4" w:rsidRDefault="00CB2D42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bCs/>
          <w:color w:val="000000"/>
          <w:spacing w:val="1"/>
          <w:szCs w:val="26"/>
        </w:rPr>
        <w:t xml:space="preserve">Утвердить </w:t>
      </w:r>
      <w:r w:rsidR="003309C0">
        <w:rPr>
          <w:bCs/>
          <w:color w:val="000000"/>
          <w:spacing w:val="1"/>
          <w:szCs w:val="26"/>
        </w:rPr>
        <w:t>с</w:t>
      </w:r>
      <w:r w:rsidR="00A604D9">
        <w:rPr>
          <w:bCs/>
          <w:color w:val="000000"/>
          <w:spacing w:val="1"/>
          <w:szCs w:val="26"/>
        </w:rPr>
        <w:t xml:space="preserve">тандарт внутреннего муниципального финансового контроля «Принципы контрольной деятельности </w:t>
      </w:r>
      <w:r w:rsidR="00E165A4">
        <w:rPr>
          <w:bCs/>
          <w:color w:val="000000"/>
          <w:spacing w:val="1"/>
          <w:szCs w:val="26"/>
        </w:rPr>
        <w:t>финансового управления администрации Лесозаводского городского округа</w:t>
      </w:r>
      <w:r w:rsidR="00A604D9">
        <w:rPr>
          <w:bCs/>
          <w:color w:val="000000"/>
          <w:spacing w:val="1"/>
          <w:szCs w:val="26"/>
        </w:rPr>
        <w:t>»</w:t>
      </w:r>
      <w:r w:rsidR="00E165A4">
        <w:rPr>
          <w:bCs/>
          <w:color w:val="000000"/>
          <w:spacing w:val="1"/>
          <w:szCs w:val="26"/>
        </w:rPr>
        <w:t>;</w:t>
      </w:r>
    </w:p>
    <w:p w:rsidR="00E165A4" w:rsidRDefault="00A604D9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 w:rsidRPr="00A604D9">
        <w:rPr>
          <w:bCs/>
          <w:color w:val="000000"/>
          <w:spacing w:val="1"/>
          <w:szCs w:val="26"/>
        </w:rPr>
        <w:t xml:space="preserve">  </w:t>
      </w:r>
      <w:r w:rsidR="003309C0">
        <w:rPr>
          <w:bCs/>
          <w:color w:val="000000"/>
          <w:spacing w:val="1"/>
          <w:szCs w:val="26"/>
        </w:rPr>
        <w:t>Утвердить с</w:t>
      </w:r>
      <w:r w:rsidR="00E165A4">
        <w:rPr>
          <w:bCs/>
          <w:color w:val="000000"/>
          <w:spacing w:val="1"/>
          <w:szCs w:val="26"/>
        </w:rPr>
        <w:t>тандарт внутреннего муниципального финансового контроля «Права и обязанности должностных лиц финансового управления администрации Лесозаводского городского округа»;</w:t>
      </w:r>
    </w:p>
    <w:p w:rsidR="00E165A4" w:rsidRDefault="003309C0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bCs/>
          <w:color w:val="000000"/>
          <w:spacing w:val="1"/>
          <w:szCs w:val="26"/>
        </w:rPr>
        <w:t>Утвердить с</w:t>
      </w:r>
      <w:r w:rsidR="00E165A4">
        <w:rPr>
          <w:bCs/>
          <w:color w:val="000000"/>
          <w:spacing w:val="1"/>
          <w:szCs w:val="26"/>
        </w:rPr>
        <w:t>тандарт внутреннего муниципального финансового контроля «Планирование проверок, ревизий и обследований»;</w:t>
      </w:r>
    </w:p>
    <w:p w:rsidR="009D5E61" w:rsidRDefault="003309C0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bCs/>
          <w:color w:val="000000"/>
          <w:spacing w:val="1"/>
          <w:szCs w:val="26"/>
        </w:rPr>
        <w:t>Утвердить с</w:t>
      </w:r>
      <w:r w:rsidR="009D5E61">
        <w:rPr>
          <w:bCs/>
          <w:color w:val="000000"/>
          <w:spacing w:val="1"/>
          <w:szCs w:val="26"/>
        </w:rPr>
        <w:t>тандарт внутреннего муниципального финансового контроля «</w:t>
      </w:r>
      <w:r w:rsidR="007B14D2">
        <w:rPr>
          <w:bCs/>
          <w:color w:val="000000"/>
          <w:spacing w:val="1"/>
          <w:szCs w:val="26"/>
        </w:rPr>
        <w:t>Реализация результатов проверок, ревизий и обследований</w:t>
      </w:r>
      <w:r w:rsidR="009D5E61">
        <w:rPr>
          <w:bCs/>
          <w:color w:val="000000"/>
          <w:spacing w:val="1"/>
          <w:szCs w:val="26"/>
        </w:rPr>
        <w:t>»;</w:t>
      </w:r>
    </w:p>
    <w:p w:rsidR="009D5E61" w:rsidRDefault="003309C0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bCs/>
          <w:color w:val="000000"/>
          <w:spacing w:val="1"/>
          <w:szCs w:val="26"/>
        </w:rPr>
        <w:t>Утвердить с</w:t>
      </w:r>
      <w:r w:rsidR="009D5E61">
        <w:rPr>
          <w:bCs/>
          <w:color w:val="000000"/>
          <w:spacing w:val="1"/>
          <w:szCs w:val="26"/>
        </w:rPr>
        <w:t>тандарт внутреннего муниципального финансового контроля «Проведение проверок, ревизий, обследований и оформление их результатов»;</w:t>
      </w:r>
    </w:p>
    <w:p w:rsidR="003309C0" w:rsidRDefault="003309C0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bCs/>
          <w:color w:val="000000"/>
          <w:spacing w:val="1"/>
          <w:szCs w:val="26"/>
        </w:rPr>
        <w:t>Утвердить стандарт внутреннего муниципального финансового контроля «Правила досудебного обжалования решений и действий (бездействий) должностных лиц финансового управления администрации Лесозаводского городского округа»;</w:t>
      </w:r>
    </w:p>
    <w:p w:rsidR="003309C0" w:rsidRDefault="003309C0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bCs/>
          <w:color w:val="000000"/>
          <w:spacing w:val="1"/>
          <w:szCs w:val="26"/>
        </w:rPr>
        <w:t>Утвердить Стандарт внутреннего муниципального финансового контроля «Правила составления отчетности о результатах контрольной деятельности»;</w:t>
      </w:r>
    </w:p>
    <w:p w:rsidR="00540BDC" w:rsidRPr="00540BDC" w:rsidRDefault="00F840C8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r>
        <w:rPr>
          <w:szCs w:val="26"/>
        </w:rPr>
        <w:lastRenderedPageBreak/>
        <w:t>Настоящий приказ</w:t>
      </w:r>
      <w:r w:rsidR="00540BDC">
        <w:rPr>
          <w:szCs w:val="26"/>
        </w:rPr>
        <w:t xml:space="preserve"> вступает в силу со дня его подписания и</w:t>
      </w:r>
      <w:r>
        <w:rPr>
          <w:szCs w:val="26"/>
        </w:rPr>
        <w:t xml:space="preserve"> распространяется на </w:t>
      </w:r>
      <w:proofErr w:type="gramStart"/>
      <w:r>
        <w:rPr>
          <w:szCs w:val="26"/>
        </w:rPr>
        <w:t>правоотношения</w:t>
      </w:r>
      <w:proofErr w:type="gramEnd"/>
      <w:r>
        <w:rPr>
          <w:szCs w:val="26"/>
        </w:rPr>
        <w:t xml:space="preserve"> возникшие с 01 июля 2020 года. </w:t>
      </w:r>
      <w:r w:rsidR="008E214F" w:rsidRPr="0020571C">
        <w:rPr>
          <w:szCs w:val="26"/>
        </w:rPr>
        <w:t xml:space="preserve"> </w:t>
      </w:r>
    </w:p>
    <w:p w:rsidR="008E214F" w:rsidRPr="008E214F" w:rsidRDefault="00540BDC" w:rsidP="00540BDC">
      <w:pPr>
        <w:pStyle w:val="a3"/>
        <w:numPr>
          <w:ilvl w:val="0"/>
          <w:numId w:val="1"/>
        </w:numPr>
        <w:tabs>
          <w:tab w:val="left" w:pos="284"/>
        </w:tabs>
        <w:ind w:left="426" w:firstLine="0"/>
        <w:rPr>
          <w:bCs/>
          <w:color w:val="000000"/>
          <w:spacing w:val="1"/>
          <w:szCs w:val="26"/>
        </w:rPr>
      </w:pPr>
      <w:proofErr w:type="gramStart"/>
      <w:r w:rsidRPr="00B15CC6">
        <w:rPr>
          <w:color w:val="000000"/>
          <w:szCs w:val="26"/>
        </w:rPr>
        <w:t>Контроль за</w:t>
      </w:r>
      <w:proofErr w:type="gramEnd"/>
      <w:r w:rsidRPr="00B15CC6">
        <w:rPr>
          <w:color w:val="000000"/>
          <w:szCs w:val="26"/>
        </w:rPr>
        <w:t xml:space="preserve"> исполнением настоящего приказа оставляю за собой.</w:t>
      </w:r>
      <w:r w:rsidR="008E214F" w:rsidRPr="0020571C">
        <w:rPr>
          <w:szCs w:val="26"/>
        </w:rPr>
        <w:t xml:space="preserve">    </w:t>
      </w:r>
      <w:r w:rsidR="008E214F">
        <w:rPr>
          <w:szCs w:val="26"/>
        </w:rPr>
        <w:t xml:space="preserve">  </w:t>
      </w:r>
      <w:r w:rsidR="008E214F" w:rsidRPr="0020571C">
        <w:rPr>
          <w:szCs w:val="26"/>
        </w:rPr>
        <w:t xml:space="preserve">  </w:t>
      </w:r>
      <w:r w:rsidR="008E214F">
        <w:rPr>
          <w:szCs w:val="26"/>
        </w:rPr>
        <w:t xml:space="preserve"> </w:t>
      </w:r>
    </w:p>
    <w:p w:rsidR="002F48AA" w:rsidRDefault="008E214F" w:rsidP="00540BDC">
      <w:pPr>
        <w:tabs>
          <w:tab w:val="left" w:pos="284"/>
        </w:tabs>
        <w:spacing w:line="360" w:lineRule="auto"/>
        <w:ind w:left="426"/>
        <w:jc w:val="both"/>
        <w:rPr>
          <w:sz w:val="26"/>
          <w:szCs w:val="26"/>
        </w:rPr>
      </w:pPr>
      <w:r>
        <w:rPr>
          <w:bCs/>
          <w:color w:val="000000"/>
          <w:spacing w:val="1"/>
          <w:sz w:val="26"/>
          <w:szCs w:val="26"/>
        </w:rPr>
        <w:t xml:space="preserve">             </w:t>
      </w:r>
    </w:p>
    <w:p w:rsidR="00D95D60" w:rsidRDefault="00D95D60" w:rsidP="006020F0">
      <w:pPr>
        <w:pStyle w:val="1"/>
        <w:rPr>
          <w:szCs w:val="26"/>
        </w:rPr>
      </w:pPr>
    </w:p>
    <w:p w:rsidR="00044F42" w:rsidRPr="00044F42" w:rsidRDefault="00044F42" w:rsidP="00044F42"/>
    <w:p w:rsidR="006020F0" w:rsidRPr="0020571C" w:rsidRDefault="006020F0" w:rsidP="006020F0">
      <w:pPr>
        <w:pStyle w:val="1"/>
        <w:rPr>
          <w:szCs w:val="26"/>
        </w:rPr>
      </w:pPr>
      <w:r w:rsidRPr="0020571C">
        <w:rPr>
          <w:szCs w:val="26"/>
        </w:rPr>
        <w:t>Начальник финансового управления</w:t>
      </w:r>
      <w:r w:rsidRPr="0020571C">
        <w:rPr>
          <w:szCs w:val="26"/>
        </w:rPr>
        <w:tab/>
      </w:r>
      <w:r w:rsidRPr="0020571C">
        <w:rPr>
          <w:szCs w:val="26"/>
        </w:rPr>
        <w:tab/>
      </w:r>
      <w:r w:rsidRPr="0020571C">
        <w:rPr>
          <w:szCs w:val="26"/>
        </w:rPr>
        <w:tab/>
      </w:r>
      <w:r w:rsidRPr="0020571C">
        <w:rPr>
          <w:szCs w:val="26"/>
        </w:rPr>
        <w:tab/>
        <w:t xml:space="preserve">   </w:t>
      </w:r>
      <w:r w:rsidRPr="0020571C">
        <w:rPr>
          <w:szCs w:val="26"/>
        </w:rPr>
        <w:tab/>
        <w:t xml:space="preserve">          В.Г.Синюкова</w:t>
      </w:r>
    </w:p>
    <w:p w:rsidR="006020F0" w:rsidRDefault="006020F0" w:rsidP="006020F0">
      <w:pPr>
        <w:rPr>
          <w:sz w:val="16"/>
          <w:szCs w:val="16"/>
        </w:rPr>
      </w:pPr>
    </w:p>
    <w:p w:rsidR="00044F42" w:rsidRDefault="00044F42" w:rsidP="006020F0">
      <w:pPr>
        <w:rPr>
          <w:sz w:val="16"/>
          <w:szCs w:val="16"/>
        </w:rPr>
      </w:pPr>
    </w:p>
    <w:p w:rsidR="000F36F0" w:rsidRPr="001D27B3" w:rsidRDefault="000F36F0" w:rsidP="006020F0">
      <w:pPr>
        <w:rPr>
          <w:sz w:val="16"/>
          <w:szCs w:val="16"/>
        </w:rPr>
      </w:pPr>
    </w:p>
    <w:p w:rsidR="006020F0" w:rsidRPr="007329DE" w:rsidRDefault="006020F0" w:rsidP="006020F0">
      <w:pPr>
        <w:rPr>
          <w:sz w:val="26"/>
          <w:szCs w:val="26"/>
        </w:rPr>
      </w:pPr>
      <w:r w:rsidRPr="007329DE">
        <w:rPr>
          <w:sz w:val="26"/>
          <w:szCs w:val="26"/>
        </w:rPr>
        <w:t>ОЗНАКОМЛЕНЫ:</w:t>
      </w:r>
    </w:p>
    <w:p w:rsidR="006020F0" w:rsidRPr="00A62422" w:rsidRDefault="006020F0" w:rsidP="006020F0">
      <w:pPr>
        <w:rPr>
          <w:sz w:val="26"/>
          <w:szCs w:val="26"/>
          <w:highlight w:val="yellow"/>
        </w:rPr>
      </w:pPr>
    </w:p>
    <w:p w:rsidR="00D860AB" w:rsidRDefault="006020F0">
      <w:pPr>
        <w:rPr>
          <w:sz w:val="26"/>
          <w:szCs w:val="26"/>
        </w:rPr>
      </w:pPr>
      <w:r w:rsidRPr="007329DE">
        <w:rPr>
          <w:sz w:val="26"/>
          <w:szCs w:val="26"/>
        </w:rPr>
        <w:t>Начальник отдела учета и отчетности</w:t>
      </w:r>
      <w:r w:rsidRPr="007329DE">
        <w:rPr>
          <w:sz w:val="26"/>
          <w:szCs w:val="26"/>
        </w:rPr>
        <w:tab/>
      </w:r>
      <w:r w:rsidRPr="007329DE">
        <w:rPr>
          <w:sz w:val="26"/>
          <w:szCs w:val="26"/>
        </w:rPr>
        <w:tab/>
      </w:r>
      <w:r w:rsidRPr="007329DE">
        <w:rPr>
          <w:sz w:val="26"/>
          <w:szCs w:val="26"/>
        </w:rPr>
        <w:tab/>
      </w:r>
      <w:r w:rsidRPr="007329DE">
        <w:rPr>
          <w:sz w:val="26"/>
          <w:szCs w:val="26"/>
        </w:rPr>
        <w:tab/>
      </w:r>
      <w:r w:rsidRPr="007329DE">
        <w:rPr>
          <w:sz w:val="26"/>
          <w:szCs w:val="26"/>
        </w:rPr>
        <w:tab/>
      </w:r>
      <w:r w:rsidR="00326E96">
        <w:rPr>
          <w:sz w:val="26"/>
          <w:szCs w:val="26"/>
        </w:rPr>
        <w:t xml:space="preserve">        </w:t>
      </w:r>
      <w:r w:rsidR="00540BDC">
        <w:rPr>
          <w:sz w:val="26"/>
          <w:szCs w:val="26"/>
        </w:rPr>
        <w:t xml:space="preserve">  </w:t>
      </w:r>
      <w:r w:rsidR="00326E96">
        <w:rPr>
          <w:sz w:val="26"/>
          <w:szCs w:val="26"/>
        </w:rPr>
        <w:t>О.В. Логинова</w:t>
      </w:r>
      <w:r w:rsidRPr="007329DE">
        <w:rPr>
          <w:sz w:val="26"/>
          <w:szCs w:val="26"/>
        </w:rPr>
        <w:t xml:space="preserve"> </w:t>
      </w:r>
    </w:p>
    <w:p w:rsidR="00540BDC" w:rsidRDefault="00540BDC">
      <w:pPr>
        <w:rPr>
          <w:sz w:val="26"/>
          <w:szCs w:val="26"/>
        </w:rPr>
      </w:pPr>
    </w:p>
    <w:p w:rsidR="00540BDC" w:rsidRDefault="00540BDC">
      <w:pPr>
        <w:rPr>
          <w:sz w:val="26"/>
          <w:szCs w:val="26"/>
        </w:rPr>
      </w:pPr>
      <w:r>
        <w:rPr>
          <w:sz w:val="26"/>
          <w:szCs w:val="26"/>
        </w:rPr>
        <w:t>Главный специалист                                                                                   М.П. Докшина</w:t>
      </w:r>
    </w:p>
    <w:p w:rsidR="00540BDC" w:rsidRDefault="00540BDC">
      <w:pPr>
        <w:rPr>
          <w:sz w:val="26"/>
          <w:szCs w:val="26"/>
        </w:rPr>
      </w:pPr>
    </w:p>
    <w:p w:rsidR="00540BDC" w:rsidRDefault="00540BDC" w:rsidP="00540BDC">
      <w:pPr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                                                                                   М.В. Володин     </w:t>
      </w:r>
    </w:p>
    <w:p w:rsidR="00540BDC" w:rsidRDefault="00540BDC" w:rsidP="00540BDC">
      <w:pPr>
        <w:rPr>
          <w:sz w:val="26"/>
          <w:szCs w:val="26"/>
        </w:rPr>
      </w:pPr>
    </w:p>
    <w:p w:rsidR="00540BDC" w:rsidRDefault="00540BDC" w:rsidP="00540BDC">
      <w:pPr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                                                                                     Я.А. </w:t>
      </w:r>
      <w:proofErr w:type="gramStart"/>
      <w:r>
        <w:rPr>
          <w:sz w:val="26"/>
          <w:szCs w:val="26"/>
        </w:rPr>
        <w:t>Шутова</w:t>
      </w:r>
      <w:proofErr w:type="gramEnd"/>
    </w:p>
    <w:p w:rsidR="00540BDC" w:rsidRDefault="00540BDC" w:rsidP="00540BDC">
      <w:pPr>
        <w:rPr>
          <w:sz w:val="26"/>
          <w:szCs w:val="26"/>
        </w:rPr>
      </w:pPr>
    </w:p>
    <w:p w:rsidR="00540BDC" w:rsidRDefault="00540BDC" w:rsidP="00540BDC">
      <w:pPr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                                                                              Е.Б. </w:t>
      </w:r>
      <w:proofErr w:type="gramStart"/>
      <w:r>
        <w:rPr>
          <w:sz w:val="26"/>
          <w:szCs w:val="26"/>
        </w:rPr>
        <w:t>Побережная</w:t>
      </w:r>
      <w:proofErr w:type="gramEnd"/>
    </w:p>
    <w:p w:rsidR="00540BDC" w:rsidRDefault="00540BDC" w:rsidP="00540BDC">
      <w:pPr>
        <w:rPr>
          <w:sz w:val="26"/>
          <w:szCs w:val="26"/>
        </w:rPr>
      </w:pPr>
    </w:p>
    <w:p w:rsidR="00540BDC" w:rsidRDefault="00540BDC" w:rsidP="00540BDC">
      <w:r>
        <w:rPr>
          <w:sz w:val="26"/>
          <w:szCs w:val="26"/>
        </w:rPr>
        <w:t xml:space="preserve">Главный специалист                                                                        М.П. </w:t>
      </w:r>
      <w:proofErr w:type="spellStart"/>
      <w:r>
        <w:rPr>
          <w:sz w:val="26"/>
          <w:szCs w:val="26"/>
        </w:rPr>
        <w:t>Солодовникова</w:t>
      </w:r>
      <w:proofErr w:type="spellEnd"/>
    </w:p>
    <w:p w:rsidR="00540BDC" w:rsidRDefault="00540BDC" w:rsidP="00540BDC"/>
    <w:p w:rsidR="00540BDC" w:rsidRDefault="00540BDC" w:rsidP="00540BDC"/>
    <w:p w:rsidR="00540BDC" w:rsidRDefault="00540BDC" w:rsidP="00540BDC"/>
    <w:p w:rsidR="00540BDC" w:rsidRDefault="00540BDC"/>
    <w:sectPr w:rsidR="00540BDC" w:rsidSect="00B41135">
      <w:pgSz w:w="11906" w:h="16838"/>
      <w:pgMar w:top="851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003C6"/>
    <w:multiLevelType w:val="hybridMultilevel"/>
    <w:tmpl w:val="76CE5768"/>
    <w:lvl w:ilvl="0" w:tplc="B07291CA">
      <w:start w:val="1"/>
      <w:numFmt w:val="decimal"/>
      <w:lvlText w:val="%1."/>
      <w:lvlJc w:val="left"/>
      <w:pPr>
        <w:ind w:left="171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0F0"/>
    <w:rsid w:val="00044F42"/>
    <w:rsid w:val="00093324"/>
    <w:rsid w:val="000A0D5A"/>
    <w:rsid w:val="000A40A0"/>
    <w:rsid w:val="000C1AAA"/>
    <w:rsid w:val="000F36F0"/>
    <w:rsid w:val="00123F91"/>
    <w:rsid w:val="001C4BC7"/>
    <w:rsid w:val="001D27B3"/>
    <w:rsid w:val="00205297"/>
    <w:rsid w:val="00212806"/>
    <w:rsid w:val="00222753"/>
    <w:rsid w:val="00250F4E"/>
    <w:rsid w:val="0026433D"/>
    <w:rsid w:val="00283BFB"/>
    <w:rsid w:val="002936F9"/>
    <w:rsid w:val="002E6D70"/>
    <w:rsid w:val="002F48AA"/>
    <w:rsid w:val="00326E96"/>
    <w:rsid w:val="003309C0"/>
    <w:rsid w:val="004754BD"/>
    <w:rsid w:val="004773C0"/>
    <w:rsid w:val="004A0E6E"/>
    <w:rsid w:val="005347FE"/>
    <w:rsid w:val="00540BDC"/>
    <w:rsid w:val="005874E0"/>
    <w:rsid w:val="00590728"/>
    <w:rsid w:val="005A4CE1"/>
    <w:rsid w:val="005D6FB1"/>
    <w:rsid w:val="005F533A"/>
    <w:rsid w:val="006020F0"/>
    <w:rsid w:val="00624D9D"/>
    <w:rsid w:val="00652B24"/>
    <w:rsid w:val="00673BAF"/>
    <w:rsid w:val="00676C6B"/>
    <w:rsid w:val="00693BAE"/>
    <w:rsid w:val="006B120C"/>
    <w:rsid w:val="006B16F0"/>
    <w:rsid w:val="006C725B"/>
    <w:rsid w:val="007B14D2"/>
    <w:rsid w:val="007F230E"/>
    <w:rsid w:val="008755A5"/>
    <w:rsid w:val="008C0309"/>
    <w:rsid w:val="008E214F"/>
    <w:rsid w:val="009568D1"/>
    <w:rsid w:val="009954D9"/>
    <w:rsid w:val="009D5E61"/>
    <w:rsid w:val="00A222A5"/>
    <w:rsid w:val="00A604D9"/>
    <w:rsid w:val="00AC77C7"/>
    <w:rsid w:val="00AE5CE7"/>
    <w:rsid w:val="00B31652"/>
    <w:rsid w:val="00B376DE"/>
    <w:rsid w:val="00B41135"/>
    <w:rsid w:val="00B57070"/>
    <w:rsid w:val="00B7611E"/>
    <w:rsid w:val="00C647E0"/>
    <w:rsid w:val="00CB2D42"/>
    <w:rsid w:val="00D0075F"/>
    <w:rsid w:val="00D81FF4"/>
    <w:rsid w:val="00D860AB"/>
    <w:rsid w:val="00D90E64"/>
    <w:rsid w:val="00D95D60"/>
    <w:rsid w:val="00DA688A"/>
    <w:rsid w:val="00DC0CE4"/>
    <w:rsid w:val="00E165A4"/>
    <w:rsid w:val="00E96B2A"/>
    <w:rsid w:val="00EB305A"/>
    <w:rsid w:val="00EC65F9"/>
    <w:rsid w:val="00F5517A"/>
    <w:rsid w:val="00F72A8A"/>
    <w:rsid w:val="00F840C8"/>
    <w:rsid w:val="00FA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20F0"/>
    <w:pPr>
      <w:keepNext/>
      <w:spacing w:line="360" w:lineRule="auto"/>
      <w:ind w:right="28"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20F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rsid w:val="006020F0"/>
    <w:pPr>
      <w:spacing w:line="360" w:lineRule="auto"/>
      <w:ind w:right="28" w:firstLine="709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20F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qFormat/>
    <w:rsid w:val="0060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EC65F9"/>
  </w:style>
  <w:style w:type="paragraph" w:styleId="a6">
    <w:name w:val="List Paragraph"/>
    <w:basedOn w:val="a"/>
    <w:uiPriority w:val="34"/>
    <w:qFormat/>
    <w:rsid w:val="008E2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Мария</cp:lastModifiedBy>
  <cp:revision>14</cp:revision>
  <cp:lastPrinted>2021-01-29T02:09:00Z</cp:lastPrinted>
  <dcterms:created xsi:type="dcterms:W3CDTF">2020-12-29T01:12:00Z</dcterms:created>
  <dcterms:modified xsi:type="dcterms:W3CDTF">2021-01-29T02:09:00Z</dcterms:modified>
</cp:coreProperties>
</file>