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2E4" w:rsidRDefault="000F12E4" w:rsidP="000F12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12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Приложение 2</w:t>
      </w:r>
    </w:p>
    <w:p w:rsidR="000F12E4" w:rsidRDefault="000F12E4" w:rsidP="000F12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к решению Думы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F12E4" w:rsidRDefault="000F12E4" w:rsidP="000F12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городского округа</w:t>
      </w:r>
    </w:p>
    <w:p w:rsidR="000F12E4" w:rsidRDefault="000F12E4" w:rsidP="000F12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F73DFE">
        <w:rPr>
          <w:rFonts w:ascii="Times New Roman" w:hAnsi="Times New Roman" w:cs="Times New Roman"/>
          <w:sz w:val="24"/>
          <w:szCs w:val="24"/>
        </w:rPr>
        <w:t>от 18.06.2018 № 735</w:t>
      </w:r>
      <w:r w:rsidR="00063E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2E4" w:rsidRPr="000F12E4" w:rsidRDefault="000F12E4" w:rsidP="000F12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709"/>
        <w:gridCol w:w="709"/>
        <w:gridCol w:w="1559"/>
        <w:gridCol w:w="709"/>
        <w:gridCol w:w="1417"/>
        <w:gridCol w:w="1418"/>
        <w:gridCol w:w="992"/>
      </w:tblGrid>
      <w:tr w:rsidR="0010232E" w:rsidRPr="00607CE6" w:rsidTr="00063E12">
        <w:trPr>
          <w:trHeight w:val="510"/>
        </w:trPr>
        <w:tc>
          <w:tcPr>
            <w:tcW w:w="1049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0232E" w:rsidRPr="00D8450E" w:rsidRDefault="0010232E" w:rsidP="00102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5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Расходы бюджета Лесозаводского городского округа </w:t>
            </w: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 201</w:t>
            </w:r>
            <w:r w:rsidR="00063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  </w:t>
            </w:r>
          </w:p>
          <w:p w:rsidR="0010232E" w:rsidRPr="00D8450E" w:rsidRDefault="0010232E" w:rsidP="00102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5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 соответствии с ведомственной классификацией расходов</w:t>
            </w:r>
          </w:p>
          <w:p w:rsidR="0010232E" w:rsidRDefault="0010232E" w:rsidP="00102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5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бюджетов Российской Федерации</w:t>
            </w:r>
          </w:p>
          <w:p w:rsidR="0010232E" w:rsidRDefault="0010232E" w:rsidP="00102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0232E" w:rsidRPr="00D272F0" w:rsidRDefault="00063E12" w:rsidP="0010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0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E12" w:rsidRPr="00063E12" w:rsidRDefault="00063E12" w:rsidP="00063E1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Ведомств</w:t>
            </w:r>
            <w:r w:rsidR="00EC5C3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E12" w:rsidRPr="00063E12" w:rsidRDefault="00063E12" w:rsidP="00063E1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E12" w:rsidRPr="00063E12" w:rsidRDefault="00063E12" w:rsidP="00063E1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Целевая ст</w:t>
            </w:r>
            <w:r w:rsidRPr="00063E1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E12" w:rsidRPr="00063E12" w:rsidRDefault="00063E12" w:rsidP="00063E1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E12" w:rsidRPr="00063E12" w:rsidRDefault="00063E12" w:rsidP="00063E1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Утвержде</w:t>
            </w:r>
            <w:r w:rsidRPr="00063E1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ный план на 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E12" w:rsidRPr="00063E12" w:rsidRDefault="00063E12" w:rsidP="00063E1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Кассовое и</w:t>
            </w:r>
            <w:r w:rsidRPr="00063E1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</w:t>
            </w:r>
            <w:r w:rsidRPr="00063E1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полнение  за 2017 год</w:t>
            </w:r>
            <w:r w:rsidRPr="00063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E12" w:rsidRPr="00063E12" w:rsidRDefault="00063E12" w:rsidP="00063E1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/>
                <w:lang w:eastAsia="ru-RU"/>
              </w:rPr>
              <w:t>% исполнения к годовым н</w:t>
            </w:r>
            <w:r w:rsidRPr="00063E12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/>
                <w:lang w:eastAsia="ru-RU"/>
              </w:rPr>
              <w:t>значениям</w:t>
            </w:r>
            <w:r w:rsidRPr="00063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 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C3826" w:rsidRDefault="00063E12" w:rsidP="00063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</w:t>
            </w: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лата Лесозаводского г</w:t>
            </w: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2 207,00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финансовых, налог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и таможенных орг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органов финансов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деятельности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 и казённых учрежд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1 154,62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1 154,62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C3826" w:rsidRDefault="00063E12" w:rsidP="00063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</w:t>
            </w: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ное учреждение "Упра</w:t>
            </w: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ление образования Лес</w:t>
            </w: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505 035,00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500 678,43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99,14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494 605,00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491 285,20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99,33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169 599,10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167 509,17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98,77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"Развитие образования Лесозаводского городск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169 599,10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167 509,17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98,77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169 599,10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167 509,17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98,77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услуг, выполнение работ) 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учрежд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57 578,10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57 561,34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57 578,10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57 561,34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57 578,10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57 561,34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бюджета на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государственных гарантий реализации прав на получение общедо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тупного и бесплатного дошкольного образования в муниципальных дошк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108 669,07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98,13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108 669,07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98,13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108 669,07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98,13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безопасности 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1 278,76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1 278,76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1 278,76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267 484,78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266 284,39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99,55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"Развитие образования Лесозаводского городск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267 484,78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266 284,39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99,55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Лесозаводского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2014- 2020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267 484,78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266 284,39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99,55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77 009,78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76 948,68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77 009,78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76 948,68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77 009,78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76 948,68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474,47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474,47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474,47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приобретение школьных автобусов для муниципальных общео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96,40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96,40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96,40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бюджета на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обучающихся в младших классах (1-4 включительно) беспла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питанием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в муниципальных общеобразовательных 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реждениях по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179 396,77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179 396,77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179 396,77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безопасности 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306,47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306,47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306,47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школьных автобусов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"Развитие образования Лесозаводского городск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и занятости детей и подростков Лес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23 704,10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5 673,72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5 644,44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"Развитие образования Лесозаводского городск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5 673,72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5 644,44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и занятости детей и подростков Лес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5 673,72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5 644,44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бюджета на орган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и обеспечение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детей 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(за искл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чением организации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 детей в каникуля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4 188,72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99,31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4 188,72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99,31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4 188,72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99,31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1 455,72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1 455,72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1 455,72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1 455,72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1 455,72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1 455,72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28 143,20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28 143,10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деятельности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 и казённых учрежд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28 143,20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28 143,10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созаводского городского 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28 143,20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28 143,10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28 143,20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28 143,10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21 927,24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21 927,14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соналу казенных учре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21 927,24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21 927,14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5 845,36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5 845,36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5 845,36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5 845,36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9 393,23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9 393,23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"Развитие образования Лесозаводского городск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9 393,23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9 105,29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91,05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бюджета на компе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сацию части родительской платы за содержание 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бенка (присмотр и уход за ребёнком) в  образов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тельных организациях, 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9 105,29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91,05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9 105,29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91,05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9 105,29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91,05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и занятости детей и подростков Лес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287,94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66,96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бюджета на орган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и обеспечение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детей 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(за искл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чением организации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 детей в каникуля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287,94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66,96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287,94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66,96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287,94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66,96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C3826" w:rsidRDefault="00063E12" w:rsidP="00063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</w:t>
            </w: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</w:t>
            </w: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439 717,21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423 641,45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96,34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48 672,87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48 147,09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98,92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вительства Российской Федерации, высших 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полнительных органов государственной власти субъектов Российской Федерации, местных 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32 054,32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32 054,32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деятельности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 и казённых учрежд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32 054,32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32 054,32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32 054,32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32 054,32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самоуправления Лес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30 677,49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30 677,49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30 613,10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30 613,10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1 376,83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1 376,83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1 376,83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1 376,83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1 376,83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1 376,83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деятельности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 и казённых учрежд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составлению (и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менению) списков канд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датов в присяжные зас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датели федеральных судов общей юрисдикции в Ро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439,88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деятельности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 и казённых учрежд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439,88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439,88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Лесозаводского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и главы Лесозаводского городск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439,88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439,88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439,88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деятельности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 и казённых учрежд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страции Лесозаводского 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15 654,45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15 628,79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99,84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"Формирование в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 электронного 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ниципалитета и реформ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системы 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использования 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временных информацио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 телекоммуникац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онных технологий в 2014-2019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348,98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99,71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"Формирование в Лесоз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электронного муницип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литета и реформирование системы муниципального управления на основе 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пользования современных информационных и тел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коммуникационных те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 в 2014-2019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348,98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99,71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рования и развития 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348,98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99,71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348,98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99,71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348,98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99,71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"Экономическое разв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Лесозаводского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8 888,89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8 888,89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"Эк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созаводского городского 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8 888,89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8 888,89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содержание многофункциональных центров предоставления государственных и мун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4 888,89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4 888,89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4 888,89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ционального центра 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доставления государс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и муниципальных услуг за счет средств 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деятельности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 и казённых учрежд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6 415,56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6 390,92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99,62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6 415,56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6 390,92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99,62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бюджета на осущ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полномочий Российской Федерации по государственной регис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ципальными) органами, казенными учреждениями, 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2 360,21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2 360,21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2 360,21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2 360,21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1 409,79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1 409,79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1 409,79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1 409,79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полнением решений, 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нятых судебными орган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290,71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92,19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290,71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92,19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199,53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174,88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87,65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бюджета на создание и обеспечение деятельн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935,85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935,85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935,85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935,85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бюджета на реализ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цию отдельных госуда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созданию администрати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бюджета на выпо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органами местного самоуправления отдел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государс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венному управлению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внебю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522,62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ОБ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92,03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92,03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деятельности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 и казённых учрежд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92,03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92,03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92,03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92,03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92,03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14 214,16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95,70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14 214,16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95,70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"Защита населения и территории Лесозаводск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от чрезвычайных ситуаций природного и техногенн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характера, обеспечение пожарной безопасности и безопасности людей на водных объектах Лесоз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14 214,16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95,70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безопасности людей на водных объектах Лес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26,76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в области гражданской обороны, предупреждения и ликв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дации чрезвычайных 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26,76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26,76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26,76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пожарной безопа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на территории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59,89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дации чрезвычайных 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59,89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59,89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59,89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лактика терроризма и эк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тремизма, а также мин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мизация последствий 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явлений терроризма и эк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в границах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66,47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лактике экстремизма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66,47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66,47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66,47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 Защита от наводнений населё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пунктов Лесозаво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2016-2020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14 008,30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 по 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дупреждению и ликвид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последствий ст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13 711,55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13 711,55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13 908,30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13 711,55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дации чрезвычайных 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5,40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5,40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5,40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69 561,56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67 111,06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96,48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10,96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деятельности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 и казённых учрежд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10,96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созаводского городского 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10,96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бюджета на орган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проведения мер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предупрежд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ликвидации боле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ней животных, их леч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нию, отлову и содерж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безнадзорных живо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ных, защите населения от болезней, общих для 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ловека и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10,96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10,96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10,96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69 008,23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67 049,17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97,16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"Обеспечение досту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жильем отдельных категорий граждан и 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жилищного стро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земельных учас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ков, предоставляемых на бесплатной основе 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трёх и более детей, под стро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домов, инжене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инфраструктурой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на прое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тирование, строительство, капитальный ремонт и 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подъездных автом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дорог, проездов к земельным участкам, 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доставленным (предоста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ляемым) на бесплатной основе гражданам, име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щим трех и более детей, и гражданам, имеющим 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двух детей, а также мол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 семьям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подъездных 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дорог, 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ездов к земельным учас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кам, предоставленным (предоставляемым) на бесплатной основе 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трех и более детей,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"Модернизация доро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сети  Лесозаводского городского округа" на 2014 - 2017 годы и на 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риод 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62 049,17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96,94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Лесозаводского горо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2014-2017 годы и на период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64 008,23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62 049,17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96,94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федерал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 на провед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 по во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становлению автомобил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и мостов, 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врежденных в результате паводка, произошедшего в 2016 году на территории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46 187,45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98,83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46 187,45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98,83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0890054640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46 733,23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46 187,45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98,83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13 842,18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93,69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13 842,18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93,69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13 842,18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93,69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дорожного дв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2 019,54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80,78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2 019,54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80,78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2 019,54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80,78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19,27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"Формирование до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тупной среды, организ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роприятий, направленных на поддержку обществе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19,27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"Формирование досту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среды, организация и осуществление меропри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поддержку общественных организаций ветеранов и инвалидов, других катег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19,27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оказания медицинской помощи населению горо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19,27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19,27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ческих организаций), 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дивидуальным предпр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19,27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289 791,06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277 421,70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95,73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254 721,84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243 544,54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95,61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"Обеспечение досту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1 294,47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71,92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жили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на территории Лесозаводского городск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1 294,47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71,92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гоквартирных домов в 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 за муниципальную со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494,47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49,45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494,47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49,45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494,47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49,45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"Обеспечение досту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жильем отдельных категорий граждан и 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жилищного стро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252 921,84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242 250,07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95,78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лении граждан из авари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фонда Лесозаводского городск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252 921,84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242 250,07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95,78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фонда, в том числе переселению граждан из аварийного жилищного фонда с уч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малоэтажного ж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счёт средств поступивших от Фонда содействия 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173 499,75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172 626,73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99,50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173 499,75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172 626,73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99,50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173 499,75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172 626,73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99,50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фонда, в том числе переселению граждан из аварийного жилищного фонда с уч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малоэтажного ж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счёт сре</w:t>
            </w:r>
            <w:proofErr w:type="gram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39 692,19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99,45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ной (муниципальной) со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39 692,19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99,45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39 910,10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39 692,19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99,45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фонда за счет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фонда, в том числе переселению граждан из аварийного жилищного фонда с уч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малоэтажного ж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29 781,15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75,66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29 781,15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75,66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29 781,15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75,66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15 128,91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14 833,30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98,05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"Устойчивое развитие сельских территорий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424,81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81,07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водоснабжения сельских территорий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2014-2018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424,81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81,07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тем, сооружений центр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лизованного водоснабж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424,81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81,07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424,81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81,07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424,81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81,07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ге" на 2015 - 2020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3 001,81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2 959,78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98,60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2015 - 2020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3 001,81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2 959,78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98,60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меропри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по энергосбережению и повышению энергетич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эффективности си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 коммунальной инфр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2 056,21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2 056,21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2 056,21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389,58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389,52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389,58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389,52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389,58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389,52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сбережению и повыш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энергетической э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фективности систем ко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мунальной инфраструкт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за счет средств местн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514,05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514,05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514,05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514,05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514,05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514,05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"Обеспечение досту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1 543,10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1 388,71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89,99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населения Лесоз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чистой питьевой водой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1 045,61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87,13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тем, сооружений центр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лизованного водоснабж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71,58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71,58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71,58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тем, сооружений деце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96,69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96,69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96,69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89,03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89,03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89,03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рукция и ремонт наружн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"Обеспечение досту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жильем отдельных категорий граждан и 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жилищного стро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земельных учас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ков, предоставляемых на бесплатной основе 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трёх и более детей, под стро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домов, инжене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инфраструктурой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доставленных на беспла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инженерной инфр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(предоставляемым) на бесплатной основе гражданам, имеющим трех и более детей, инж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деятельности 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 и казённых учрежд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ческих организаций), 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дивидуальным предпр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связанных с 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доставлением услуг нас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лению по водоснабжению 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водоотведению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ческих организаций), 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дивидуальным предпр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19 940,30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19 043,86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95,50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"Обеспечение досту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18 940,30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18 719,70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98,84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4 382,05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4 382,05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4 382,05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4 382,05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ройство Лесозаводского городского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5 615,63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5 395,03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96,07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5 150,17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95,89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5 150,17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95,89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5 150,17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95,89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244,86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244,86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244,86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"Формир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современной горо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 на территории Лесозаводского городск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2017 год"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8 942,62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8 942,62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совреме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городской среды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04600L5550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поддержку муниципальных программ формирования совреме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04600R5550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8 498,04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"Обращение с твёрд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бытовыми и промы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ленными отходами в 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ращение с твёрдыми б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товыми и промышленн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отходами в Лесозаво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зуемых под несанкцион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4 002,40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3 959,00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98,92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99,22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99,22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99,22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99,22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99,22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2 295,11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99,22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49,18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49,18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 на 2014- 2020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49,18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49,18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49,18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49,18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9 377,70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9 377,70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краевого бюджета на 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4 731,70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3 419,33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98,67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1 979,33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97,71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1 979,33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97,71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1 979,33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97,71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1 979,33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97,71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94,19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94,19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1 840,38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97,89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1 840,38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97,89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C3826" w:rsidRDefault="00063E12" w:rsidP="00063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4 702,32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4 702,32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4 702,32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3 237,16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3 237,16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3 225,02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3 225,02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3 225,02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3 225,02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C3826" w:rsidRDefault="00063E12" w:rsidP="00063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12 083,91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11 040,70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91,37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10 611,95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95,76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10 611,95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95,76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10 611,95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95,76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10 611,95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95,76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88,02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2 734,09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85,76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2 734,09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85,76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720,86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97,81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99,14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684,18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97,74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42,68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42,68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42,68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42,68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42,68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42,68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42,68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C3826" w:rsidRDefault="00063E12" w:rsidP="00063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19 945,00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19 936,26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8 112,12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99,94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5 471,00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5 471,00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5 471,00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5 471,00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5 449,75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5 449,75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5 449,75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5 449,75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99,82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11 824,14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11 824,14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11 824,14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 и оптимизация муниципального долга"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11 824,14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11 824,14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11 824,14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11 824,14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C3826" w:rsidRDefault="00063E12" w:rsidP="00063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78 425,93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78 425,93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24 334,97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44 462,50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44 462,50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38 388,62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38 388,62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38 388,62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38 388,62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38 388,62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38 388,62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36 853,67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36 853,67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36 853,67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36 853,67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36 853,67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36 853,67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759,85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759,85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759,85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6 073,88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6 073,88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6 073,88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6 073,88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6 073,88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6 073,88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6 073,88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6 073,88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6 051,19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6 051,19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6 051,19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6 051,19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9 628,46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9 628,46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9 628,46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9 628,46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9 123,53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9 123,53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 "Развитие физической культуры и спорта на территории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9 123,53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9 123,53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8 802,38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8 802,38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8 802,38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8 802,38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8 802,38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8 802,38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504,93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мероприятий по обеспечению доступности пользования помещениями муниципальных учреждений для людей с ограниченными возможностями за счёт</w:t>
            </w:r>
            <w:proofErr w:type="gram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государственной программы Российской Федерации "Доступная среда" на 2011-2020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C3826" w:rsidRDefault="00063E12" w:rsidP="00063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22 283,14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22 023,14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22 023,14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22 023,14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22 023,14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21 970,57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21 921,71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99,78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9 819,24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9 819,24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9 819,24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9 819,24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11 860,67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11 811,82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99,59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11 860,67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11 811,82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99,59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E12" w:rsidRPr="00063E12" w:rsidRDefault="00063E12" w:rsidP="00063E1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63E12" w:rsidRDefault="00063E12" w:rsidP="00063E1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3E12" w:rsidRPr="00063E12" w:rsidTr="00063E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E12" w:rsidRPr="000C3826" w:rsidRDefault="00063E12" w:rsidP="00063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1085 370,05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1063 836,91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E12" w:rsidRPr="000C3826" w:rsidRDefault="00063E12" w:rsidP="0006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98,02</w:t>
            </w:r>
          </w:p>
        </w:tc>
      </w:tr>
    </w:tbl>
    <w:p w:rsidR="008B560C" w:rsidRPr="00607CE6" w:rsidRDefault="008B560C">
      <w:pPr>
        <w:rPr>
          <w:rFonts w:ascii="Times New Roman" w:hAnsi="Times New Roman" w:cs="Times New Roman"/>
          <w:sz w:val="24"/>
          <w:szCs w:val="24"/>
        </w:rPr>
      </w:pPr>
    </w:p>
    <w:sectPr w:rsidR="008B560C" w:rsidRPr="00607CE6" w:rsidSect="00263936">
      <w:headerReference w:type="default" r:id="rId6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C31" w:rsidRDefault="00EC5C31" w:rsidP="00607CE6">
      <w:pPr>
        <w:spacing w:after="0" w:line="240" w:lineRule="auto"/>
      </w:pPr>
      <w:r>
        <w:separator/>
      </w:r>
    </w:p>
  </w:endnote>
  <w:endnote w:type="continuationSeparator" w:id="1">
    <w:p w:rsidR="00EC5C31" w:rsidRDefault="00EC5C31" w:rsidP="00607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C31" w:rsidRDefault="00EC5C31" w:rsidP="00607CE6">
      <w:pPr>
        <w:spacing w:after="0" w:line="240" w:lineRule="auto"/>
      </w:pPr>
      <w:r>
        <w:separator/>
      </w:r>
    </w:p>
  </w:footnote>
  <w:footnote w:type="continuationSeparator" w:id="1">
    <w:p w:rsidR="00EC5C31" w:rsidRDefault="00EC5C31" w:rsidP="00607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18027"/>
      <w:docPartObj>
        <w:docPartGallery w:val="Page Numbers (Top of Page)"/>
        <w:docPartUnique/>
      </w:docPartObj>
    </w:sdtPr>
    <w:sdtContent>
      <w:p w:rsidR="00EC5C31" w:rsidRDefault="00EE4A82">
        <w:pPr>
          <w:pStyle w:val="a3"/>
          <w:jc w:val="right"/>
        </w:pPr>
        <w:fldSimple w:instr=" PAGE   \* MERGEFORMAT ">
          <w:r w:rsidR="00F73DFE">
            <w:rPr>
              <w:noProof/>
            </w:rPr>
            <w:t>29</w:t>
          </w:r>
        </w:fldSimple>
      </w:p>
    </w:sdtContent>
  </w:sdt>
  <w:p w:rsidR="00EC5C31" w:rsidRDefault="00EC5C3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3342"/>
    <w:rsid w:val="00063E12"/>
    <w:rsid w:val="000A1EA1"/>
    <w:rsid w:val="000A4312"/>
    <w:rsid w:val="000C3826"/>
    <w:rsid w:val="000F12E4"/>
    <w:rsid w:val="0010232E"/>
    <w:rsid w:val="0016058D"/>
    <w:rsid w:val="001959DA"/>
    <w:rsid w:val="001E1B4F"/>
    <w:rsid w:val="00263936"/>
    <w:rsid w:val="002C2204"/>
    <w:rsid w:val="00385DC6"/>
    <w:rsid w:val="003F3221"/>
    <w:rsid w:val="00496EAA"/>
    <w:rsid w:val="00502AA1"/>
    <w:rsid w:val="00533FC2"/>
    <w:rsid w:val="00607CE6"/>
    <w:rsid w:val="00663C54"/>
    <w:rsid w:val="006D0643"/>
    <w:rsid w:val="006E5578"/>
    <w:rsid w:val="006F1466"/>
    <w:rsid w:val="007377BD"/>
    <w:rsid w:val="00784BD4"/>
    <w:rsid w:val="00874869"/>
    <w:rsid w:val="008B4184"/>
    <w:rsid w:val="008B560C"/>
    <w:rsid w:val="009035AC"/>
    <w:rsid w:val="00966BC5"/>
    <w:rsid w:val="00AB6A59"/>
    <w:rsid w:val="00B95D3F"/>
    <w:rsid w:val="00BA6EED"/>
    <w:rsid w:val="00BE3342"/>
    <w:rsid w:val="00C1108F"/>
    <w:rsid w:val="00C315E3"/>
    <w:rsid w:val="00CB2782"/>
    <w:rsid w:val="00CE0F90"/>
    <w:rsid w:val="00D272F0"/>
    <w:rsid w:val="00DD50E6"/>
    <w:rsid w:val="00E13E7E"/>
    <w:rsid w:val="00E20274"/>
    <w:rsid w:val="00EC5C31"/>
    <w:rsid w:val="00EE4A82"/>
    <w:rsid w:val="00EF758E"/>
    <w:rsid w:val="00F07C5F"/>
    <w:rsid w:val="00F1061B"/>
    <w:rsid w:val="00F51DEC"/>
    <w:rsid w:val="00F73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7CE6"/>
  </w:style>
  <w:style w:type="paragraph" w:styleId="a5">
    <w:name w:val="footer"/>
    <w:basedOn w:val="a"/>
    <w:link w:val="a6"/>
    <w:uiPriority w:val="99"/>
    <w:semiHidden/>
    <w:unhideWhenUsed/>
    <w:rsid w:val="00607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7C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30</Pages>
  <Words>10984</Words>
  <Characters>62612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27</cp:revision>
  <dcterms:created xsi:type="dcterms:W3CDTF">2016-01-26T02:34:00Z</dcterms:created>
  <dcterms:modified xsi:type="dcterms:W3CDTF">2018-08-27T06:48:00Z</dcterms:modified>
</cp:coreProperties>
</file>