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86" w:rsidRPr="007F55E6" w:rsidRDefault="00945A86" w:rsidP="006D4F89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Приложение 6</w:t>
      </w:r>
    </w:p>
    <w:p w:rsidR="00945A86" w:rsidRPr="007F55E6" w:rsidRDefault="00945A86" w:rsidP="006D4F8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 xml:space="preserve">к бюджету  </w:t>
      </w:r>
      <w:proofErr w:type="gramStart"/>
      <w:r w:rsidRPr="007F55E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7F55E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45A86" w:rsidRPr="007F55E6" w:rsidRDefault="00945A86" w:rsidP="006D4F8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городского округа на 201</w:t>
      </w:r>
      <w:r w:rsidR="00175424" w:rsidRPr="007F55E6">
        <w:rPr>
          <w:rFonts w:ascii="Times New Roman" w:hAnsi="Times New Roman" w:cs="Times New Roman"/>
          <w:sz w:val="24"/>
          <w:szCs w:val="24"/>
        </w:rPr>
        <w:t>5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945A86" w:rsidRPr="007F55E6" w:rsidRDefault="00945A86" w:rsidP="006D4F8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175424" w:rsidRPr="007F55E6">
        <w:rPr>
          <w:rFonts w:ascii="Times New Roman" w:hAnsi="Times New Roman" w:cs="Times New Roman"/>
          <w:sz w:val="24"/>
          <w:szCs w:val="24"/>
        </w:rPr>
        <w:t>6</w:t>
      </w:r>
      <w:r w:rsidRPr="007F55E6">
        <w:rPr>
          <w:rFonts w:ascii="Times New Roman" w:hAnsi="Times New Roman" w:cs="Times New Roman"/>
          <w:sz w:val="24"/>
          <w:szCs w:val="24"/>
        </w:rPr>
        <w:t xml:space="preserve"> и 201</w:t>
      </w:r>
      <w:r w:rsidR="00175424" w:rsidRPr="007F55E6">
        <w:rPr>
          <w:rFonts w:ascii="Times New Roman" w:hAnsi="Times New Roman" w:cs="Times New Roman"/>
          <w:sz w:val="24"/>
          <w:szCs w:val="24"/>
        </w:rPr>
        <w:t>7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712" w:type="dxa"/>
        <w:tblInd w:w="-106" w:type="dxa"/>
        <w:tblLayout w:type="fixed"/>
        <w:tblLook w:val="00A0"/>
      </w:tblPr>
      <w:tblGrid>
        <w:gridCol w:w="1207"/>
        <w:gridCol w:w="2835"/>
        <w:gridCol w:w="5670"/>
      </w:tblGrid>
      <w:tr w:rsidR="00945A86" w:rsidRPr="00013CEB" w:rsidTr="00582DD9">
        <w:trPr>
          <w:trHeight w:val="1402"/>
        </w:trPr>
        <w:tc>
          <w:tcPr>
            <w:tcW w:w="97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5A8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3BB7" w:rsidRPr="007F55E6" w:rsidRDefault="00FE449A" w:rsidP="00423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Перечень 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главных администраторов доходов </w:t>
            </w:r>
          </w:p>
          <w:p w:rsidR="00191BEB" w:rsidRPr="007F55E6" w:rsidRDefault="00FE449A" w:rsidP="00C86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юджета Лесозаводского городского округа  - органов государственной власти</w:t>
            </w:r>
            <w:r w:rsidR="000C3C33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423BB7" w:rsidRPr="007F55E6" w:rsidRDefault="000C3C33" w:rsidP="00191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="00FE449A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оссийской Федерации</w:t>
            </w:r>
            <w:r w:rsidR="00C86498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, органов государственной власти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Приморского края </w:t>
            </w:r>
            <w:r w:rsidR="001C4BA3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(государственных органов) 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 закрепляемые за ними виды (подвиды) доходов бюджета  </w:t>
            </w:r>
            <w:r w:rsidR="00EB1A1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Лесозаводского </w:t>
            </w:r>
            <w:r w:rsidR="00423BB7" w:rsidRPr="007F55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 округа</w:t>
            </w:r>
          </w:p>
          <w:p w:rsidR="00945A86" w:rsidRPr="00AF7F04" w:rsidRDefault="00945A86" w:rsidP="00423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45A86" w:rsidRPr="006A1001" w:rsidTr="00582DD9">
        <w:trPr>
          <w:trHeight w:val="1104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7F55E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главно</w:t>
            </w:r>
            <w:r w:rsidR="00945A86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450F81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="00945A86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нистратора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Главные администраторы</w:t>
            </w:r>
          </w:p>
        </w:tc>
      </w:tr>
      <w:tr w:rsidR="00945A86" w:rsidRPr="00013CEB" w:rsidTr="00582DD9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5A86" w:rsidRPr="00A24A29" w:rsidTr="00582DD9">
        <w:trPr>
          <w:trHeight w:val="4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</w:t>
            </w:r>
            <w:r w:rsidR="00C86498"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</w:t>
            </w: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служб</w:t>
            </w:r>
            <w:r w:rsidR="00C86498"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надзору в сфере природопользования </w:t>
            </w:r>
          </w:p>
        </w:tc>
      </w:tr>
      <w:tr w:rsidR="00945A86" w:rsidRPr="00A24A29" w:rsidTr="00582DD9">
        <w:trPr>
          <w:trHeight w:val="4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45A86" w:rsidRPr="00A24A29" w:rsidTr="00582DD9">
        <w:trPr>
          <w:trHeight w:val="46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1 12 01020 01 0000 120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945A86" w:rsidRPr="00A24A29" w:rsidTr="00582DD9">
        <w:trPr>
          <w:trHeight w:val="47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водные объекты</w:t>
            </w:r>
          </w:p>
        </w:tc>
      </w:tr>
      <w:tr w:rsidR="00945A86" w:rsidRPr="00A24A29" w:rsidTr="00582DD9">
        <w:trPr>
          <w:trHeight w:val="46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</w:tr>
      <w:tr w:rsidR="00945A86" w:rsidRPr="00A24A29" w:rsidTr="00582DD9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1 12 01050 01 0000 120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иные виды негативного воздействия на окружающую среду</w:t>
            </w:r>
          </w:p>
        </w:tc>
      </w:tr>
      <w:tr w:rsidR="00945A86" w:rsidRPr="009A6E6A" w:rsidTr="00582DD9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1 16 25010 01 0000140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за нарушение законодательства</w:t>
            </w:r>
            <w:r w:rsidR="009C4292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недрах</w:t>
            </w:r>
          </w:p>
        </w:tc>
      </w:tr>
      <w:tr w:rsidR="00945A86" w:rsidRPr="009A6E6A" w:rsidTr="00582DD9">
        <w:trPr>
          <w:trHeight w:val="49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DE2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945A86" w:rsidRPr="009A6E6A" w:rsidTr="00582DD9">
        <w:trPr>
          <w:trHeight w:val="50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DE2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945A86" w:rsidRPr="009A6E6A" w:rsidTr="00582DD9">
        <w:trPr>
          <w:trHeight w:val="6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</w:t>
            </w:r>
            <w:r w:rsidR="00B74FD7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.25 Кодекса Российской Федерации об административных правонарушениях</w:t>
            </w:r>
          </w:p>
        </w:tc>
      </w:tr>
      <w:tr w:rsidR="00945A86" w:rsidRPr="00960454" w:rsidTr="00582DD9">
        <w:trPr>
          <w:trHeight w:val="44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Приморское территориальное управление </w:t>
            </w:r>
            <w:proofErr w:type="gramStart"/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Федерального</w:t>
            </w:r>
            <w:proofErr w:type="gramEnd"/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агенства</w:t>
            </w:r>
            <w:proofErr w:type="spellEnd"/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рыболовству</w:t>
            </w:r>
          </w:p>
        </w:tc>
      </w:tr>
      <w:tr w:rsidR="00945A86" w:rsidRPr="00960454" w:rsidTr="00582DD9">
        <w:trPr>
          <w:trHeight w:val="73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</w:t>
            </w:r>
            <w:r w:rsidR="00960454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охране  и использовании животного мира</w:t>
            </w:r>
          </w:p>
        </w:tc>
      </w:tr>
      <w:tr w:rsidR="00945A86" w:rsidRPr="00960454" w:rsidTr="00582DD9">
        <w:trPr>
          <w:trHeight w:val="74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945A86" w:rsidRPr="00960454" w:rsidTr="00582DD9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5A86" w:rsidRPr="007F55E6" w:rsidRDefault="00945A8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ветеринарному и фитосанитарному надзору </w:t>
            </w:r>
          </w:p>
        </w:tc>
      </w:tr>
      <w:tr w:rsidR="004012DC" w:rsidRPr="00960454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C" w:rsidRPr="007F55E6" w:rsidRDefault="004012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2DC" w:rsidRPr="007F55E6" w:rsidRDefault="004012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2DC" w:rsidRPr="007F55E6" w:rsidRDefault="004012D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 и использовании животного мира</w:t>
            </w:r>
          </w:p>
        </w:tc>
      </w:tr>
      <w:tr w:rsidR="004012DC" w:rsidRPr="00960454" w:rsidTr="00582DD9">
        <w:trPr>
          <w:trHeight w:val="57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C" w:rsidRPr="007F55E6" w:rsidRDefault="004012DC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2DC" w:rsidRPr="007F55E6" w:rsidRDefault="004012DC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2DC" w:rsidRPr="007F55E6" w:rsidRDefault="004012DC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175424" w:rsidRPr="00960454" w:rsidTr="00582DD9">
        <w:trPr>
          <w:trHeight w:val="6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175424" w:rsidRPr="00960454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75424" w:rsidRPr="00182E08" w:rsidTr="00582DD9">
        <w:trPr>
          <w:trHeight w:val="21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0D387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</w:t>
            </w:r>
            <w:r w:rsidR="00175424"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Федерально</w:t>
            </w: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го</w:t>
            </w:r>
            <w:r w:rsidR="00A06A97"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казначейств</w:t>
            </w: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 по Приморскому краю</w:t>
            </w:r>
          </w:p>
        </w:tc>
      </w:tr>
      <w:tr w:rsidR="00175424" w:rsidRPr="00182E08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182E08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182E08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182E08" w:rsidTr="00582DD9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75424" w:rsidRPr="007528B8" w:rsidTr="00582DD9">
        <w:trPr>
          <w:trHeight w:val="2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транспорта</w:t>
            </w:r>
          </w:p>
        </w:tc>
      </w:tr>
      <w:tr w:rsidR="00175424" w:rsidRPr="007528B8" w:rsidTr="00582DD9">
        <w:trPr>
          <w:trHeight w:val="6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75424" w:rsidRPr="00AE54CF" w:rsidTr="00582DD9">
        <w:trPr>
          <w:trHeight w:val="5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надзору в сфере защиты прав потребителей и благополучия человека </w:t>
            </w:r>
          </w:p>
        </w:tc>
      </w:tr>
      <w:tr w:rsidR="00175424" w:rsidRPr="00191BEB" w:rsidTr="00582DD9">
        <w:trPr>
          <w:trHeight w:val="104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</w:t>
            </w:r>
            <w:r w:rsidR="00C923A5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175424" w:rsidRPr="00191BEB" w:rsidTr="00582DD9">
        <w:trPr>
          <w:trHeight w:val="46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1 16 25010 01 0000140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за нарушение законодательства Российской Федерации о недрах</w:t>
            </w:r>
          </w:p>
        </w:tc>
      </w:tr>
      <w:tr w:rsidR="00175424" w:rsidRPr="00191BEB" w:rsidTr="00582DD9">
        <w:trPr>
          <w:trHeight w:val="5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175424" w:rsidRPr="00191BEB" w:rsidTr="00582DD9">
        <w:trPr>
          <w:trHeight w:val="3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D50D16" w:rsidRPr="00D50D16" w:rsidTr="00582DD9">
        <w:trPr>
          <w:trHeight w:val="3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D16" w:rsidRPr="007F55E6" w:rsidRDefault="00D50D16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D16" w:rsidRPr="007F55E6" w:rsidRDefault="00D50D16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1 16 25084 04 0000 140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0D16" w:rsidRPr="007F55E6" w:rsidRDefault="00D50D16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175424" w:rsidRPr="00191BEB" w:rsidTr="00582DD9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175424" w:rsidRPr="00191BEB" w:rsidTr="00582DD9">
        <w:trPr>
          <w:trHeight w:val="82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75424" w:rsidRPr="00191BEB" w:rsidTr="00582DD9">
        <w:trPr>
          <w:trHeight w:val="54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антимонопольной службы по Приморскому краю</w:t>
            </w:r>
          </w:p>
        </w:tc>
      </w:tr>
      <w:tr w:rsidR="00175424" w:rsidRPr="00191BEB" w:rsidTr="00582DD9">
        <w:trPr>
          <w:trHeight w:val="9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175424" w:rsidRPr="00D87E06" w:rsidTr="00582DD9">
        <w:trPr>
          <w:trHeight w:val="12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Приморскому краю </w:t>
            </w:r>
          </w:p>
        </w:tc>
      </w:tr>
      <w:tr w:rsidR="00175424" w:rsidRPr="00D87E06" w:rsidTr="00582DD9">
        <w:trPr>
          <w:trHeight w:val="75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75424" w:rsidRPr="00D87E06" w:rsidTr="00582DD9">
        <w:trPr>
          <w:trHeight w:val="4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Приморскому краю</w:t>
            </w:r>
          </w:p>
        </w:tc>
      </w:tr>
      <w:tr w:rsidR="00175424" w:rsidRPr="00D87E06" w:rsidTr="00582DD9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              статьями 227, 227.1 и 228 Налогового кодекса Российской Федерации</w:t>
            </w:r>
          </w:p>
        </w:tc>
      </w:tr>
      <w:tr w:rsidR="00175424" w:rsidRPr="00D87E06" w:rsidTr="00582DD9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                   статьей 227 Налогового кодекса Российской Федерации</w:t>
            </w:r>
          </w:p>
        </w:tc>
      </w:tr>
      <w:tr w:rsidR="00175424" w:rsidRPr="00D87E06" w:rsidTr="00582DD9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923A5" w:rsidRPr="00C923A5" w:rsidTr="00582DD9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3A5" w:rsidRPr="007F55E6" w:rsidRDefault="00C923A5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23A5" w:rsidRPr="007F55E6" w:rsidRDefault="00C923A5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1 01 02040 01 0000 110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23A5" w:rsidRPr="007F55E6" w:rsidRDefault="00C923A5" w:rsidP="000D32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hyperlink r:id="rId6" w:history="1">
              <w:r w:rsidRPr="007F55E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статьей 227.1</w:t>
              </w:r>
            </w:hyperlink>
            <w:r w:rsidRPr="007F5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Налогового кодекса Российской Федерации</w:t>
            </w:r>
          </w:p>
        </w:tc>
      </w:tr>
      <w:tr w:rsidR="00175424" w:rsidRPr="007E6C69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175424" w:rsidRPr="007E6C69" w:rsidTr="00582DD9">
        <w:trPr>
          <w:trHeight w:val="73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175424" w:rsidRPr="007E6C69" w:rsidTr="00582DD9">
        <w:trPr>
          <w:trHeight w:val="1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175424" w:rsidRPr="007E6C69" w:rsidTr="00582DD9">
        <w:trPr>
          <w:trHeight w:val="5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175424" w:rsidRPr="007E6C69" w:rsidTr="00582DD9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182E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1 05 04010 02 0000 110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175424" w:rsidRPr="007E6C69" w:rsidTr="00582DD9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175424" w:rsidRPr="007E6C69" w:rsidTr="00582DD9">
        <w:trPr>
          <w:trHeight w:val="128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1 06 06012 04 0000 110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</w:tr>
      <w:tr w:rsidR="00175424" w:rsidRPr="007E6C69" w:rsidTr="00582DD9">
        <w:trPr>
          <w:trHeight w:val="13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1 06 06022 04 0000 110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</w:tr>
      <w:tr w:rsidR="00175424" w:rsidRPr="004C5736" w:rsidTr="00582DD9">
        <w:trPr>
          <w:trHeight w:val="71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 Суда Российской Федерации)</w:t>
            </w:r>
          </w:p>
        </w:tc>
      </w:tr>
      <w:tr w:rsidR="00175424" w:rsidRPr="004C5736" w:rsidTr="00582DD9">
        <w:trPr>
          <w:trHeight w:val="65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1 09 04052 04 0000 110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175424" w:rsidRPr="004C5736" w:rsidTr="00582DD9">
        <w:trPr>
          <w:trHeight w:val="52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1 09 07012 04 0000 110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рекламу, мобилизуемый на территориях  городских округов</w:t>
            </w:r>
          </w:p>
        </w:tc>
      </w:tr>
      <w:tr w:rsidR="00175424" w:rsidRPr="004C5736" w:rsidTr="00582DD9">
        <w:trPr>
          <w:trHeight w:val="127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1 09 07032 04 0000 110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</w:tr>
      <w:tr w:rsidR="00175424" w:rsidRPr="004C5736" w:rsidTr="00582DD9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1 09 07052 04 0000 110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175424" w:rsidRPr="00CF6BCC" w:rsidTr="00582DD9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</w:t>
            </w:r>
            <w:proofErr w:type="gramStart"/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нарушении</w:t>
            </w:r>
            <w:proofErr w:type="gramEnd"/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законодательства о налогах и сборах, 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предусмотренные статьями 116, 118, 119.1, пунктами 1 и 2 статьи 120, статьями 125, 126, 128, 129, 129.1, 132, 133, 134, 135, 135.1 Налогового кодекса Российской Федерации.</w:t>
            </w:r>
          </w:p>
        </w:tc>
      </w:tr>
      <w:tr w:rsidR="00175424" w:rsidRPr="00CF6BCC" w:rsidTr="00582DD9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5424" w:rsidRPr="007F55E6" w:rsidRDefault="00175424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424" w:rsidRPr="007F55E6" w:rsidRDefault="00175424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2C5D77" w:rsidRPr="00CF6BCC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D77" w:rsidRPr="007F55E6" w:rsidRDefault="002C5D77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2C5D77" w:rsidRPr="00CF6BCC" w:rsidTr="00582DD9">
        <w:trPr>
          <w:trHeight w:val="981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5D77" w:rsidRPr="007F55E6" w:rsidRDefault="002C5D77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предусмотренных статьей 20.25 Кодекса Российской Федерации об административных правонарушениях</w:t>
            </w:r>
          </w:p>
        </w:tc>
      </w:tr>
      <w:tr w:rsidR="002C5D77" w:rsidRPr="00CF6BCC" w:rsidTr="00582DD9">
        <w:trPr>
          <w:trHeight w:val="6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2C5D77" w:rsidRPr="00E04E52" w:rsidTr="00582DD9">
        <w:trPr>
          <w:trHeight w:val="49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Министерства внутренних дел Российской Федерации по Приморскому краю</w:t>
            </w:r>
          </w:p>
        </w:tc>
      </w:tr>
      <w:tr w:rsidR="002C5D77" w:rsidRPr="00E04E52" w:rsidTr="00582DD9">
        <w:trPr>
          <w:trHeight w:val="106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5D77" w:rsidRPr="007F55E6" w:rsidRDefault="002C5D77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376379" w:rsidRPr="00E04E52" w:rsidTr="00582DD9">
        <w:trPr>
          <w:trHeight w:val="10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1 16 21040 04 0000 140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376379" w:rsidRPr="00E04E52" w:rsidTr="00582DD9">
        <w:trPr>
          <w:trHeight w:val="85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1 16 25073 04 0000 140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лесного законодательства на лесных участках, находящихся в собственности городских округов</w:t>
            </w:r>
          </w:p>
        </w:tc>
      </w:tr>
      <w:tr w:rsidR="00376379" w:rsidRPr="00E04E52" w:rsidTr="00582DD9">
        <w:trPr>
          <w:trHeight w:val="83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1  16 25084 04 0000 140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376379" w:rsidRPr="00E04E52" w:rsidTr="00582DD9">
        <w:trPr>
          <w:trHeight w:val="44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376379" w:rsidRPr="00E04E52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 городских округов</w:t>
            </w:r>
          </w:p>
        </w:tc>
      </w:tr>
      <w:tr w:rsidR="00376379" w:rsidRPr="00E04E52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376379" w:rsidRPr="00E04E52" w:rsidTr="00582DD9">
        <w:trPr>
          <w:trHeight w:val="5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правонарушениях, предусмотренные статьей 25.25 Кодекса Российской Федерации об административных правонарушениях</w:t>
            </w:r>
          </w:p>
        </w:tc>
      </w:tr>
      <w:tr w:rsidR="00376379" w:rsidRPr="00E04E52" w:rsidTr="00582DD9">
        <w:trPr>
          <w:trHeight w:val="81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76379" w:rsidRPr="00FC0DA6" w:rsidTr="00582DD9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миграционной службы  по Приморскому краю</w:t>
            </w:r>
          </w:p>
        </w:tc>
      </w:tr>
      <w:tr w:rsidR="00376379" w:rsidRPr="00FC0DA6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25.25 Кодекса Российской Федерации об административных правонарушениях</w:t>
            </w:r>
          </w:p>
        </w:tc>
      </w:tr>
      <w:tr w:rsidR="00376379" w:rsidRPr="00FC0DA6" w:rsidTr="00582DD9">
        <w:trPr>
          <w:trHeight w:val="73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76379" w:rsidRPr="00861D61" w:rsidTr="00582DD9">
        <w:trPr>
          <w:trHeight w:val="7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государственной регистрации, кадастра и картографии по Приморскому краю</w:t>
            </w:r>
          </w:p>
        </w:tc>
      </w:tr>
      <w:tr w:rsidR="00376379" w:rsidRPr="00861D61" w:rsidTr="00582DD9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376379" w:rsidRPr="00861D61" w:rsidTr="00582DD9">
        <w:trPr>
          <w:trHeight w:val="4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судебных приставов по Приморскому краю</w:t>
            </w:r>
          </w:p>
        </w:tc>
      </w:tr>
      <w:tr w:rsidR="00376379" w:rsidRPr="00861D61" w:rsidTr="00582DD9">
        <w:trPr>
          <w:trHeight w:val="9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1 16 21040 04 0000 140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379" w:rsidRPr="007F55E6" w:rsidRDefault="00376379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</w:tr>
      <w:tr w:rsidR="00730690" w:rsidRPr="00730690" w:rsidTr="00582DD9">
        <w:trPr>
          <w:trHeight w:val="1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90" w:rsidRPr="007F55E6" w:rsidRDefault="00730690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690" w:rsidRPr="007F55E6" w:rsidRDefault="00730690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690" w:rsidRPr="007F55E6" w:rsidRDefault="00730690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Прокуратура Приморского края</w:t>
            </w:r>
          </w:p>
        </w:tc>
      </w:tr>
      <w:tr w:rsidR="00730690" w:rsidRPr="00730690" w:rsidTr="00582DD9">
        <w:trPr>
          <w:trHeight w:val="72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90" w:rsidRPr="007F55E6" w:rsidRDefault="00730690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690" w:rsidRPr="007F55E6" w:rsidRDefault="00730690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690" w:rsidRPr="007F55E6" w:rsidRDefault="00730690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01D5F" w:rsidRPr="00F01D5F" w:rsidTr="00582DD9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Дальневосточное управление Федеральной службы по экологическому, технологическому и атомному надзору </w:t>
            </w:r>
          </w:p>
        </w:tc>
      </w:tr>
      <w:tr w:rsidR="00F01D5F" w:rsidRPr="00F01D5F" w:rsidTr="00582DD9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1  16 25084 04 0000 140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F01D5F" w:rsidRPr="00F01D5F" w:rsidTr="00582DD9">
        <w:trPr>
          <w:trHeight w:val="55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01D5F" w:rsidRPr="00C91F3F" w:rsidTr="00582DD9">
        <w:trPr>
          <w:trHeight w:val="45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Департамент труда и социального развития Приморского края</w:t>
            </w:r>
          </w:p>
        </w:tc>
      </w:tr>
      <w:tr w:rsidR="00F01D5F" w:rsidRPr="00C91F3F" w:rsidTr="00582DD9">
        <w:trPr>
          <w:trHeight w:val="7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C91F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  денежных    взысканий (штрафов) и иных сумм в возмещение  ущерба, зачисляемые в бюджеты городских округов</w:t>
            </w:r>
          </w:p>
        </w:tc>
      </w:tr>
      <w:tr w:rsidR="00F01D5F" w:rsidRPr="00013CEB" w:rsidTr="00582DD9">
        <w:trPr>
          <w:trHeight w:val="3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Приморского края</w:t>
            </w:r>
          </w:p>
        </w:tc>
      </w:tr>
      <w:tr w:rsidR="00F01D5F" w:rsidRPr="00013CEB" w:rsidTr="00582DD9">
        <w:trPr>
          <w:trHeight w:val="7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  денежных    взысканий (штрафов) и иных сумм в возмещение  ущерба, зачисляемые в бюджеты городских округов</w:t>
            </w:r>
          </w:p>
        </w:tc>
      </w:tr>
      <w:tr w:rsidR="00F01D5F" w:rsidRPr="00013CEB" w:rsidTr="004F6C72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по жилищно-коммунальному хозяйству и топливным ресурсам Приморского </w:t>
            </w: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края </w:t>
            </w:r>
          </w:p>
        </w:tc>
      </w:tr>
      <w:tr w:rsidR="00F01D5F" w:rsidRPr="00013CEB" w:rsidTr="00582DD9">
        <w:trPr>
          <w:trHeight w:val="6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  денежных    взысканий (штрафов) и иных сумм в возмещение  ущерба, зачисляемые в бюджеты городских округов</w:t>
            </w:r>
          </w:p>
        </w:tc>
      </w:tr>
      <w:tr w:rsidR="00F01D5F" w:rsidRPr="00C91F3F" w:rsidTr="00582DD9">
        <w:trPr>
          <w:trHeight w:val="42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регионального строительного надзора и контроля в области долевого строительства Приморского края</w:t>
            </w:r>
          </w:p>
        </w:tc>
      </w:tr>
      <w:tr w:rsidR="00F01D5F" w:rsidRPr="00013CEB" w:rsidTr="00582DD9">
        <w:trPr>
          <w:trHeight w:val="13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01D5F" w:rsidRPr="00013CEB" w:rsidTr="00582DD9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лицензирования и торговли Приморского края </w:t>
            </w:r>
          </w:p>
        </w:tc>
      </w:tr>
      <w:tr w:rsidR="00F01D5F" w:rsidRPr="00013CEB" w:rsidTr="00582DD9">
        <w:trPr>
          <w:trHeight w:val="47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140C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F01D5F" w:rsidRPr="00013CEB" w:rsidTr="00582DD9">
        <w:trPr>
          <w:trHeight w:val="80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01D5F" w:rsidRPr="00013CEB" w:rsidTr="00582DD9">
        <w:trPr>
          <w:trHeight w:val="2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ветеринарная инспекция  Приморского края </w:t>
            </w:r>
          </w:p>
        </w:tc>
      </w:tr>
      <w:tr w:rsidR="00F01D5F" w:rsidRPr="00013CEB" w:rsidTr="00582DD9">
        <w:trPr>
          <w:trHeight w:val="79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01D5F" w:rsidRPr="00013CEB" w:rsidTr="00582DD9">
        <w:trPr>
          <w:trHeight w:val="60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земельных и имущественных отношений Приморского края</w:t>
            </w:r>
          </w:p>
        </w:tc>
      </w:tr>
      <w:tr w:rsidR="00F01D5F" w:rsidRPr="00013CEB" w:rsidTr="00582DD9">
        <w:trPr>
          <w:trHeight w:val="253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1 11 05026 04 0000 120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Доходы, получаемые 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F01D5F" w:rsidRPr="00013CEB" w:rsidTr="00582DD9">
        <w:trPr>
          <w:trHeight w:val="169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1 14 06032 04 0000 430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01D5F" w:rsidRPr="00133079" w:rsidTr="00582DD9">
        <w:trPr>
          <w:trHeight w:val="84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1 14 06044 04 0000 430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 w:rsidR="00F01D5F" w:rsidRPr="0041733F" w:rsidTr="00582DD9">
        <w:trPr>
          <w:trHeight w:val="45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1 14 07020 04 0000 410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</w:t>
            </w: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01D5F" w:rsidRPr="00013CEB" w:rsidTr="00582DD9">
        <w:trPr>
          <w:trHeight w:val="75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 по охране, контролю и регулированию использования объектов животного мира Приморского края </w:t>
            </w:r>
          </w:p>
        </w:tc>
      </w:tr>
      <w:tr w:rsidR="00F01D5F" w:rsidRPr="00013CEB" w:rsidTr="00582DD9">
        <w:trPr>
          <w:trHeight w:val="75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 и использовании животного мира</w:t>
            </w:r>
          </w:p>
        </w:tc>
      </w:tr>
      <w:tr w:rsidR="00F01D5F" w:rsidRPr="00013CEB" w:rsidTr="00582DD9">
        <w:trPr>
          <w:trHeight w:val="78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01D5F" w:rsidRPr="004F0FA6" w:rsidTr="00582DD9">
        <w:trPr>
          <w:trHeight w:val="78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 w:firstLineChars="100" w:firstLine="2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 </w:t>
            </w:r>
          </w:p>
        </w:tc>
      </w:tr>
      <w:tr w:rsidR="00F01D5F" w:rsidRPr="004F0FA6" w:rsidTr="00582DD9">
        <w:trPr>
          <w:trHeight w:val="78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582DD9" w:rsidP="00582DD9">
            <w:pPr>
              <w:spacing w:after="0" w:line="240" w:lineRule="auto"/>
              <w:ind w:left="-108" w:right="-108"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1 16 51020 02 0000 </w:t>
            </w:r>
            <w:r w:rsidR="00F01D5F"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F01D5F" w:rsidRPr="00013CEB" w:rsidTr="00582DD9">
        <w:trPr>
          <w:trHeight w:val="45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природных ресурсов и охраны окружающей среды Приморского края</w:t>
            </w:r>
          </w:p>
        </w:tc>
      </w:tr>
      <w:tr w:rsidR="00F01D5F" w:rsidRPr="00013CEB" w:rsidTr="00582DD9">
        <w:trPr>
          <w:trHeight w:val="73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01D5F" w:rsidRPr="00013CEB" w:rsidTr="00582DD9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жилищная инспекция Приморского края</w:t>
            </w:r>
          </w:p>
        </w:tc>
      </w:tr>
      <w:tr w:rsidR="00F01D5F" w:rsidRPr="00013CEB" w:rsidTr="00582DD9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D5F" w:rsidRPr="007F55E6" w:rsidRDefault="00F01D5F" w:rsidP="00582DD9">
            <w:pPr>
              <w:spacing w:after="0" w:line="240" w:lineRule="auto"/>
              <w:ind w:left="-108" w:right="-108"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01D5F" w:rsidRPr="00013CEB" w:rsidTr="00582DD9">
        <w:trPr>
          <w:trHeight w:val="49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закрепляемые за различными главными администраторами</w:t>
            </w:r>
          </w:p>
        </w:tc>
      </w:tr>
      <w:tr w:rsidR="00F01D5F" w:rsidRPr="00013CEB" w:rsidTr="00582DD9">
        <w:trPr>
          <w:trHeight w:val="110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F01D5F" w:rsidRPr="00013CEB" w:rsidTr="00582DD9">
        <w:trPr>
          <w:trHeight w:val="53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F01D5F" w:rsidRPr="00013CEB" w:rsidTr="00582DD9">
        <w:trPr>
          <w:trHeight w:val="79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AF7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582DD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D5F" w:rsidRPr="007F55E6" w:rsidRDefault="00F01D5F" w:rsidP="000D3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</w:tbl>
    <w:p w:rsidR="00945A86" w:rsidRDefault="00945A86"/>
    <w:sectPr w:rsidR="00945A86" w:rsidSect="00582DD9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8F4" w:rsidRDefault="00E668F4" w:rsidP="00E668F4">
      <w:pPr>
        <w:spacing w:after="0" w:line="240" w:lineRule="auto"/>
      </w:pPr>
      <w:r>
        <w:separator/>
      </w:r>
    </w:p>
  </w:endnote>
  <w:endnote w:type="continuationSeparator" w:id="0">
    <w:p w:rsidR="00E668F4" w:rsidRDefault="00E668F4" w:rsidP="00E66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8F4" w:rsidRDefault="00E668F4" w:rsidP="00E668F4">
      <w:pPr>
        <w:spacing w:after="0" w:line="240" w:lineRule="auto"/>
      </w:pPr>
      <w:r>
        <w:separator/>
      </w:r>
    </w:p>
  </w:footnote>
  <w:footnote w:type="continuationSeparator" w:id="0">
    <w:p w:rsidR="00E668F4" w:rsidRDefault="00E668F4" w:rsidP="00E66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9238"/>
      <w:docPartObj>
        <w:docPartGallery w:val="Page Numbers (Top of Page)"/>
        <w:docPartUnique/>
      </w:docPartObj>
    </w:sdtPr>
    <w:sdtContent>
      <w:p w:rsidR="00E668F4" w:rsidRDefault="00174836">
        <w:pPr>
          <w:pStyle w:val="a3"/>
          <w:jc w:val="right"/>
        </w:pPr>
        <w:fldSimple w:instr=" PAGE   \* MERGEFORMAT ">
          <w:r w:rsidR="00EB1A1E">
            <w:rPr>
              <w:noProof/>
            </w:rPr>
            <w:t>8</w:t>
          </w:r>
        </w:fldSimple>
      </w:p>
    </w:sdtContent>
  </w:sdt>
  <w:p w:rsidR="00E668F4" w:rsidRDefault="00E668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F04"/>
    <w:rsid w:val="000045D6"/>
    <w:rsid w:val="000074DA"/>
    <w:rsid w:val="00013CEB"/>
    <w:rsid w:val="00031604"/>
    <w:rsid w:val="000456DA"/>
    <w:rsid w:val="00060C64"/>
    <w:rsid w:val="00086A04"/>
    <w:rsid w:val="00092760"/>
    <w:rsid w:val="000C3C33"/>
    <w:rsid w:val="000D01F1"/>
    <w:rsid w:val="000D3236"/>
    <w:rsid w:val="000D3874"/>
    <w:rsid w:val="00115B97"/>
    <w:rsid w:val="00125041"/>
    <w:rsid w:val="00133079"/>
    <w:rsid w:val="00140CA1"/>
    <w:rsid w:val="0014709C"/>
    <w:rsid w:val="001477C0"/>
    <w:rsid w:val="00150B90"/>
    <w:rsid w:val="001517AE"/>
    <w:rsid w:val="00162578"/>
    <w:rsid w:val="00174836"/>
    <w:rsid w:val="00175424"/>
    <w:rsid w:val="001779F5"/>
    <w:rsid w:val="00182E08"/>
    <w:rsid w:val="00191BEB"/>
    <w:rsid w:val="00193F83"/>
    <w:rsid w:val="001C192C"/>
    <w:rsid w:val="001C42DD"/>
    <w:rsid w:val="001C4BA3"/>
    <w:rsid w:val="001D194F"/>
    <w:rsid w:val="001D72B0"/>
    <w:rsid w:val="001E69DD"/>
    <w:rsid w:val="00252190"/>
    <w:rsid w:val="00274AE6"/>
    <w:rsid w:val="002B3A6E"/>
    <w:rsid w:val="002C5D77"/>
    <w:rsid w:val="0031068C"/>
    <w:rsid w:val="0031214F"/>
    <w:rsid w:val="003361B8"/>
    <w:rsid w:val="00376379"/>
    <w:rsid w:val="00376748"/>
    <w:rsid w:val="004012DC"/>
    <w:rsid w:val="00403454"/>
    <w:rsid w:val="00415BA9"/>
    <w:rsid w:val="0041733F"/>
    <w:rsid w:val="00417616"/>
    <w:rsid w:val="00423BB7"/>
    <w:rsid w:val="00427547"/>
    <w:rsid w:val="00450F81"/>
    <w:rsid w:val="0048057C"/>
    <w:rsid w:val="004C1D7A"/>
    <w:rsid w:val="004C5736"/>
    <w:rsid w:val="004F0FA6"/>
    <w:rsid w:val="004F6C72"/>
    <w:rsid w:val="005016B0"/>
    <w:rsid w:val="00501D2A"/>
    <w:rsid w:val="00515CB2"/>
    <w:rsid w:val="005467FE"/>
    <w:rsid w:val="0055690C"/>
    <w:rsid w:val="00571C78"/>
    <w:rsid w:val="00582DD9"/>
    <w:rsid w:val="00611215"/>
    <w:rsid w:val="006267FE"/>
    <w:rsid w:val="006833A4"/>
    <w:rsid w:val="006A1001"/>
    <w:rsid w:val="006A29FF"/>
    <w:rsid w:val="006A6538"/>
    <w:rsid w:val="006B11B4"/>
    <w:rsid w:val="006B778E"/>
    <w:rsid w:val="006C2731"/>
    <w:rsid w:val="006D309C"/>
    <w:rsid w:val="006D4F89"/>
    <w:rsid w:val="006F5B01"/>
    <w:rsid w:val="00730690"/>
    <w:rsid w:val="00742A5C"/>
    <w:rsid w:val="0074693E"/>
    <w:rsid w:val="007528B8"/>
    <w:rsid w:val="0075733A"/>
    <w:rsid w:val="007A08E2"/>
    <w:rsid w:val="007D6F05"/>
    <w:rsid w:val="007E6C69"/>
    <w:rsid w:val="007F55E6"/>
    <w:rsid w:val="0080126D"/>
    <w:rsid w:val="008161BD"/>
    <w:rsid w:val="00826A0B"/>
    <w:rsid w:val="00830CB4"/>
    <w:rsid w:val="008319CA"/>
    <w:rsid w:val="00833A17"/>
    <w:rsid w:val="00861D61"/>
    <w:rsid w:val="008628D1"/>
    <w:rsid w:val="008759C1"/>
    <w:rsid w:val="00891FB1"/>
    <w:rsid w:val="008C79F3"/>
    <w:rsid w:val="008E41E2"/>
    <w:rsid w:val="008F5A1F"/>
    <w:rsid w:val="00921A8C"/>
    <w:rsid w:val="00945A86"/>
    <w:rsid w:val="00960454"/>
    <w:rsid w:val="009A6E6A"/>
    <w:rsid w:val="009B6758"/>
    <w:rsid w:val="009C4292"/>
    <w:rsid w:val="009D0C63"/>
    <w:rsid w:val="009F15D1"/>
    <w:rsid w:val="00A06A97"/>
    <w:rsid w:val="00A133D9"/>
    <w:rsid w:val="00A24A29"/>
    <w:rsid w:val="00A511AC"/>
    <w:rsid w:val="00A5352E"/>
    <w:rsid w:val="00AE54CF"/>
    <w:rsid w:val="00AF7F04"/>
    <w:rsid w:val="00B24E92"/>
    <w:rsid w:val="00B6692A"/>
    <w:rsid w:val="00B74FD7"/>
    <w:rsid w:val="00C86498"/>
    <w:rsid w:val="00C91F3F"/>
    <w:rsid w:val="00C923A5"/>
    <w:rsid w:val="00C97F40"/>
    <w:rsid w:val="00CE4FE7"/>
    <w:rsid w:val="00CF6BCC"/>
    <w:rsid w:val="00D33FC4"/>
    <w:rsid w:val="00D34BE1"/>
    <w:rsid w:val="00D42B86"/>
    <w:rsid w:val="00D50D16"/>
    <w:rsid w:val="00D87E06"/>
    <w:rsid w:val="00DE2B07"/>
    <w:rsid w:val="00DF1E7F"/>
    <w:rsid w:val="00DF2E4B"/>
    <w:rsid w:val="00E04E52"/>
    <w:rsid w:val="00E07F93"/>
    <w:rsid w:val="00E22EA9"/>
    <w:rsid w:val="00E43600"/>
    <w:rsid w:val="00E524A9"/>
    <w:rsid w:val="00E668F4"/>
    <w:rsid w:val="00E75A5D"/>
    <w:rsid w:val="00EB1A1E"/>
    <w:rsid w:val="00EC52EB"/>
    <w:rsid w:val="00EE2153"/>
    <w:rsid w:val="00EE489B"/>
    <w:rsid w:val="00EF4FFD"/>
    <w:rsid w:val="00F01D5F"/>
    <w:rsid w:val="00F90F85"/>
    <w:rsid w:val="00F94DF0"/>
    <w:rsid w:val="00FC0DA6"/>
    <w:rsid w:val="00FD72B1"/>
    <w:rsid w:val="00FE4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8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3A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3">
    <w:name w:val="header"/>
    <w:basedOn w:val="a"/>
    <w:link w:val="a4"/>
    <w:uiPriority w:val="99"/>
    <w:unhideWhenUsed/>
    <w:rsid w:val="00E66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8F4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E66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68F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86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81EF624E4B7E258E2A07754125FD5FB8C0A1BCE193F417F6EE790984841D0155F2784FA132xCd0D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2715</Words>
  <Characters>15478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Финансовое управление</Company>
  <LinksUpToDate>false</LinksUpToDate>
  <CharactersWithSpaces>18157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Елена</dc:creator>
  <cp:lastModifiedBy>Елена</cp:lastModifiedBy>
  <cp:revision>3</cp:revision>
  <cp:lastPrinted>2014-10-15T00:09:00Z</cp:lastPrinted>
  <dcterms:created xsi:type="dcterms:W3CDTF">2014-11-17T02:22:00Z</dcterms:created>
  <dcterms:modified xsi:type="dcterms:W3CDTF">2014-11-24T23:41:00Z</dcterms:modified>
</cp:coreProperties>
</file>