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Ind w:w="534" w:type="dxa"/>
        <w:tblLook w:val="04A0"/>
      </w:tblPr>
      <w:tblGrid>
        <w:gridCol w:w="3100"/>
        <w:gridCol w:w="6380"/>
        <w:gridCol w:w="2140"/>
        <w:gridCol w:w="287"/>
        <w:gridCol w:w="2425"/>
      </w:tblGrid>
      <w:tr w:rsidR="007F4C02" w:rsidRPr="007F4C02" w:rsidTr="007F4C02">
        <w:trPr>
          <w:trHeight w:val="6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bookmarkStart w:id="0" w:name="RANGE!A1:D31"/>
            <w:bookmarkEnd w:id="0"/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5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C02" w:rsidRPr="007F4C02" w:rsidRDefault="007F4C02" w:rsidP="007F4C02">
            <w:pPr>
              <w:spacing w:after="0"/>
              <w:ind w:firstLine="759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Приложение 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  <w:t xml:space="preserve">                </w:t>
            </w:r>
            <w:r w:rsidRPr="007F4C02">
              <w:rPr>
                <w:rFonts w:eastAsia="Times New Roman"/>
                <w:sz w:val="20"/>
                <w:szCs w:val="20"/>
                <w:lang w:eastAsia="ru-RU"/>
              </w:rPr>
              <w:t xml:space="preserve">к решению Думы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Лесозаводского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  <w:t xml:space="preserve">                </w:t>
            </w:r>
            <w:r w:rsidRPr="007F4C02">
              <w:rPr>
                <w:rFonts w:eastAsia="Times New Roman"/>
                <w:sz w:val="20"/>
                <w:szCs w:val="20"/>
                <w:lang w:eastAsia="ru-RU"/>
              </w:rPr>
              <w:t>городского округа</w:t>
            </w:r>
            <w:r w:rsidRPr="007F4C02">
              <w:rPr>
                <w:rFonts w:eastAsia="Times New Roman"/>
                <w:sz w:val="20"/>
                <w:szCs w:val="20"/>
                <w:lang w:eastAsia="ru-RU"/>
              </w:rPr>
              <w:br/>
              <w:t xml:space="preserve">                от    №  </w:t>
            </w:r>
            <w:proofErr w:type="gramStart"/>
            <w:r w:rsidRPr="007F4C02">
              <w:rPr>
                <w:rFonts w:eastAsia="Times New Roman"/>
                <w:sz w:val="20"/>
                <w:szCs w:val="20"/>
                <w:lang w:eastAsia="ru-RU"/>
              </w:rPr>
              <w:t>-Н</w:t>
            </w:r>
            <w:proofErr w:type="gramEnd"/>
            <w:r w:rsidRPr="007F4C02">
              <w:rPr>
                <w:rFonts w:eastAsia="Times New Roman"/>
                <w:sz w:val="20"/>
                <w:szCs w:val="20"/>
                <w:lang w:eastAsia="ru-RU"/>
              </w:rPr>
              <w:t>ПА</w:t>
            </w:r>
          </w:p>
        </w:tc>
      </w:tr>
      <w:tr w:rsidR="007F4C02" w:rsidRPr="007F4C02" w:rsidTr="007F4C02">
        <w:trPr>
          <w:trHeight w:val="67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7F4C02" w:rsidRPr="007F4C02" w:rsidRDefault="007F4C02" w:rsidP="007F4C02">
            <w:pPr>
              <w:spacing w:after="0" w:line="240" w:lineRule="auto"/>
              <w:ind w:firstLine="759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F4C02" w:rsidRPr="007F4C02" w:rsidTr="007F4C02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C02" w:rsidRPr="007F4C02" w:rsidRDefault="007F4C02" w:rsidP="007F4C02">
            <w:pPr>
              <w:spacing w:after="0"/>
              <w:ind w:firstLine="75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C0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7F4C02" w:rsidRPr="007F4C02" w:rsidTr="007F4C02">
        <w:trPr>
          <w:trHeight w:val="28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C02" w:rsidRPr="007F4C02" w:rsidRDefault="007F4C02" w:rsidP="007F4C02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7F4C0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бюджету </w:t>
            </w:r>
            <w:proofErr w:type="gramStart"/>
            <w:r w:rsidRPr="007F4C0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Лесозаводского</w:t>
            </w:r>
            <w:proofErr w:type="gramEnd"/>
          </w:p>
        </w:tc>
      </w:tr>
      <w:tr w:rsidR="007F4C02" w:rsidRPr="007F4C02" w:rsidTr="007F4C02">
        <w:trPr>
          <w:trHeight w:val="61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C02" w:rsidRDefault="007F4C02" w:rsidP="007F4C02">
            <w:pPr>
              <w:spacing w:after="0"/>
              <w:ind w:firstLine="75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C0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городского округа на 2022 год и плановый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  <w:p w:rsidR="007F4C02" w:rsidRPr="007F4C02" w:rsidRDefault="007F4C02" w:rsidP="007F4C02">
            <w:pPr>
              <w:spacing w:after="0"/>
              <w:ind w:firstLine="759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C0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период 2023 и 2024 годов</w:t>
            </w:r>
          </w:p>
        </w:tc>
      </w:tr>
      <w:tr w:rsidR="007F4C02" w:rsidRPr="007F4C02" w:rsidTr="007F4C02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ind w:firstLineChars="500" w:firstLine="100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4C02" w:rsidRPr="007F4C02" w:rsidTr="007F4C02">
        <w:trPr>
          <w:trHeight w:val="28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7F4C02" w:rsidRPr="007F4C02" w:rsidTr="007F4C02">
        <w:trPr>
          <w:trHeight w:val="330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4C02" w:rsidRPr="007F4C02" w:rsidRDefault="007F4C02" w:rsidP="007F4C0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bookmarkStart w:id="1" w:name="RANGE!A14"/>
            <w:r w:rsidRPr="007F4C02">
              <w:rPr>
                <w:rFonts w:eastAsia="Times New Roman"/>
                <w:b/>
                <w:lang w:eastAsia="ru-RU"/>
              </w:rPr>
              <w:t xml:space="preserve">Источники внутреннего финансирования дефицита бюджета </w:t>
            </w:r>
            <w:bookmarkEnd w:id="1"/>
          </w:p>
        </w:tc>
      </w:tr>
      <w:tr w:rsidR="007F4C02" w:rsidRPr="007F4C02" w:rsidTr="007F4C02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C02" w:rsidRPr="007F4C02" w:rsidRDefault="007F4C02" w:rsidP="007F4C0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7F4C02">
              <w:rPr>
                <w:rFonts w:eastAsia="Times New Roman"/>
                <w:b/>
                <w:lang w:eastAsia="ru-RU"/>
              </w:rPr>
              <w:t>Лесозаводского  городского округа на плановый период 2023 и 2024 годов</w:t>
            </w:r>
          </w:p>
        </w:tc>
      </w:tr>
      <w:tr w:rsidR="007F4C02" w:rsidRPr="007F4C02" w:rsidTr="00774654">
        <w:trPr>
          <w:trHeight w:val="469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F4C0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F4C02" w:rsidRPr="007F4C02" w:rsidRDefault="007F4C02" w:rsidP="007F4C02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F4C02">
              <w:rPr>
                <w:rFonts w:eastAsia="Times New Roman"/>
                <w:lang w:eastAsia="ru-RU"/>
              </w:rPr>
              <w:t>в рублях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Наименование источников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2024 год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4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987 01 02 00 </w:t>
            </w:r>
            <w:proofErr w:type="spellStart"/>
            <w:r w:rsidRPr="00774654">
              <w:rPr>
                <w:rFonts w:eastAsia="Times New Roman"/>
                <w:lang w:eastAsia="ru-RU"/>
              </w:rPr>
              <w:t>00</w:t>
            </w:r>
            <w:proofErr w:type="spellEnd"/>
            <w:r w:rsidRPr="00774654">
              <w:rPr>
                <w:rFonts w:eastAsia="Times New Roman"/>
                <w:lang w:eastAsia="ru-RU"/>
              </w:rPr>
              <w:t xml:space="preserve"> 04 0000 000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18 500 000,00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48 120 000,00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987 01 02 00 </w:t>
            </w:r>
            <w:proofErr w:type="spellStart"/>
            <w:r w:rsidRPr="00774654">
              <w:rPr>
                <w:rFonts w:eastAsia="Times New Roman"/>
                <w:lang w:eastAsia="ru-RU"/>
              </w:rPr>
              <w:t>00</w:t>
            </w:r>
            <w:proofErr w:type="spellEnd"/>
            <w:r w:rsidRPr="00774654">
              <w:rPr>
                <w:rFonts w:eastAsia="Times New Roman"/>
                <w:lang w:eastAsia="ru-RU"/>
              </w:rPr>
              <w:t xml:space="preserve"> 04 0000 710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58 683 900,00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106 803 900,00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987 01 02 00 </w:t>
            </w:r>
            <w:proofErr w:type="spellStart"/>
            <w:r w:rsidRPr="00774654">
              <w:rPr>
                <w:rFonts w:eastAsia="Times New Roman"/>
                <w:lang w:eastAsia="ru-RU"/>
              </w:rPr>
              <w:t>00</w:t>
            </w:r>
            <w:proofErr w:type="spellEnd"/>
            <w:r w:rsidRPr="00774654">
              <w:rPr>
                <w:rFonts w:eastAsia="Times New Roman"/>
                <w:lang w:eastAsia="ru-RU"/>
              </w:rPr>
              <w:t xml:space="preserve"> 04 0000 810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115B12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-40 19</w:t>
            </w:r>
            <w:r w:rsidR="00774654" w:rsidRPr="00774654">
              <w:rPr>
                <w:rFonts w:eastAsia="Times New Roman"/>
                <w:lang w:eastAsia="ru-RU"/>
              </w:rPr>
              <w:t xml:space="preserve">3 900,00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-58 683 900,00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987 01 03 01 00 </w:t>
            </w:r>
            <w:proofErr w:type="spellStart"/>
            <w:r w:rsidRPr="00774654">
              <w:rPr>
                <w:rFonts w:eastAsia="Times New Roman"/>
                <w:lang w:eastAsia="ru-RU"/>
              </w:rPr>
              <w:t>00</w:t>
            </w:r>
            <w:proofErr w:type="spellEnd"/>
            <w:r w:rsidRPr="00774654">
              <w:rPr>
                <w:rFonts w:eastAsia="Times New Roman"/>
                <w:lang w:eastAsia="ru-RU"/>
              </w:rPr>
              <w:t xml:space="preserve"> 0000 000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-18 500 000,00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-48 120 000,00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987 01 03 01 00 04 0000 710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0,00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0,00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lastRenderedPageBreak/>
              <w:t>987 01 03 01 00 04 0000 810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Погашение бюджетами городских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-18 500 000,00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-48 120 000,00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987 01 05 00 </w:t>
            </w:r>
            <w:proofErr w:type="spellStart"/>
            <w:r w:rsidRPr="00774654">
              <w:rPr>
                <w:rFonts w:eastAsia="Times New Roman"/>
                <w:lang w:eastAsia="ru-RU"/>
              </w:rPr>
              <w:t>00</w:t>
            </w:r>
            <w:proofErr w:type="spellEnd"/>
            <w:r w:rsidRPr="00774654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774654">
              <w:rPr>
                <w:rFonts w:eastAsia="Times New Roman"/>
                <w:lang w:eastAsia="ru-RU"/>
              </w:rPr>
              <w:t>00</w:t>
            </w:r>
            <w:proofErr w:type="spellEnd"/>
            <w:r w:rsidRPr="00774654">
              <w:rPr>
                <w:rFonts w:eastAsia="Times New Roman"/>
                <w:lang w:eastAsia="ru-RU"/>
              </w:rPr>
              <w:t xml:space="preserve"> 0000 000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115B12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10 000,00</w:t>
            </w:r>
            <w:r w:rsidR="00774654" w:rsidRPr="00774654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0,00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987 05 02 01 </w:t>
            </w:r>
            <w:r>
              <w:rPr>
                <w:rFonts w:eastAsia="Times New Roman"/>
                <w:lang w:eastAsia="ru-RU"/>
              </w:rPr>
              <w:t xml:space="preserve">00 </w:t>
            </w:r>
            <w:r w:rsidRPr="00774654">
              <w:rPr>
                <w:rFonts w:eastAsia="Times New Roman"/>
                <w:lang w:eastAsia="ru-RU"/>
              </w:rPr>
              <w:t>04 0000 510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-1 440 714 130,20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-1 526 239 590,09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987 01 05 02 01 04 0000 610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      1 440 714 130,20  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        1 526 239 590,09   </w:t>
            </w:r>
          </w:p>
        </w:tc>
      </w:tr>
      <w:tr w:rsidR="00774654" w:rsidRPr="00774654" w:rsidTr="00774654">
        <w:trPr>
          <w:trHeight w:val="4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Итого источников 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0,00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4654" w:rsidRPr="00774654" w:rsidRDefault="00774654" w:rsidP="0077465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774654">
              <w:rPr>
                <w:rFonts w:eastAsia="Times New Roman"/>
                <w:lang w:eastAsia="ru-RU"/>
              </w:rPr>
              <w:t xml:space="preserve">0,00 </w:t>
            </w:r>
          </w:p>
        </w:tc>
      </w:tr>
    </w:tbl>
    <w:p w:rsidR="001C57D4" w:rsidRDefault="001C57D4"/>
    <w:sectPr w:rsidR="001C57D4" w:rsidSect="007F4C02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4C02"/>
    <w:rsid w:val="00115B12"/>
    <w:rsid w:val="001C57D4"/>
    <w:rsid w:val="00774654"/>
    <w:rsid w:val="007F4C02"/>
    <w:rsid w:val="009B454C"/>
    <w:rsid w:val="00AC5051"/>
    <w:rsid w:val="00C6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1648</Characters>
  <Application>Microsoft Office Word</Application>
  <DocSecurity>0</DocSecurity>
  <Lines>13</Lines>
  <Paragraphs>3</Paragraphs>
  <ScaleCrop>false</ScaleCrop>
  <Company>Grizli777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Шутова</cp:lastModifiedBy>
  <cp:revision>3</cp:revision>
  <dcterms:created xsi:type="dcterms:W3CDTF">2022-06-08T06:35:00Z</dcterms:created>
  <dcterms:modified xsi:type="dcterms:W3CDTF">2022-06-21T01:51:00Z</dcterms:modified>
</cp:coreProperties>
</file>