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4FC7" w:rsidRPr="00ED3888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ED3888">
        <w:rPr>
          <w:rFonts w:ascii="Times New Roman" w:hAnsi="Times New Roman" w:cs="Times New Roman"/>
          <w:sz w:val="24"/>
          <w:szCs w:val="24"/>
        </w:rPr>
        <w:t>Приложение 3</w:t>
      </w:r>
    </w:p>
    <w:p w:rsidR="00444FC7" w:rsidRPr="00ED3888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ED3888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444FC7" w:rsidRPr="00ED3888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ED3888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444FC7" w:rsidRPr="00ED3888" w:rsidRDefault="00444FC7" w:rsidP="00444FC7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ED3888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Объемы доходов бюджета Лесозаводского городского округа на 2024 год</w:t>
      </w:r>
    </w:p>
    <w:p w:rsidR="00444FC7" w:rsidRPr="00ED3888" w:rsidRDefault="00444FC7" w:rsidP="00444F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3888">
        <w:rPr>
          <w:rFonts w:ascii="Times New Roman" w:hAnsi="Times New Roman" w:cs="Times New Roman"/>
          <w:b/>
          <w:sz w:val="24"/>
          <w:szCs w:val="24"/>
        </w:rPr>
        <w:t>и на плановый период 2025 и 2026 годов</w:t>
      </w:r>
    </w:p>
    <w:tbl>
      <w:tblPr>
        <w:tblW w:w="14332" w:type="dxa"/>
        <w:tblInd w:w="93" w:type="dxa"/>
        <w:tblLook w:val="04A0" w:firstRow="1" w:lastRow="0" w:firstColumn="1" w:lastColumn="0" w:noHBand="0" w:noVBand="1"/>
      </w:tblPr>
      <w:tblGrid>
        <w:gridCol w:w="2424"/>
        <w:gridCol w:w="196"/>
        <w:gridCol w:w="6020"/>
        <w:gridCol w:w="198"/>
        <w:gridCol w:w="1582"/>
        <w:gridCol w:w="198"/>
        <w:gridCol w:w="1562"/>
        <w:gridCol w:w="198"/>
        <w:gridCol w:w="1840"/>
        <w:gridCol w:w="114"/>
      </w:tblGrid>
      <w:tr w:rsidR="00306AE5" w:rsidRPr="00ED3888" w:rsidTr="005C4FEF">
        <w:trPr>
          <w:trHeight w:val="300"/>
        </w:trPr>
        <w:tc>
          <w:tcPr>
            <w:tcW w:w="2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306A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E76"/>
            <w:bookmarkEnd w:id="0"/>
          </w:p>
        </w:tc>
        <w:tc>
          <w:tcPr>
            <w:tcW w:w="6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6AE5" w:rsidRPr="00ED3888" w:rsidRDefault="00306AE5" w:rsidP="00306AE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5C4FEF" w:rsidRPr="00C07B13" w:rsidTr="005C4FEF">
        <w:trPr>
          <w:gridAfter w:val="1"/>
          <w:wAfter w:w="114" w:type="dxa"/>
        </w:trPr>
        <w:tc>
          <w:tcPr>
            <w:tcW w:w="26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Код дохода</w:t>
            </w:r>
          </w:p>
        </w:tc>
        <w:tc>
          <w:tcPr>
            <w:tcW w:w="62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Наименование источника доходов</w:t>
            </w:r>
          </w:p>
        </w:tc>
        <w:tc>
          <w:tcPr>
            <w:tcW w:w="53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Сумма, рублей</w:t>
            </w:r>
          </w:p>
        </w:tc>
      </w:tr>
      <w:tr w:rsidR="005C4FEF" w:rsidRPr="00C07B13" w:rsidTr="005C4FEF">
        <w:trPr>
          <w:gridAfter w:val="1"/>
          <w:wAfter w:w="114" w:type="dxa"/>
        </w:trPr>
        <w:tc>
          <w:tcPr>
            <w:tcW w:w="26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2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Cs/>
                <w:color w:val="000000"/>
              </w:rPr>
              <w:t>2024 год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Cs/>
                <w:color w:val="000000"/>
              </w:rPr>
              <w:t>2025 год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Cs/>
                <w:color w:val="000000"/>
              </w:rPr>
              <w:t>2026 год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И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723 107 000,00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639 688 000,00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670 463 000,00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НАЛОГОВЫЕ  ДОХОДЫ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696 781 000,00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611 494 000,00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641 300 000,00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Налоги на прибыль, доходы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610 234 000,00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549 473 000,00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101 02000 01 0000 110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Налог на доходы физических лиц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610 234 000,00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521 816 000,00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549 473 000,00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37 637 000,00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41 958 000,00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1 03 02000 01 0000 110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37 637 000,00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40 309 000,00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41 958 000,00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1 05 00000 00 0000 000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16 103 000,00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16 577 000,00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17 067 000,00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1 05 03000 01 0000 110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Единый сельскохозяйственный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1 219 000,00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1 05 04010 02 0000 110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12 658 000,00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13 012 000,00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13 377 000,00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1 05 01000 00 0000 110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2 285 000,00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2 376 000,00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2 471 000,00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Налоги на имущество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26 762 000,00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1 06 01020 04 0000 110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7 495 000,00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1 06 06000 00 0000 110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Земельный налог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19 267 000,00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1 06 06032 04 0000 110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9 900 000,00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1 06 06042 04 0000 110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9 367 000,00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1 08 00000 00 0000 000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Государственная пошлина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6 045 000,00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6 040 000,00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1 08 03010 01 0000 110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6 000 000,00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1 08 07150 01 0000 110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45 000,00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40 000,00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26 326 000,00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28 194 000,00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29 163 000,00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1 11 00000 00 0000 000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Доходы от использования имущества, находящегося </w:t>
            </w:r>
            <w:proofErr w:type="gramStart"/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  государственной</w:t>
            </w:r>
            <w:proofErr w:type="gramEnd"/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и муниципальной собственности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16 791 000,00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18 148 000,00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18 056 000,00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1 11 05000 00 0000 120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15 241 000,00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16 759 000,00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16 759 000,00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1 11 05012 04 0000 120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7 842 000,00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1 11 05074 04 0000 120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 xml:space="preserve"> 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7 399 000,00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8 917 000,00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8 917 000,00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1 11 07000 00 0000 120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1 11 07014 04 0000 120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60 000,00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1 11 09000 00 0000 120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1 297 000,00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1 11 09044 04 0000 120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</w:t>
            </w:r>
            <w:r w:rsidRPr="00C07B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1 490 000,00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1 389 000,00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1 297 000,00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330 000,00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1 12 01000 01 0000 120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330 000,00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1 13 00000 00 0000 000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805 000,00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816 000,00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827 000,00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1 13 02064 04 0000 130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 xml:space="preserve">Доходы, поступающие в порядке возмещения расходов, понесенных в связи с эксплуатацией имущества городских округов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222 000,00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233 000,00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244 000,00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1 13 02994 04 0000 130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583 000,00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1 14 00000 00 0000 000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Доходы от продажи материальных и нематериальных активов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1 000 000,00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1 14 02000 00 0000 000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1 500 000,00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1 14 02043 04 0000 410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1 500 000,00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1 14 06000 00 0000 430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 xml:space="preserve">Доходы от продажи земельных участков, находящихся в государственной и муниципальной собственности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500 000,00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1 14 06012 04 0000 430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500 000,00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1 16 00000 00 0000 000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Штрафы, санкции, возмещение ущерба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5 150 000,00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5 250 000,00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1 17 00000 00 0000 000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2 700 000,00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1 17 05000 00 0000 180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1 17 05040 04 0000 180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2 700 000,00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2 00 00000 00 0000 000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gramStart"/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 ПОСТУПЛЕНИЯ</w:t>
            </w:r>
            <w:proofErr w:type="gramEnd"/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</w:rPr>
              <w:t>1 124 357 264,05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808 235 850,30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837 167 925,95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2 02 00000 00 0000 000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</w:rPr>
              <w:t>1 124 357 264,05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808 235 850,30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837 167 925,95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2 02 20000 00 0000 150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C07B13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Субсидии бюджетам бюджетной </w:t>
            </w:r>
            <w:proofErr w:type="gramStart"/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системы  Российской</w:t>
            </w:r>
            <w:proofErr w:type="gramEnd"/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Федерации (межбюджетные субсидии)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7B1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</w:rPr>
              <w:t>379 003 187,18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46 570 812,73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C07B1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39 911 861,02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202 25243 04 0000 150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C02892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C07B13">
              <w:rPr>
                <w:rFonts w:ascii="Times New Roman" w:eastAsia="Times New Roman" w:hAnsi="Times New Roman" w:cs="Times New Roman"/>
                <w:color w:val="00000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13 365 750,00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202 25424 04 0000 150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101 010 101,01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202 25497 04 0000 150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9 571 600,00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7 320 780,65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7 739 351,18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15A8">
              <w:rPr>
                <w:rFonts w:ascii="Times New Roman" w:eastAsia="Times New Roman" w:hAnsi="Times New Roman" w:cs="Times New Roman"/>
              </w:rPr>
              <w:t>202 25555 04 0000 150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11 762 167,46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202 25599 04 0000 150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4E15A8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E15A8">
              <w:rPr>
                <w:rFonts w:ascii="Times New Roman" w:eastAsia="Times New Roman" w:hAnsi="Times New Roman" w:cs="Times New Roman"/>
              </w:rPr>
              <w:t>1 213 876,20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7 078 121,95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202 29999 04 0000 150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4E15A8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Прочие субсидии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</w:rPr>
            </w:pPr>
            <w:r w:rsidRPr="004E15A8">
              <w:rPr>
                <w:rFonts w:ascii="Times New Roman" w:eastAsia="Times New Roman" w:hAnsi="Times New Roman" w:cs="Times New Roman"/>
                <w:b/>
                <w:bCs/>
                <w:i/>
              </w:rPr>
              <w:t>242 079 692,51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32 171 910,13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4E15A8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</w:pPr>
            <w:r w:rsidRPr="004E15A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</w:rPr>
              <w:t>32 172 509,84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202 30000 0000 00 150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C552E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highlight w:val="yellow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</w:rPr>
              <w:t>711 200 220,23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727 511 180,93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762 256 494,13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202 30024 04 0000 150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C552E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highlight w:val="yellow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644 226 008,23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yellow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659 854 784,93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highlight w:val="yellow"/>
              </w:rPr>
            </w:pPr>
            <w:r w:rsidRPr="007C552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693 881 690,13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202 30029 04 0000 150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C552E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52E">
              <w:rPr>
                <w:rFonts w:ascii="Times New Roman" w:eastAsia="Times New Roman" w:hAnsi="Times New Roman" w:cs="Times New Roman"/>
              </w:rPr>
              <w:t>10 399 122,00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10 812 462,00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11 245 485,00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202 35082 04 0000 150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FEF" w:rsidRPr="008E4EB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4EBB">
              <w:rPr>
                <w:rFonts w:ascii="Times New Roman" w:eastAsia="Times New Roman" w:hAnsi="Times New Roman" w:cs="Times New Roman"/>
              </w:rPr>
              <w:t>13 550 400,00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13 550 400,00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C4FEF" w:rsidRPr="00C02892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13 550 400,00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202 35120 04 0000 150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C552E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 xml:space="preserve"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</w:t>
            </w:r>
            <w:r w:rsidRPr="007C552E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52E">
              <w:rPr>
                <w:rFonts w:ascii="Times New Roman" w:eastAsia="Times New Roman" w:hAnsi="Times New Roman" w:cs="Times New Roman"/>
              </w:rPr>
              <w:lastRenderedPageBreak/>
              <w:t>30 907,00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32 058,00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395 998,00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202 35304 04 0000 150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C552E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52E">
              <w:rPr>
                <w:rFonts w:ascii="Times New Roman" w:eastAsia="Times New Roman" w:hAnsi="Times New Roman" w:cs="Times New Roman"/>
              </w:rPr>
              <w:t>35 922 700,00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35 922 700,00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35 575 900,00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202 35930 04 0000 150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7C552E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C552E">
              <w:rPr>
                <w:rFonts w:ascii="Times New Roman" w:eastAsia="Times New Roman" w:hAnsi="Times New Roman" w:cs="Times New Roman"/>
              </w:rPr>
              <w:t>2 944 425,00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3 166 446,00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7C552E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C552E">
              <w:rPr>
                <w:rFonts w:ascii="Times New Roman" w:eastAsia="Times New Roman" w:hAnsi="Times New Roman" w:cs="Times New Roman"/>
                <w:color w:val="000000"/>
              </w:rPr>
              <w:t>3 271 406,00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202 36900 04 0000 150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8E4EB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Единая субвенция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4EBB">
              <w:rPr>
                <w:rFonts w:ascii="Times New Roman" w:eastAsia="Times New Roman" w:hAnsi="Times New Roman" w:cs="Times New Roman"/>
              </w:rPr>
              <w:t>3 218 536,00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3 256 029,00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3 386 270,00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202 39999 04 0000 150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FEF" w:rsidRPr="008E4EB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Прочие субвенции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E4EBB">
              <w:rPr>
                <w:rFonts w:ascii="Times New Roman" w:eastAsia="Times New Roman" w:hAnsi="Times New Roman" w:cs="Times New Roman"/>
              </w:rPr>
              <w:t>908 122,00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916 301,00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949 345,00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2 02 40000 00 0000 150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Иные межбюджетные трансферты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34 153 856,64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34 153 856,64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34 999 570,80</w:t>
            </w:r>
          </w:p>
        </w:tc>
      </w:tr>
      <w:tr w:rsidR="005C4FEF" w:rsidRPr="00C02892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202 45179 04 0000 150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3 382 856,64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3 382 856,64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4 228 570,80</w:t>
            </w:r>
          </w:p>
        </w:tc>
      </w:tr>
      <w:tr w:rsidR="005C4FEF" w:rsidRPr="008E4EBB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202 45303 04 0000 150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30 771 000,00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30 771 000,00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color w:val="000000"/>
              </w:rPr>
              <w:t>30 771 000,00</w:t>
            </w:r>
          </w:p>
        </w:tc>
      </w:tr>
      <w:tr w:rsidR="005C4FEF" w:rsidRPr="00FB2543" w:rsidTr="005C4FEF">
        <w:trPr>
          <w:gridAfter w:val="1"/>
          <w:wAfter w:w="114" w:type="dxa"/>
        </w:trPr>
        <w:tc>
          <w:tcPr>
            <w:tcW w:w="2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62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FEF" w:rsidRPr="008E4EBB" w:rsidRDefault="005C4FEF" w:rsidP="00296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ВСЕГО: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1 847 464 264,05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8E4EBB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1 447 923 850,30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4FEF" w:rsidRPr="00FB2543" w:rsidRDefault="005C4FEF" w:rsidP="00296C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8E4EB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1 507 630 925,95</w:t>
            </w:r>
          </w:p>
        </w:tc>
      </w:tr>
    </w:tbl>
    <w:p w:rsidR="005C4FEF" w:rsidRDefault="005C4FEF" w:rsidP="005C4FEF"/>
    <w:p w:rsidR="0032713C" w:rsidRDefault="0032713C">
      <w:bookmarkStart w:id="1" w:name="_GoBack"/>
      <w:bookmarkEnd w:id="1"/>
    </w:p>
    <w:sectPr w:rsidR="0032713C" w:rsidSect="00306AE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5"/>
    <w:rsid w:val="0013005E"/>
    <w:rsid w:val="00306AE5"/>
    <w:rsid w:val="0032713C"/>
    <w:rsid w:val="00444FC7"/>
    <w:rsid w:val="005C4FEF"/>
    <w:rsid w:val="00742C9E"/>
    <w:rsid w:val="00837974"/>
    <w:rsid w:val="00A12F0B"/>
    <w:rsid w:val="00BC742E"/>
    <w:rsid w:val="00BD5ECC"/>
    <w:rsid w:val="00C1410B"/>
    <w:rsid w:val="00D43A8D"/>
    <w:rsid w:val="00ED383D"/>
    <w:rsid w:val="00ED3888"/>
    <w:rsid w:val="00F65110"/>
    <w:rsid w:val="00FB2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B85310-C2BC-4F98-8569-5B0B78414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0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3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1597</Words>
  <Characters>9104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3</cp:revision>
  <dcterms:created xsi:type="dcterms:W3CDTF">2023-12-21T23:31:00Z</dcterms:created>
  <dcterms:modified xsi:type="dcterms:W3CDTF">2023-12-21T23:33:00Z</dcterms:modified>
</cp:coreProperties>
</file>