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321E8">
        <w:rPr>
          <w:rFonts w:ascii="Times New Roman" w:hAnsi="Times New Roman" w:cs="Times New Roman"/>
          <w:sz w:val="24"/>
          <w:szCs w:val="24"/>
        </w:rPr>
        <w:t>6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CC7F4B">
        <w:rPr>
          <w:rFonts w:ascii="Times New Roman" w:hAnsi="Times New Roman" w:cs="Times New Roman"/>
          <w:sz w:val="24"/>
          <w:szCs w:val="24"/>
        </w:rPr>
        <w:t>5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CC7F4B">
        <w:rPr>
          <w:rFonts w:ascii="Times New Roman" w:hAnsi="Times New Roman" w:cs="Times New Roman"/>
          <w:sz w:val="24"/>
          <w:szCs w:val="24"/>
        </w:rPr>
        <w:t>6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CC7F4B">
        <w:rPr>
          <w:rFonts w:ascii="Times New Roman" w:hAnsi="Times New Roman" w:cs="Times New Roman"/>
          <w:sz w:val="24"/>
          <w:szCs w:val="24"/>
        </w:rPr>
        <w:t>7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7321E8" w:rsidRPr="007321E8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</w:t>
      </w:r>
    </w:p>
    <w:p w:rsidR="007321E8" w:rsidRPr="007321E8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Лесозаводского городского округа на 202</w:t>
      </w:r>
      <w:r w:rsidR="00CC7F4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5</w:t>
      </w: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 по ведомственной </w:t>
      </w:r>
    </w:p>
    <w:p w:rsidR="007321E8" w:rsidRPr="007321E8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структуре расходов бюджета Лесозаводского городского округа</w:t>
      </w:r>
    </w:p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4330"/>
        <w:gridCol w:w="754"/>
        <w:gridCol w:w="770"/>
        <w:gridCol w:w="1543"/>
        <w:gridCol w:w="769"/>
        <w:gridCol w:w="21"/>
        <w:gridCol w:w="2014"/>
      </w:tblGrid>
      <w:tr w:rsidR="00520AFF" w:rsidRPr="00520AFF" w:rsidTr="00520AFF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AFF" w:rsidRDefault="00520AFF" w:rsidP="00520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20AFF" w:rsidRDefault="00520AFF" w:rsidP="00520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Вед.</w:t>
            </w: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20AFF" w:rsidRDefault="00520AFF" w:rsidP="00520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Разд.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20AFF" w:rsidRDefault="00520AFF" w:rsidP="00520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Ц.ст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20AFF" w:rsidRDefault="00520AFF" w:rsidP="00520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20AFF" w:rsidRDefault="00520AFF" w:rsidP="00520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2025 год, рублей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14 924 890,00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13 187 890,00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13 187 890,00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1 166 688 993,94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1 152 431 887,94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383 826 647,61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383 826 647,61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383 826 647,61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</w:t>
            </w:r>
            <w:proofErr w:type="gramEnd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194 209 047,00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194 209 047,00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194 209 047,00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оснащение образовательных организаций, </w:t>
            </w: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021Я153150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64 081 530,61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021Я153150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64 081 530,61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021Я153150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64 081 530,61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635 707 061,92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635 707 061,92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635 707 061,92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525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525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525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bookmarkStart w:id="0" w:name="_GoBack"/>
            <w:bookmarkEnd w:id="0"/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800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51 246 000,00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800164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022Ю653030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51 246 000,00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800164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022Ю653030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51 246 000,00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366 013 262,00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366 013 262,00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366 013 262,00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34 625 600,00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34 625 600,00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34 625 600,00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800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4 469 479,92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800164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022Ю651790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4 469 479,92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800164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022Ю651790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4 469 479,92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64 313 098,41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64 313 098,41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64 313 098,41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68 585 080,00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12 157 570,00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12 157 570,00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6 943 970,00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6 943 970,00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6 943 970,00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56 427 510,00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56 427 510,00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56 427 510,00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6 441 000,00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6 441 000,00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14 257 106,00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10 337 106,00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10 337 106,00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9 737 106,00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 образовательных</w:t>
            </w:r>
            <w:proofErr w:type="gramEnd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9 737 106,00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9 737 106,00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9 737 106,00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471 911 843,49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134 546 244,00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</w:t>
            </w: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37 981,00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37 981,00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37 981,00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37 981,00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37 981,00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37 981,00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51 499 763,00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50 599 763,00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50 599 763,00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4 003 500,00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4 003 500,00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3 003 500,00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31 506 700,00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31 506 700,00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31 506 700,00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1 756 375,00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1 756 375,00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1 756 375,00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1 503 610,00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1 503 610,00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1 503 610,00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1 220 949,00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132 619,00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132 619,00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5 220 579,00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4 521 923,00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4 521 923,00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698 656,00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698 656,00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738 312,00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407 746,00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407 746,00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330 566,00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330 566,00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83 318 726,85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</w:t>
            </w: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обращению с животными без владельцев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35 678 902,40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35 678 902,40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35 678 902,40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43 383 000,00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 жильём отдельных категорий граждан и стимулирование развития жилищного строительства на территории </w:t>
            </w: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42 783 000,00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42 783 000,00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553 387,08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доступной среды, организация и осуществление </w:t>
            </w: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184 844 284,71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gramStart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муниципального  жилого</w:t>
            </w:r>
            <w:proofErr w:type="gramEnd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фонда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123 009 818,77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41 361 332,20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Строительство и </w:t>
            </w:r>
            <w:proofErr w:type="gramStart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</w:t>
            </w:r>
            <w:proofErr w:type="gramEnd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33 861 332,20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29 411 232,70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27 416 946,88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7 765 000,00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6 765 000,00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6 765 000,00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2 799 000,00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проектирование и (или) строительство, реконструкцию (модернизацию), капитальный ремонт </w:t>
            </w: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объектов водопроводно-канализационного хозяйства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1 749 285,82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52 237 253,87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52 237 253,87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обеспечение </w:t>
            </w:r>
            <w:proofErr w:type="gramStart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земельных участков</w:t>
            </w:r>
            <w:proofErr w:type="gramEnd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57 834 465,94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доступными и качественными услугами жилищно-коммунального комплекса населения </w:t>
            </w: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33 791 767,96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33 791 767,96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28 638 000,00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24 838 000,00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24 838 000,00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4 475 000,00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4 475 000,00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2 024 000,00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1 024 000,00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1 024 000,00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2 451 000,00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13 567 697,98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</w:t>
            </w: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местного бюджета на условиях </w:t>
            </w:r>
            <w:proofErr w:type="spellStart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12 717 697,98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11 597 697,98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11 597 697,98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11 597 697,98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Профессиональное развитие муниципальных служащих </w:t>
            </w: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64 182 587,93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15 367 258,19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15 070 444,19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15 070 444,19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15 070 444,19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15 070 444,19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15 070 444,19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</w:t>
            </w: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предоставляемых согласно гарантированному перечню услуг по погребению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42 739 029,74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42 739 029,74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42 739 029,74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42 739 029,74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42 739 029,74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32 868 737,15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9 870 292,59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</w:t>
            </w: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</w:t>
            </w: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6 887 000,00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142 825 217,40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22 619 040,00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22 619 040,00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21 517 000,00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21 517 000,00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3 502 000,00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3 112 000,00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3 112 000,00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115 042 696,92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112 455 000,00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112 455 000,00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112 455 000,00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Приобретение подвижного состава пассажирского транспорта общего пользования на условиях </w:t>
            </w:r>
            <w:proofErr w:type="spellStart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2 587 696,92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"Экономическое развитие </w:t>
            </w: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2 587 696,92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2 587 696,92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1 087 696,92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1 087 696,92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1 087 696,92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300 465,68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465,68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465,68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</w:t>
            </w: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465,68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465,68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465,68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465,68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4 863 014,80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4 863 014,80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4 863 014,80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4 863 014,80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4 863 014,80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4 863 014,80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4 863 014,80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13 472 500,00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10 507 500,00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"Экономическое развитие </w:t>
            </w: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Муниципальное казенное </w:t>
            </w:r>
            <w:proofErr w:type="gramStart"/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учреждение  "</w:t>
            </w:r>
            <w:proofErr w:type="gramEnd"/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культуры, молодежной политики и спорта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185 792 340,14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83 512 035,00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53 656 935,00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53 558 935,00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53 558 935,00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29 855 100,00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49 335 305,14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49 335 305,14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49 335 305,14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49 335 305,14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16 161 742,30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16 161 742,30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16 161 742,30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массовой физической </w:t>
            </w:r>
            <w:proofErr w:type="gramStart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культуры  и</w:t>
            </w:r>
            <w:proofErr w:type="gramEnd"/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спортивной инфраструктуры, находящейся в муниципальной </w:t>
            </w: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собственности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520AFF" w:rsidRPr="00520AFF" w:rsidTr="00520AF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20AFF" w:rsidRPr="00520AFF" w:rsidRDefault="00520AFF" w:rsidP="00520AFF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520AFF" w:rsidRPr="00520AFF" w:rsidTr="00520AFF">
        <w:tc>
          <w:tcPr>
            <w:tcW w:w="81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AFF" w:rsidRPr="00520AFF" w:rsidRDefault="00520AFF" w:rsidP="00520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0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2 011 486 414,97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520AFF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D4D" w:rsidRDefault="00363D4D" w:rsidP="00FD310C">
      <w:pPr>
        <w:spacing w:after="0" w:line="240" w:lineRule="auto"/>
      </w:pPr>
      <w:r>
        <w:separator/>
      </w:r>
    </w:p>
  </w:endnote>
  <w:endnote w:type="continuationSeparator" w:id="0">
    <w:p w:rsidR="00363D4D" w:rsidRDefault="00363D4D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D4D" w:rsidRDefault="00363D4D" w:rsidP="00FD310C">
      <w:pPr>
        <w:spacing w:after="0" w:line="240" w:lineRule="auto"/>
      </w:pPr>
      <w:r>
        <w:separator/>
      </w:r>
    </w:p>
  </w:footnote>
  <w:footnote w:type="continuationSeparator" w:id="0">
    <w:p w:rsidR="00363D4D" w:rsidRDefault="00363D4D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D4D" w:rsidRDefault="00820D20">
    <w:pPr>
      <w:pStyle w:val="a3"/>
      <w:jc w:val="right"/>
    </w:pPr>
    <w:r>
      <w:fldChar w:fldCharType="begin"/>
    </w:r>
    <w:r w:rsidR="00363D4D">
      <w:instrText xml:space="preserve"> PAGE   \* MERGEFORMAT </w:instrText>
    </w:r>
    <w:r>
      <w:fldChar w:fldCharType="separate"/>
    </w:r>
    <w:r w:rsidR="00A54AB0">
      <w:rPr>
        <w:noProof/>
      </w:rPr>
      <w:t>41</w:t>
    </w:r>
    <w:r>
      <w:rPr>
        <w:noProof/>
      </w:rPr>
      <w:fldChar w:fldCharType="end"/>
    </w:r>
  </w:p>
  <w:p w:rsidR="00363D4D" w:rsidRDefault="00363D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0AFF"/>
    <w:rsid w:val="00521C2F"/>
    <w:rsid w:val="00525CE9"/>
    <w:rsid w:val="005378C7"/>
    <w:rsid w:val="00541530"/>
    <w:rsid w:val="00543086"/>
    <w:rsid w:val="005449C6"/>
    <w:rsid w:val="00550A91"/>
    <w:rsid w:val="00550F16"/>
    <w:rsid w:val="00551C45"/>
    <w:rsid w:val="00561D4B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A3040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21E8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0164"/>
    <w:rsid w:val="00804398"/>
    <w:rsid w:val="0080755E"/>
    <w:rsid w:val="0081433B"/>
    <w:rsid w:val="00817217"/>
    <w:rsid w:val="00820D20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4AB0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5A2D"/>
    <w:rsid w:val="00CC60BF"/>
    <w:rsid w:val="00CC67BD"/>
    <w:rsid w:val="00CC76BC"/>
    <w:rsid w:val="00CC7F4B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D434D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0A7A39"/>
  <w15:docId w15:val="{FFD27E35-8748-4A05-8E67-3C2A73AE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C7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C4033-0F87-4350-8137-12A428925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43</Pages>
  <Words>10638</Words>
  <Characters>73507</Characters>
  <Application>Microsoft Office Word</Application>
  <DocSecurity>0</DocSecurity>
  <Lines>612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5</cp:revision>
  <cp:lastPrinted>2019-10-14T01:51:00Z</cp:lastPrinted>
  <dcterms:created xsi:type="dcterms:W3CDTF">2024-12-22T03:18:00Z</dcterms:created>
  <dcterms:modified xsi:type="dcterms:W3CDTF">2024-12-22T04:23:00Z</dcterms:modified>
</cp:coreProperties>
</file>