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672C" w:rsidRPr="00F0672C" w:rsidRDefault="00F0672C" w:rsidP="00F0672C">
      <w:pPr>
        <w:spacing w:after="0" w:line="240" w:lineRule="auto"/>
        <w:ind w:firstLine="10632"/>
        <w:rPr>
          <w:rFonts w:ascii="Times New Roman" w:hAnsi="Times New Roman" w:cs="Times New Roman"/>
          <w:sz w:val="24"/>
          <w:szCs w:val="24"/>
        </w:rPr>
      </w:pPr>
      <w:r w:rsidRPr="00F0672C">
        <w:rPr>
          <w:rFonts w:ascii="Times New Roman" w:hAnsi="Times New Roman" w:cs="Times New Roman"/>
          <w:sz w:val="24"/>
          <w:szCs w:val="24"/>
        </w:rPr>
        <w:t>Приложение 2</w:t>
      </w:r>
    </w:p>
    <w:p w:rsidR="00F0672C" w:rsidRPr="00F0672C" w:rsidRDefault="00F0672C" w:rsidP="00F0672C">
      <w:pPr>
        <w:spacing w:after="0" w:line="240" w:lineRule="auto"/>
        <w:ind w:firstLine="10632"/>
        <w:rPr>
          <w:rFonts w:ascii="Times New Roman" w:hAnsi="Times New Roman" w:cs="Times New Roman"/>
          <w:sz w:val="24"/>
          <w:szCs w:val="24"/>
        </w:rPr>
      </w:pPr>
      <w:r w:rsidRPr="00F0672C">
        <w:rPr>
          <w:rFonts w:ascii="Times New Roman" w:hAnsi="Times New Roman" w:cs="Times New Roman"/>
          <w:sz w:val="24"/>
          <w:szCs w:val="24"/>
        </w:rPr>
        <w:t>к решению Думы Лесозаводского</w:t>
      </w:r>
    </w:p>
    <w:p w:rsidR="00F0672C" w:rsidRPr="00F0672C" w:rsidRDefault="00F0672C" w:rsidP="00F0672C">
      <w:pPr>
        <w:spacing w:after="0" w:line="240" w:lineRule="auto"/>
        <w:ind w:firstLine="10632"/>
        <w:rPr>
          <w:rFonts w:ascii="Times New Roman" w:hAnsi="Times New Roman" w:cs="Times New Roman"/>
          <w:sz w:val="24"/>
          <w:szCs w:val="24"/>
        </w:rPr>
      </w:pPr>
      <w:r w:rsidRPr="00F0672C">
        <w:rPr>
          <w:rFonts w:ascii="Times New Roman" w:hAnsi="Times New Roman" w:cs="Times New Roman"/>
          <w:sz w:val="24"/>
          <w:szCs w:val="24"/>
        </w:rPr>
        <w:t>городского округа</w:t>
      </w:r>
    </w:p>
    <w:p w:rsidR="00F0672C" w:rsidRDefault="00F0672C" w:rsidP="00F0672C">
      <w:pPr>
        <w:spacing w:after="0" w:line="240" w:lineRule="auto"/>
        <w:ind w:firstLine="10632"/>
        <w:rPr>
          <w:rFonts w:ascii="Times New Roman" w:hAnsi="Times New Roman" w:cs="Times New Roman"/>
          <w:sz w:val="24"/>
          <w:szCs w:val="24"/>
        </w:rPr>
      </w:pPr>
      <w:r w:rsidRPr="00F0672C">
        <w:rPr>
          <w:rFonts w:ascii="Times New Roman" w:hAnsi="Times New Roman" w:cs="Times New Roman"/>
          <w:sz w:val="24"/>
          <w:szCs w:val="24"/>
        </w:rPr>
        <w:t xml:space="preserve">от </w:t>
      </w:r>
      <w:r w:rsidR="006660C3">
        <w:rPr>
          <w:rFonts w:ascii="Times New Roman" w:hAnsi="Times New Roman" w:cs="Times New Roman"/>
          <w:sz w:val="24"/>
          <w:szCs w:val="24"/>
        </w:rPr>
        <w:t>25.04.2024</w:t>
      </w:r>
      <w:r w:rsidRPr="00F0672C">
        <w:rPr>
          <w:rFonts w:ascii="Times New Roman" w:hAnsi="Times New Roman" w:cs="Times New Roman"/>
          <w:sz w:val="24"/>
          <w:szCs w:val="24"/>
        </w:rPr>
        <w:t xml:space="preserve"> № </w:t>
      </w:r>
      <w:r w:rsidR="006660C3">
        <w:rPr>
          <w:rFonts w:ascii="Times New Roman" w:hAnsi="Times New Roman" w:cs="Times New Roman"/>
          <w:sz w:val="24"/>
          <w:szCs w:val="24"/>
        </w:rPr>
        <w:t>131</w:t>
      </w:r>
      <w:bookmarkStart w:id="0" w:name="_GoBack"/>
      <w:bookmarkEnd w:id="0"/>
      <w:r w:rsidRPr="00F0672C">
        <w:rPr>
          <w:rFonts w:ascii="Times New Roman" w:hAnsi="Times New Roman" w:cs="Times New Roman"/>
          <w:sz w:val="24"/>
          <w:szCs w:val="24"/>
        </w:rPr>
        <w:t xml:space="preserve">-НПА  </w:t>
      </w:r>
    </w:p>
    <w:p w:rsidR="00F0672C" w:rsidRDefault="00F0672C" w:rsidP="00F0672C">
      <w:pPr>
        <w:spacing w:after="0" w:line="240" w:lineRule="auto"/>
        <w:ind w:firstLine="10632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F677A2" w:rsidRPr="00F0672C" w:rsidRDefault="00F677A2" w:rsidP="00F677A2">
      <w:pPr>
        <w:spacing w:after="0" w:line="240" w:lineRule="auto"/>
        <w:ind w:firstLine="10632"/>
        <w:rPr>
          <w:rFonts w:ascii="Times New Roman" w:hAnsi="Times New Roman" w:cs="Times New Roman"/>
          <w:sz w:val="24"/>
          <w:szCs w:val="24"/>
        </w:rPr>
      </w:pPr>
      <w:r w:rsidRPr="00F0672C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855C70" w:rsidRPr="00F0672C">
        <w:rPr>
          <w:rFonts w:ascii="Times New Roman" w:hAnsi="Times New Roman" w:cs="Times New Roman"/>
          <w:sz w:val="24"/>
          <w:szCs w:val="24"/>
        </w:rPr>
        <w:t>2</w:t>
      </w:r>
    </w:p>
    <w:p w:rsidR="00F677A2" w:rsidRPr="00F0672C" w:rsidRDefault="00F677A2" w:rsidP="00F677A2">
      <w:pPr>
        <w:spacing w:after="0" w:line="240" w:lineRule="auto"/>
        <w:ind w:firstLine="10632"/>
        <w:rPr>
          <w:rFonts w:ascii="Times New Roman" w:hAnsi="Times New Roman" w:cs="Times New Roman"/>
          <w:sz w:val="24"/>
          <w:szCs w:val="24"/>
        </w:rPr>
      </w:pPr>
      <w:r w:rsidRPr="00F0672C">
        <w:rPr>
          <w:rFonts w:ascii="Times New Roman" w:hAnsi="Times New Roman" w:cs="Times New Roman"/>
          <w:sz w:val="24"/>
          <w:szCs w:val="24"/>
        </w:rPr>
        <w:t>к бюджету Лесозаводского</w:t>
      </w:r>
    </w:p>
    <w:p w:rsidR="00F677A2" w:rsidRPr="00F0672C" w:rsidRDefault="00F677A2" w:rsidP="00F677A2">
      <w:pPr>
        <w:spacing w:after="0" w:line="240" w:lineRule="auto"/>
        <w:ind w:firstLine="10632"/>
        <w:rPr>
          <w:rFonts w:ascii="Times New Roman" w:hAnsi="Times New Roman" w:cs="Times New Roman"/>
          <w:sz w:val="24"/>
          <w:szCs w:val="24"/>
        </w:rPr>
      </w:pPr>
      <w:r w:rsidRPr="00F0672C">
        <w:rPr>
          <w:rFonts w:ascii="Times New Roman" w:hAnsi="Times New Roman" w:cs="Times New Roman"/>
          <w:sz w:val="24"/>
          <w:szCs w:val="24"/>
        </w:rPr>
        <w:t xml:space="preserve">городского округа на 2024 год </w:t>
      </w:r>
    </w:p>
    <w:p w:rsidR="00F677A2" w:rsidRPr="00F0672C" w:rsidRDefault="00F677A2" w:rsidP="00F677A2">
      <w:pPr>
        <w:spacing w:after="0" w:line="240" w:lineRule="auto"/>
        <w:ind w:firstLine="10632"/>
        <w:rPr>
          <w:rFonts w:ascii="Times New Roman" w:hAnsi="Times New Roman" w:cs="Times New Roman"/>
          <w:sz w:val="24"/>
          <w:szCs w:val="24"/>
        </w:rPr>
      </w:pPr>
      <w:r w:rsidRPr="00F0672C">
        <w:rPr>
          <w:rFonts w:ascii="Times New Roman" w:hAnsi="Times New Roman" w:cs="Times New Roman"/>
          <w:sz w:val="24"/>
          <w:szCs w:val="24"/>
        </w:rPr>
        <w:t>и плановый период 2025 и 2026 годов</w:t>
      </w:r>
    </w:p>
    <w:tbl>
      <w:tblPr>
        <w:tblW w:w="14881" w:type="dxa"/>
        <w:tblInd w:w="94" w:type="dxa"/>
        <w:tblLook w:val="04A0" w:firstRow="1" w:lastRow="0" w:firstColumn="1" w:lastColumn="0" w:noHBand="0" w:noVBand="1"/>
      </w:tblPr>
      <w:tblGrid>
        <w:gridCol w:w="6620"/>
        <w:gridCol w:w="2784"/>
        <w:gridCol w:w="2551"/>
        <w:gridCol w:w="2917"/>
        <w:gridCol w:w="9"/>
      </w:tblGrid>
      <w:tr w:rsidR="00817290" w:rsidRPr="00F0672C" w:rsidTr="00F677A2">
        <w:trPr>
          <w:gridAfter w:val="1"/>
          <w:wAfter w:w="9" w:type="dxa"/>
          <w:trHeight w:val="300"/>
        </w:trPr>
        <w:tc>
          <w:tcPr>
            <w:tcW w:w="6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290" w:rsidRPr="00F0672C" w:rsidRDefault="00817290" w:rsidP="00817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6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290" w:rsidRPr="00F0672C" w:rsidRDefault="00817290" w:rsidP="008172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290" w:rsidRPr="00F0672C" w:rsidRDefault="00817290" w:rsidP="008172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290" w:rsidRPr="00F0672C" w:rsidRDefault="00817290" w:rsidP="008172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</w:tr>
      <w:tr w:rsidR="00817290" w:rsidRPr="00F0672C" w:rsidTr="00F677A2">
        <w:trPr>
          <w:trHeight w:val="330"/>
        </w:trPr>
        <w:tc>
          <w:tcPr>
            <w:tcW w:w="1488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290" w:rsidRPr="00F0672C" w:rsidRDefault="00817290" w:rsidP="0081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17290" w:rsidRPr="00F0672C" w:rsidTr="00F677A2">
        <w:trPr>
          <w:trHeight w:val="840"/>
        </w:trPr>
        <w:tc>
          <w:tcPr>
            <w:tcW w:w="1488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7A2" w:rsidRPr="00F0672C" w:rsidRDefault="00817290" w:rsidP="0081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06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Объём бюджетных ассигнований на исполнение публичных нормативных обязательств </w:t>
            </w:r>
            <w:r w:rsidRPr="00F06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 xml:space="preserve"> на исполнение публичных нормативных обязательств Лесозаводского городского округа </w:t>
            </w:r>
          </w:p>
          <w:p w:rsidR="00817290" w:rsidRPr="00F0672C" w:rsidRDefault="00817290" w:rsidP="0081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06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 202</w:t>
            </w:r>
            <w:r w:rsidR="00F677A2" w:rsidRPr="00F06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 w:rsidRPr="00F06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 и плановый период 202</w:t>
            </w:r>
            <w:r w:rsidR="00F677A2" w:rsidRPr="00F06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Pr="00F06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и 202</w:t>
            </w:r>
            <w:r w:rsidR="00F677A2" w:rsidRPr="00F06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 w:rsidRPr="00F06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годов </w:t>
            </w:r>
          </w:p>
        </w:tc>
      </w:tr>
      <w:tr w:rsidR="00817290" w:rsidRPr="00AE0178" w:rsidTr="00F677A2">
        <w:trPr>
          <w:gridAfter w:val="1"/>
          <w:wAfter w:w="9" w:type="dxa"/>
          <w:trHeight w:val="300"/>
        </w:trPr>
        <w:tc>
          <w:tcPr>
            <w:tcW w:w="6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290" w:rsidRPr="00AE0178" w:rsidRDefault="00817290" w:rsidP="0081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290" w:rsidRPr="00AE0178" w:rsidRDefault="00817290" w:rsidP="0081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290" w:rsidRPr="00AE0178" w:rsidRDefault="00817290" w:rsidP="0081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290" w:rsidRPr="00AE0178" w:rsidRDefault="00817290" w:rsidP="0081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</w:tr>
      <w:tr w:rsidR="00817290" w:rsidRPr="00AE0178" w:rsidTr="00F677A2">
        <w:trPr>
          <w:trHeight w:val="330"/>
        </w:trPr>
        <w:tc>
          <w:tcPr>
            <w:tcW w:w="6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290" w:rsidRPr="00F0672C" w:rsidRDefault="00817290" w:rsidP="0081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672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7290" w:rsidRPr="00F0672C" w:rsidRDefault="00F677A2" w:rsidP="0081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672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="00817290" w:rsidRPr="00F0672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умма, рублей</w:t>
            </w:r>
          </w:p>
        </w:tc>
      </w:tr>
      <w:tr w:rsidR="00817290" w:rsidRPr="00AE0178" w:rsidTr="00F677A2">
        <w:trPr>
          <w:gridAfter w:val="1"/>
          <w:wAfter w:w="9" w:type="dxa"/>
          <w:trHeight w:val="300"/>
        </w:trPr>
        <w:tc>
          <w:tcPr>
            <w:tcW w:w="6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290" w:rsidRPr="00F0672C" w:rsidRDefault="00817290" w:rsidP="008172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290" w:rsidRPr="00F0672C" w:rsidRDefault="00817290" w:rsidP="0081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672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202</w:t>
            </w:r>
            <w:r w:rsidR="00F677A2" w:rsidRPr="00F0672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год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290" w:rsidRPr="00F0672C" w:rsidRDefault="00817290" w:rsidP="0081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672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202</w:t>
            </w:r>
            <w:r w:rsidR="00F677A2" w:rsidRPr="00F0672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год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290" w:rsidRPr="00F0672C" w:rsidRDefault="00817290" w:rsidP="0081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672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202</w:t>
            </w:r>
            <w:r w:rsidR="00F677A2" w:rsidRPr="00F0672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 год</w:t>
            </w:r>
          </w:p>
        </w:tc>
      </w:tr>
      <w:tr w:rsidR="00F677A2" w:rsidRPr="00AE0178" w:rsidTr="00A16DF4">
        <w:trPr>
          <w:gridAfter w:val="1"/>
          <w:wAfter w:w="9" w:type="dxa"/>
          <w:trHeight w:val="90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7A2" w:rsidRPr="00F0672C" w:rsidRDefault="00F677A2" w:rsidP="00F67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6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Социальная поддержка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7A2" w:rsidRPr="00F0672C" w:rsidRDefault="00F677A2" w:rsidP="00F6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067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46 953 647,94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77A2" w:rsidRPr="00F0672C" w:rsidRDefault="00F677A2" w:rsidP="00F6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F0672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48 154 790,82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77A2" w:rsidRPr="00F0672C" w:rsidRDefault="00F677A2" w:rsidP="00F6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F0672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49 872 012,48</w:t>
            </w:r>
          </w:p>
        </w:tc>
      </w:tr>
      <w:tr w:rsidR="00F677A2" w:rsidRPr="00AE0178" w:rsidTr="004D789C">
        <w:trPr>
          <w:gridAfter w:val="1"/>
          <w:wAfter w:w="9" w:type="dxa"/>
          <w:trHeight w:val="102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7A2" w:rsidRPr="00F0672C" w:rsidRDefault="00F677A2" w:rsidP="00F67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6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Компенсация части родительской платы за содержание ребенка (присмотр и уход за ребёнком)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77A2" w:rsidRPr="00F0672C" w:rsidRDefault="00F677A2" w:rsidP="00F6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72C">
              <w:rPr>
                <w:rFonts w:ascii="Times New Roman" w:eastAsia="Times New Roman" w:hAnsi="Times New Roman" w:cs="Times New Roman"/>
                <w:sz w:val="24"/>
                <w:szCs w:val="24"/>
              </w:rPr>
              <w:t>10 399 122,00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77A2" w:rsidRPr="00F0672C" w:rsidRDefault="00F677A2" w:rsidP="00F6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6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10 812 462,00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77A2" w:rsidRPr="00F0672C" w:rsidRDefault="00F677A2" w:rsidP="00F6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6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11 245 485,00</w:t>
            </w:r>
          </w:p>
        </w:tc>
      </w:tr>
      <w:tr w:rsidR="00F0672C" w:rsidRPr="00AE0178" w:rsidTr="00F0672C">
        <w:trPr>
          <w:gridAfter w:val="1"/>
          <w:wAfter w:w="9" w:type="dxa"/>
          <w:trHeight w:val="859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672C" w:rsidRPr="00AE0178" w:rsidRDefault="00F0672C" w:rsidP="00F67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F06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рганизаци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F06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672C" w:rsidRPr="00F0672C" w:rsidRDefault="00F0672C" w:rsidP="00F6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72C">
              <w:rPr>
                <w:rFonts w:ascii="Times New Roman" w:eastAsia="Times New Roman" w:hAnsi="Times New Roman" w:cs="Times New Roman"/>
                <w:sz w:val="24"/>
                <w:szCs w:val="24"/>
              </w:rPr>
              <w:t>600 000,00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672C" w:rsidRPr="00F0672C" w:rsidRDefault="00F0672C" w:rsidP="00F6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6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672C" w:rsidRPr="00F0672C" w:rsidRDefault="00F0672C" w:rsidP="00F6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6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600 000,00</w:t>
            </w:r>
          </w:p>
        </w:tc>
      </w:tr>
      <w:tr w:rsidR="00817290" w:rsidRPr="00F677A2" w:rsidTr="00F677A2">
        <w:trPr>
          <w:gridAfter w:val="1"/>
          <w:wAfter w:w="9" w:type="dxa"/>
          <w:trHeight w:val="30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7290" w:rsidRPr="00F0672C" w:rsidRDefault="00817290" w:rsidP="00817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6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7290" w:rsidRPr="00F0672C" w:rsidRDefault="00F677A2" w:rsidP="0081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6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57 </w:t>
            </w:r>
            <w:r w:rsidR="00F0672C" w:rsidRPr="00F06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F06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52 769,94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7290" w:rsidRPr="00F0672C" w:rsidRDefault="00F677A2" w:rsidP="0081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6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F0672C" w:rsidRPr="00F06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F06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F0672C" w:rsidRPr="00F06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F06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67 252,82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7290" w:rsidRPr="00F0672C" w:rsidRDefault="00F677A2" w:rsidP="0081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6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61 </w:t>
            </w:r>
            <w:r w:rsidR="00F0672C" w:rsidRPr="00F06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F06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17 497,48</w:t>
            </w:r>
          </w:p>
        </w:tc>
      </w:tr>
    </w:tbl>
    <w:p w:rsidR="006E176D" w:rsidRDefault="006E176D"/>
    <w:sectPr w:rsidR="006E176D" w:rsidSect="0081729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290"/>
    <w:rsid w:val="00054BC2"/>
    <w:rsid w:val="000B5AA6"/>
    <w:rsid w:val="006660C3"/>
    <w:rsid w:val="006E176D"/>
    <w:rsid w:val="00817290"/>
    <w:rsid w:val="00855C70"/>
    <w:rsid w:val="009058DC"/>
    <w:rsid w:val="00AE0178"/>
    <w:rsid w:val="00E57248"/>
    <w:rsid w:val="00F0672C"/>
    <w:rsid w:val="00F67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30BD7"/>
  <w15:docId w15:val="{EA8DC3FF-F86B-4583-8200-8502AC582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101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Синюкова</dc:creator>
  <cp:keywords/>
  <dc:description/>
  <cp:lastModifiedBy>Fin</cp:lastModifiedBy>
  <cp:revision>4</cp:revision>
  <dcterms:created xsi:type="dcterms:W3CDTF">2024-04-08T22:41:00Z</dcterms:created>
  <dcterms:modified xsi:type="dcterms:W3CDTF">2024-05-02T01:00:00Z</dcterms:modified>
</cp:coreProperties>
</file>