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3AB0" w14:textId="77777777" w:rsidR="006529F2" w:rsidRDefault="006529F2" w:rsidP="006529F2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1BF33C1E" w14:textId="77777777" w:rsidR="006529F2" w:rsidRDefault="006529F2" w:rsidP="006529F2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</w:p>
    <w:p w14:paraId="5D561DFE" w14:textId="77777777" w:rsidR="006529F2" w:rsidRDefault="006529F2" w:rsidP="006529F2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МКУ «Управление культуры,</w:t>
      </w:r>
    </w:p>
    <w:p w14:paraId="4BC983F9" w14:textId="77777777" w:rsidR="006529F2" w:rsidRDefault="006529F2" w:rsidP="006529F2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молодежной политики и спорта ЛГО»  </w:t>
      </w:r>
    </w:p>
    <w:p w14:paraId="0CD8B41D" w14:textId="77777777" w:rsidR="006529F2" w:rsidRDefault="006529F2" w:rsidP="006529F2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Абдукодирова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082690A" w14:textId="77777777" w:rsidR="006529F2" w:rsidRDefault="006529F2" w:rsidP="006529F2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5604A0CA" w14:textId="77777777" w:rsidR="006529F2" w:rsidRDefault="006529F2" w:rsidP="006529F2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(подпись)</w:t>
      </w:r>
    </w:p>
    <w:p w14:paraId="0A993E7A" w14:textId="77777777" w:rsidR="006529F2" w:rsidRDefault="006529F2" w:rsidP="006529F2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33FE80AC" w14:textId="77777777" w:rsidR="006529F2" w:rsidRDefault="006529F2" w:rsidP="006529F2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(дата)</w:t>
      </w:r>
    </w:p>
    <w:p w14:paraId="2765EB8E" w14:textId="77777777"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14:paraId="0C0A799C" w14:textId="0938718C"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3C725E">
        <w:rPr>
          <w:rFonts w:ascii="Times New Roman" w:hAnsi="Times New Roman" w:cs="Times New Roman"/>
          <w:u w:val="single"/>
        </w:rPr>
        <w:t>Муниципальное бюджетное учреждение культуры «Культурно-досуговый центр»</w:t>
      </w:r>
      <w:r w:rsidRPr="0008699E">
        <w:rPr>
          <w:rFonts w:ascii="Times New Roman" w:hAnsi="Times New Roman" w:cs="Times New Roman"/>
          <w:u w:val="single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6529F2">
        <w:rPr>
          <w:rFonts w:ascii="Times New Roman" w:hAnsi="Times New Roman" w:cs="Times New Roman"/>
        </w:rPr>
        <w:t>23</w:t>
      </w:r>
      <w:r w:rsidR="0035568A" w:rsidRPr="00DD401F">
        <w:rPr>
          <w:rFonts w:ascii="Times New Roman" w:hAnsi="Times New Roman" w:cs="Times New Roman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3C725E" w:rsidRPr="00DD401F" w14:paraId="115BE17F" w14:textId="77777777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14:paraId="08E8130B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14:paraId="4A2F3768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14:paraId="106D6348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14:paraId="4F86741B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74211D6D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14:paraId="3572D4D6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3C725E" w:rsidRPr="00DD401F" w14:paraId="5C994702" w14:textId="77777777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14:paraId="0CE6911E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14:paraId="0459E66C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14:paraId="07E96B65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20C9B0F9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4970B88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14:paraId="61A260C2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14:paraId="2D66D229" w14:textId="77777777" w:rsidR="003C725E" w:rsidRPr="00DD401F" w:rsidRDefault="003C725E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3C725E" w:rsidRPr="00DD401F" w14:paraId="3CD1F100" w14:textId="77777777" w:rsidTr="00C640C0">
        <w:trPr>
          <w:trHeight w:val="20"/>
        </w:trPr>
        <w:tc>
          <w:tcPr>
            <w:tcW w:w="15615" w:type="dxa"/>
            <w:gridSpan w:val="7"/>
          </w:tcPr>
          <w:p w14:paraId="7F4608F1" w14:textId="77777777" w:rsidR="003C725E" w:rsidRPr="003C725E" w:rsidRDefault="003C725E" w:rsidP="003C725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C725E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3C725E" w:rsidRPr="00DD401F" w14:paraId="7BAEEEB9" w14:textId="77777777" w:rsidTr="0008699E">
        <w:trPr>
          <w:trHeight w:val="20"/>
        </w:trPr>
        <w:tc>
          <w:tcPr>
            <w:tcW w:w="421" w:type="dxa"/>
          </w:tcPr>
          <w:p w14:paraId="5D1752C2" w14:textId="77777777" w:rsidR="003C725E" w:rsidRPr="00DD401F" w:rsidRDefault="003C725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14:paraId="62CEBA6F" w14:textId="77777777" w:rsidR="003C725E" w:rsidRPr="00DD401F" w:rsidRDefault="003C725E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актами, в частности:</w:t>
            </w:r>
            <w:r>
              <w:rPr>
                <w:rFonts w:ascii="Times New Roman" w:hAnsi="Times New Roman" w:cs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4139" w:type="dxa"/>
          </w:tcPr>
          <w:p w14:paraId="2FD32BFC" w14:textId="77777777" w:rsidR="003C725E" w:rsidRPr="00DD401F" w:rsidRDefault="003C725E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474" w:type="dxa"/>
          </w:tcPr>
          <w:p w14:paraId="4E53C3A6" w14:textId="64C4EE1F" w:rsidR="002E573F" w:rsidRDefault="002E573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534B3F75" w14:textId="1D6BDEEC" w:rsidR="003C725E" w:rsidRPr="00DD401F" w:rsidRDefault="002E573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406AA7FC" w14:textId="2F9E299C" w:rsidR="002E573F" w:rsidRDefault="002E573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08CE4E57" w14:textId="61AF0E33" w:rsidR="003C725E" w:rsidRPr="00DD401F" w:rsidRDefault="002E573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6DA0031E" w14:textId="77777777" w:rsidR="003C725E" w:rsidRPr="00DD401F" w:rsidRDefault="003C725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EA499D9" w14:textId="77777777" w:rsidR="003C725E" w:rsidRPr="00DD401F" w:rsidRDefault="003C725E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73F" w:rsidRPr="00DD401F" w14:paraId="1442FC8C" w14:textId="77777777" w:rsidTr="0008699E">
        <w:trPr>
          <w:trHeight w:val="20"/>
        </w:trPr>
        <w:tc>
          <w:tcPr>
            <w:tcW w:w="421" w:type="dxa"/>
          </w:tcPr>
          <w:p w14:paraId="010927B2" w14:textId="77777777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14:paraId="57448E23" w14:textId="77777777" w:rsidR="002E573F" w:rsidRPr="00DD401F" w:rsidRDefault="002E573F" w:rsidP="002E573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</w:t>
            </w:r>
            <w:r>
              <w:rPr>
                <w:rFonts w:ascii="Times New Roman" w:hAnsi="Times New Roman" w:cs="Times New Roman"/>
              </w:rPr>
              <w:lastRenderedPageBreak/>
              <w:t>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адрес сайта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4139" w:type="dxa"/>
          </w:tcPr>
          <w:p w14:paraId="7C0DB093" w14:textId="77777777" w:rsidR="002E573F" w:rsidRPr="00DD401F" w:rsidRDefault="002E573F" w:rsidP="002E573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адрес сайта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1474" w:type="dxa"/>
          </w:tcPr>
          <w:p w14:paraId="2FC12166" w14:textId="77777777" w:rsidR="002E573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  <w:p w14:paraId="343BF73B" w14:textId="1F2B2464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551FDE1A" w14:textId="77777777" w:rsidR="002E573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7B8867C6" w14:textId="42987A1D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lastRenderedPageBreak/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3B0212DD" w14:textId="77777777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99A6C8B" w14:textId="77777777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73F" w:rsidRPr="00DD401F" w14:paraId="23ECD562" w14:textId="77777777" w:rsidTr="0008699E">
        <w:trPr>
          <w:trHeight w:val="20"/>
        </w:trPr>
        <w:tc>
          <w:tcPr>
            <w:tcW w:w="421" w:type="dxa"/>
          </w:tcPr>
          <w:p w14:paraId="68DF377C" w14:textId="77777777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14:paraId="56608BD4" w14:textId="77777777" w:rsidR="002E573F" w:rsidRPr="00DD401F" w:rsidRDefault="002E573F" w:rsidP="002E573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4139" w:type="dxa"/>
          </w:tcPr>
          <w:p w14:paraId="50E1208D" w14:textId="77777777" w:rsidR="002E573F" w:rsidRPr="00DD401F" w:rsidRDefault="002E573F" w:rsidP="002E573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474" w:type="dxa"/>
          </w:tcPr>
          <w:p w14:paraId="45461505" w14:textId="77777777" w:rsidR="002E573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14:paraId="67AAA793" w14:textId="05F93A81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1701" w:type="dxa"/>
          </w:tcPr>
          <w:p w14:paraId="71042366" w14:textId="77777777" w:rsidR="002E573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18EB90E4" w14:textId="46CEFE16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2022302E" w14:textId="77777777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5A9F14C6" w14:textId="77777777" w:rsidR="002E573F" w:rsidRPr="00DD401F" w:rsidRDefault="002E573F" w:rsidP="002E573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0574493D" w14:textId="77777777" w:rsidTr="0008699E">
        <w:trPr>
          <w:trHeight w:val="20"/>
        </w:trPr>
        <w:tc>
          <w:tcPr>
            <w:tcW w:w="421" w:type="dxa"/>
          </w:tcPr>
          <w:p w14:paraId="4FC2E831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14:paraId="0352869B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</w:t>
            </w:r>
            <w:r>
              <w:rPr>
                <w:rFonts w:ascii="Times New Roman" w:hAnsi="Times New Roman" w:cs="Times New Roman"/>
              </w:rPr>
              <w:lastRenderedPageBreak/>
              <w:t>организации культуры, составила менее 100% (99%)</w:t>
            </w:r>
          </w:p>
        </w:tc>
        <w:tc>
          <w:tcPr>
            <w:tcW w:w="4139" w:type="dxa"/>
          </w:tcPr>
          <w:p w14:paraId="1002A3E1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14:paraId="5055B1BA" w14:textId="13A9159E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1A3C9E0D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029005E4" w14:textId="22882035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lastRenderedPageBreak/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6A3E9CB8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F0F3514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496A284D" w14:textId="77777777" w:rsidTr="00A91372">
        <w:trPr>
          <w:trHeight w:val="20"/>
        </w:trPr>
        <w:tc>
          <w:tcPr>
            <w:tcW w:w="15615" w:type="dxa"/>
            <w:gridSpan w:val="7"/>
          </w:tcPr>
          <w:p w14:paraId="592A5E22" w14:textId="77777777" w:rsidR="006206FC" w:rsidRPr="003C725E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C725E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6206FC" w:rsidRPr="00DD401F" w14:paraId="72DF0916" w14:textId="77777777" w:rsidTr="0008699E">
        <w:trPr>
          <w:trHeight w:val="20"/>
        </w:trPr>
        <w:tc>
          <w:tcPr>
            <w:tcW w:w="421" w:type="dxa"/>
          </w:tcPr>
          <w:p w14:paraId="0898E5AC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14:paraId="6CAFA6D6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(97%)</w:t>
            </w:r>
          </w:p>
        </w:tc>
        <w:tc>
          <w:tcPr>
            <w:tcW w:w="4139" w:type="dxa"/>
          </w:tcPr>
          <w:p w14:paraId="29A05827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14:paraId="0762A61D" w14:textId="78B3E28A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7E968A9F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6E8B671F" w14:textId="7050F9A2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75000020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C11D32C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6AFCF480" w14:textId="77777777" w:rsidTr="00F27ABD">
        <w:trPr>
          <w:trHeight w:val="20"/>
        </w:trPr>
        <w:tc>
          <w:tcPr>
            <w:tcW w:w="15615" w:type="dxa"/>
            <w:gridSpan w:val="7"/>
          </w:tcPr>
          <w:p w14:paraId="716C837B" w14:textId="77777777" w:rsidR="006206FC" w:rsidRPr="003C725E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C725E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6206FC" w:rsidRPr="00DD401F" w14:paraId="6F022C2A" w14:textId="77777777" w:rsidTr="0008699E">
        <w:trPr>
          <w:trHeight w:val="20"/>
        </w:trPr>
        <w:tc>
          <w:tcPr>
            <w:tcW w:w="421" w:type="dxa"/>
          </w:tcPr>
          <w:p w14:paraId="053CC538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14:paraId="0766AC6B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4139" w:type="dxa"/>
          </w:tcPr>
          <w:p w14:paraId="08F14BC2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474" w:type="dxa"/>
          </w:tcPr>
          <w:p w14:paraId="675651F9" w14:textId="77777777" w:rsidR="006206FC" w:rsidRP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4 квартал</w:t>
            </w:r>
          </w:p>
          <w:p w14:paraId="2BF3FE83" w14:textId="7593A860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1701" w:type="dxa"/>
          </w:tcPr>
          <w:p w14:paraId="7EF8972E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4A77A16F" w14:textId="21CCAC95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6A7901DA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F4902EE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16F8AFC7" w14:textId="77777777" w:rsidTr="0008699E">
        <w:trPr>
          <w:trHeight w:val="20"/>
        </w:trPr>
        <w:tc>
          <w:tcPr>
            <w:tcW w:w="421" w:type="dxa"/>
          </w:tcPr>
          <w:p w14:paraId="416540F1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14:paraId="647936CA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помощь, оказываемая работниками организации культуры, прошедшими необходимое обучение (инструктирование) по сопровождению инвалидов в </w:t>
            </w:r>
            <w:r>
              <w:rPr>
                <w:rFonts w:ascii="Times New Roman" w:hAnsi="Times New Roman" w:cs="Times New Roman"/>
              </w:rPr>
              <w:lastRenderedPageBreak/>
              <w:t>помещениях организации культуры и на прилегающей территории</w:t>
            </w:r>
          </w:p>
        </w:tc>
        <w:tc>
          <w:tcPr>
            <w:tcW w:w="4139" w:type="dxa"/>
          </w:tcPr>
          <w:p w14:paraId="1937CA0A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>- помощь, оказываемая работниками организации культуры, прошедшими необходимое обучение (инструктирование) по сопровождению инвалидов в помещениях организации культуры и на прилегающей территории</w:t>
            </w:r>
          </w:p>
        </w:tc>
        <w:tc>
          <w:tcPr>
            <w:tcW w:w="1474" w:type="dxa"/>
          </w:tcPr>
          <w:p w14:paraId="46EB5E7A" w14:textId="77777777" w:rsidR="006206FC" w:rsidRP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4 квартал</w:t>
            </w:r>
          </w:p>
          <w:p w14:paraId="0C4E8F45" w14:textId="4E945499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1701" w:type="dxa"/>
          </w:tcPr>
          <w:p w14:paraId="6F76E224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3CDAEEEF" w14:textId="3ECE812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360D0863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D079555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593C174F" w14:textId="77777777" w:rsidTr="0008699E">
        <w:trPr>
          <w:trHeight w:val="20"/>
        </w:trPr>
        <w:tc>
          <w:tcPr>
            <w:tcW w:w="421" w:type="dxa"/>
          </w:tcPr>
          <w:p w14:paraId="5D7C2D39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14:paraId="7FDFCBEE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(94%)</w:t>
            </w:r>
          </w:p>
        </w:tc>
        <w:tc>
          <w:tcPr>
            <w:tcW w:w="4139" w:type="dxa"/>
          </w:tcPr>
          <w:p w14:paraId="479F5CB3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14:paraId="47B426F4" w14:textId="6A9785AC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04ED3353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65473601" w14:textId="1AD6BA3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77EFBC9F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3240E0E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3730F2F7" w14:textId="77777777" w:rsidTr="00983CC5">
        <w:trPr>
          <w:trHeight w:val="20"/>
        </w:trPr>
        <w:tc>
          <w:tcPr>
            <w:tcW w:w="15615" w:type="dxa"/>
            <w:gridSpan w:val="7"/>
          </w:tcPr>
          <w:p w14:paraId="715724F0" w14:textId="77777777" w:rsidR="006206FC" w:rsidRPr="003C725E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C725E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6206FC" w:rsidRPr="00DD401F" w14:paraId="4A4FA2E8" w14:textId="77777777" w:rsidTr="0008699E">
        <w:trPr>
          <w:trHeight w:val="20"/>
        </w:trPr>
        <w:tc>
          <w:tcPr>
            <w:tcW w:w="421" w:type="dxa"/>
          </w:tcPr>
          <w:p w14:paraId="6BE5B73C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14:paraId="66B359E7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(99%)</w:t>
            </w:r>
          </w:p>
        </w:tc>
        <w:tc>
          <w:tcPr>
            <w:tcW w:w="4139" w:type="dxa"/>
          </w:tcPr>
          <w:p w14:paraId="098CDC59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14:paraId="7BEDE53F" w14:textId="45336FC9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08EA84AC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70809473" w14:textId="27F081F8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0FCBF5A5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9B63C8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784CE139" w14:textId="77777777" w:rsidTr="0008699E">
        <w:trPr>
          <w:trHeight w:val="20"/>
        </w:trPr>
        <w:tc>
          <w:tcPr>
            <w:tcW w:w="421" w:type="dxa"/>
          </w:tcPr>
          <w:p w14:paraId="6C298169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14:paraId="0F567EE7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4139" w:type="dxa"/>
          </w:tcPr>
          <w:p w14:paraId="044F0ACF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14:paraId="675E6517" w14:textId="477181D3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B880522" w14:textId="77777777" w:rsidR="006206FC" w:rsidRP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2B58FE8B" w14:textId="5C39E3B5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 xml:space="preserve">«Культурно-досуговый центр»  </w:t>
            </w:r>
          </w:p>
        </w:tc>
        <w:tc>
          <w:tcPr>
            <w:tcW w:w="2154" w:type="dxa"/>
          </w:tcPr>
          <w:p w14:paraId="1029F683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4E2B52A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39DBC8AF" w14:textId="77777777" w:rsidTr="00962B9F">
        <w:trPr>
          <w:trHeight w:val="20"/>
        </w:trPr>
        <w:tc>
          <w:tcPr>
            <w:tcW w:w="15615" w:type="dxa"/>
            <w:gridSpan w:val="7"/>
          </w:tcPr>
          <w:p w14:paraId="38694729" w14:textId="77777777" w:rsidR="006206FC" w:rsidRPr="003C725E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3C725E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6206FC" w:rsidRPr="00DD401F" w14:paraId="54C2B27D" w14:textId="77777777" w:rsidTr="0008699E">
        <w:trPr>
          <w:trHeight w:val="20"/>
        </w:trPr>
        <w:tc>
          <w:tcPr>
            <w:tcW w:w="421" w:type="dxa"/>
          </w:tcPr>
          <w:p w14:paraId="3FAEC4C8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14:paraId="2EBFF304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организацию культуры родственникам и знакомым составила менее 100% (99%)</w:t>
            </w:r>
          </w:p>
        </w:tc>
        <w:tc>
          <w:tcPr>
            <w:tcW w:w="4139" w:type="dxa"/>
          </w:tcPr>
          <w:p w14:paraId="14DAA970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474" w:type="dxa"/>
          </w:tcPr>
          <w:p w14:paraId="23A2DE05" w14:textId="0ECB3FAC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14C837D4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3A2C1F5D" w14:textId="6012852C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49BBF971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B5D48E7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6FC" w:rsidRPr="00DD401F" w14:paraId="466756E4" w14:textId="77777777" w:rsidTr="0008699E">
        <w:trPr>
          <w:trHeight w:val="20"/>
        </w:trPr>
        <w:tc>
          <w:tcPr>
            <w:tcW w:w="421" w:type="dxa"/>
          </w:tcPr>
          <w:p w14:paraId="4C4646D1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14:paraId="3F179EDC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(98%)</w:t>
            </w:r>
          </w:p>
        </w:tc>
        <w:tc>
          <w:tcPr>
            <w:tcW w:w="4139" w:type="dxa"/>
          </w:tcPr>
          <w:p w14:paraId="08363D16" w14:textId="77777777" w:rsidR="006206FC" w:rsidRPr="00DD401F" w:rsidRDefault="006206FC" w:rsidP="006206F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14:paraId="23D21C55" w14:textId="4CE30476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206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172B1693" w14:textId="77777777" w:rsidR="006206FC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Сергей Викторович-директор МБУК</w:t>
            </w:r>
          </w:p>
          <w:p w14:paraId="4E95AA37" w14:textId="6B0DD400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E573F">
              <w:rPr>
                <w:rFonts w:ascii="Times New Roman" w:hAnsi="Times New Roman" w:cs="Times New Roman"/>
              </w:rPr>
              <w:t>«Культурно-досуговый центр»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4" w:type="dxa"/>
          </w:tcPr>
          <w:p w14:paraId="5EAFE8CE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D830519" w14:textId="77777777" w:rsidR="006206FC" w:rsidRPr="00DD401F" w:rsidRDefault="006206FC" w:rsidP="006206F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7D3542" w14:textId="77777777"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E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E22CE"/>
    <w:rsid w:val="002E573F"/>
    <w:rsid w:val="002F29DF"/>
    <w:rsid w:val="00304598"/>
    <w:rsid w:val="003307E1"/>
    <w:rsid w:val="00343D94"/>
    <w:rsid w:val="0035568A"/>
    <w:rsid w:val="003C0388"/>
    <w:rsid w:val="003C725E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06FC"/>
    <w:rsid w:val="0062493A"/>
    <w:rsid w:val="00625D48"/>
    <w:rsid w:val="0063096B"/>
    <w:rsid w:val="006529F2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F016D"/>
    <w:rsid w:val="00C03CFE"/>
    <w:rsid w:val="00C735CA"/>
    <w:rsid w:val="00CF18DE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9B6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User1</cp:lastModifiedBy>
  <cp:revision>44</cp:revision>
  <cp:lastPrinted>2023-09-12T06:47:00Z</cp:lastPrinted>
  <dcterms:created xsi:type="dcterms:W3CDTF">2023-03-15T11:17:00Z</dcterms:created>
  <dcterms:modified xsi:type="dcterms:W3CDTF">2023-09-12T06:47:00Z</dcterms:modified>
</cp:coreProperties>
</file>