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308FC" w14:textId="6BCBDFD4" w:rsidR="00AA071B" w:rsidRDefault="00405845">
      <w:pPr>
        <w:ind w:firstLine="708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АДМИНИСТРАЦИЯ ЛЕСОЗАВОДСКОГО </w:t>
      </w:r>
      <w:r w:rsidR="0041772D">
        <w:rPr>
          <w:b/>
          <w:color w:val="000000"/>
          <w:szCs w:val="28"/>
        </w:rPr>
        <w:t xml:space="preserve">ГОРОДСКОГО </w:t>
      </w:r>
      <w:r>
        <w:rPr>
          <w:b/>
          <w:color w:val="000000"/>
          <w:szCs w:val="28"/>
        </w:rPr>
        <w:t>ОКРУГА</w:t>
      </w:r>
    </w:p>
    <w:p w14:paraId="1C0CA203" w14:textId="77777777" w:rsidR="00AA071B" w:rsidRDefault="00C3144B">
      <w:pPr>
        <w:rPr>
          <w:b/>
          <w:color w:val="000000"/>
          <w:szCs w:val="28"/>
        </w:rPr>
      </w:pPr>
      <w:r>
        <w:rPr>
          <w:b/>
          <w:color w:val="000000"/>
          <w:szCs w:val="28"/>
        </w:rPr>
        <w:t>ПРИМОРСКОГО КРАЯ</w:t>
      </w:r>
    </w:p>
    <w:p w14:paraId="2BB0073C" w14:textId="77777777" w:rsidR="00AA071B" w:rsidRDefault="00AA071B">
      <w:pPr>
        <w:pStyle w:val="ConsPlusNonformat"/>
        <w:jc w:val="center"/>
        <w:rPr>
          <w:rFonts w:ascii="Times New Roman" w:hAnsi="Times New Roman" w:cs="Times New Roman"/>
          <w:b/>
          <w:color w:val="000000"/>
          <w:szCs w:val="28"/>
        </w:rPr>
      </w:pPr>
    </w:p>
    <w:p w14:paraId="1B1260D7" w14:textId="77777777" w:rsidR="00AA071B" w:rsidRDefault="00C3144B">
      <w:pPr>
        <w:pStyle w:val="ConsPlusNonformat"/>
        <w:jc w:val="center"/>
        <w:rPr>
          <w:rFonts w:ascii="Times New Roman" w:hAnsi="Times New Roman" w:cs="Times New Roman"/>
          <w:b/>
          <w:szCs w:val="28"/>
        </w:rPr>
      </w:pPr>
      <w:bookmarkStart w:id="0" w:name="Par129"/>
      <w:bookmarkEnd w:id="0"/>
      <w:r>
        <w:rPr>
          <w:rFonts w:ascii="Times New Roman" w:hAnsi="Times New Roman" w:cs="Times New Roman"/>
          <w:b/>
          <w:szCs w:val="28"/>
        </w:rPr>
        <w:t>Акт проверки при осуществлении ведомственного контроля</w:t>
      </w:r>
    </w:p>
    <w:p w14:paraId="2B19DBFE" w14:textId="77777777" w:rsidR="00AA071B" w:rsidRDefault="00C3144B">
      <w:pPr>
        <w:pStyle w:val="ConsPlusNonformat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за соблюдением трудового законодательства и иных нормативных</w:t>
      </w:r>
    </w:p>
    <w:p w14:paraId="1A19687B" w14:textId="77777777" w:rsidR="00AA071B" w:rsidRDefault="00C3144B">
      <w:pPr>
        <w:pStyle w:val="ConsPlusNonformat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правовых актов, содержащих нормы трудового права</w:t>
      </w:r>
    </w:p>
    <w:p w14:paraId="5BC9FBEA" w14:textId="77777777" w:rsidR="00AA071B" w:rsidRDefault="00AA071B">
      <w:pPr>
        <w:pStyle w:val="ConsPlusNonformat"/>
        <w:jc w:val="center"/>
        <w:rPr>
          <w:rFonts w:ascii="Times New Roman" w:hAnsi="Times New Roman" w:cs="Times New Roman"/>
          <w:b/>
          <w:szCs w:val="28"/>
        </w:rPr>
      </w:pPr>
    </w:p>
    <w:p w14:paraId="6ED239EA" w14:textId="77777777" w:rsidR="00AA071B" w:rsidRDefault="00AA071B">
      <w:pPr>
        <w:tabs>
          <w:tab w:val="left" w:pos="-142"/>
        </w:tabs>
        <w:spacing w:line="360" w:lineRule="auto"/>
        <w:ind w:firstLine="709"/>
        <w:jc w:val="both"/>
        <w:rPr>
          <w:rFonts w:ascii="Times New Roman" w:eastAsia="Calibri" w:hAnsi="Times New Roman"/>
          <w:b/>
          <w:color w:val="000000"/>
          <w:szCs w:val="28"/>
          <w:lang w:eastAsia="en-US"/>
        </w:rPr>
      </w:pPr>
    </w:p>
    <w:p w14:paraId="1204B428" w14:textId="292D9112" w:rsidR="00AA071B" w:rsidRPr="00A554CE" w:rsidRDefault="00B67878" w:rsidP="000E5C78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</w:t>
      </w:r>
      <w:r w:rsidR="0017250C">
        <w:rPr>
          <w:rFonts w:ascii="Times New Roman" w:hAnsi="Times New Roman" w:cs="Times New Roman"/>
          <w:szCs w:val="28"/>
        </w:rPr>
        <w:t>8</w:t>
      </w:r>
      <w:r>
        <w:rPr>
          <w:rFonts w:ascii="Times New Roman" w:hAnsi="Times New Roman" w:cs="Times New Roman"/>
          <w:szCs w:val="28"/>
        </w:rPr>
        <w:t xml:space="preserve"> октября</w:t>
      </w:r>
      <w:r w:rsidR="000E5C78" w:rsidRPr="00A554CE">
        <w:rPr>
          <w:rFonts w:ascii="Times New Roman" w:hAnsi="Times New Roman" w:cs="Times New Roman"/>
          <w:szCs w:val="28"/>
        </w:rPr>
        <w:t xml:space="preserve"> 2024</w:t>
      </w:r>
      <w:r w:rsidR="00C3144B" w:rsidRPr="00A554CE">
        <w:rPr>
          <w:rFonts w:ascii="Times New Roman" w:hAnsi="Times New Roman" w:cs="Times New Roman"/>
          <w:szCs w:val="28"/>
        </w:rPr>
        <w:tab/>
      </w:r>
      <w:r w:rsidR="00C3144B" w:rsidRPr="00A554CE">
        <w:rPr>
          <w:rFonts w:ascii="Times New Roman" w:hAnsi="Times New Roman" w:cs="Times New Roman"/>
          <w:szCs w:val="28"/>
        </w:rPr>
        <w:tab/>
      </w:r>
      <w:r w:rsidR="00C3144B" w:rsidRPr="00A554CE">
        <w:rPr>
          <w:rFonts w:ascii="Times New Roman" w:hAnsi="Times New Roman" w:cs="Times New Roman"/>
          <w:szCs w:val="28"/>
        </w:rPr>
        <w:tab/>
      </w:r>
      <w:r w:rsidR="00C3144B" w:rsidRPr="00A554CE">
        <w:rPr>
          <w:rFonts w:ascii="Times New Roman" w:hAnsi="Times New Roman" w:cs="Times New Roman"/>
          <w:szCs w:val="28"/>
        </w:rPr>
        <w:tab/>
      </w:r>
      <w:r w:rsidR="00C3144B" w:rsidRPr="00A554CE">
        <w:rPr>
          <w:rFonts w:ascii="Times New Roman" w:hAnsi="Times New Roman" w:cs="Times New Roman"/>
          <w:szCs w:val="28"/>
        </w:rPr>
        <w:tab/>
        <w:t xml:space="preserve">                                               </w:t>
      </w:r>
      <w:r w:rsidR="006365DD" w:rsidRPr="00A554CE">
        <w:rPr>
          <w:rFonts w:ascii="Times New Roman" w:hAnsi="Times New Roman" w:cs="Times New Roman"/>
          <w:szCs w:val="28"/>
        </w:rPr>
        <w:t xml:space="preserve"> </w:t>
      </w:r>
      <w:r w:rsidR="00C3144B" w:rsidRPr="00A554CE">
        <w:rPr>
          <w:rFonts w:ascii="Times New Roman" w:hAnsi="Times New Roman" w:cs="Times New Roman"/>
          <w:szCs w:val="28"/>
        </w:rPr>
        <w:t xml:space="preserve">  № </w:t>
      </w:r>
      <w:r>
        <w:rPr>
          <w:rFonts w:ascii="Times New Roman" w:hAnsi="Times New Roman" w:cs="Times New Roman"/>
          <w:szCs w:val="28"/>
        </w:rPr>
        <w:t>2</w:t>
      </w:r>
    </w:p>
    <w:p w14:paraId="5980169B" w14:textId="22D0111C" w:rsidR="00AA071B" w:rsidRPr="00A554CE" w:rsidRDefault="00C3144B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A554CE">
        <w:rPr>
          <w:rFonts w:ascii="Times New Roman" w:hAnsi="Times New Roman" w:cs="Times New Roman"/>
          <w:szCs w:val="28"/>
        </w:rPr>
        <w:t xml:space="preserve">г. </w:t>
      </w:r>
      <w:r w:rsidR="001B2FA0" w:rsidRPr="00A554CE">
        <w:rPr>
          <w:rFonts w:ascii="Times New Roman" w:hAnsi="Times New Roman" w:cs="Times New Roman"/>
          <w:szCs w:val="28"/>
        </w:rPr>
        <w:t>Лесозаводск</w:t>
      </w:r>
    </w:p>
    <w:p w14:paraId="21F01B5E" w14:textId="77777777" w:rsidR="00AA071B" w:rsidRPr="00A554CE" w:rsidRDefault="00AA071B">
      <w:pPr>
        <w:pStyle w:val="ConsPlusNonformat"/>
        <w:jc w:val="center"/>
        <w:rPr>
          <w:rFonts w:ascii="Times New Roman" w:hAnsi="Times New Roman" w:cs="Times New Roman"/>
          <w:szCs w:val="28"/>
        </w:rPr>
      </w:pPr>
    </w:p>
    <w:p w14:paraId="6107CF48" w14:textId="5BF424FB" w:rsidR="00AA071B" w:rsidRPr="00273A45" w:rsidRDefault="00C3144B" w:rsidP="00CE12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273A45">
        <w:rPr>
          <w:rFonts w:ascii="Times New Roman" w:hAnsi="Times New Roman" w:cs="Times New Roman"/>
          <w:szCs w:val="28"/>
        </w:rPr>
        <w:t xml:space="preserve">На основании </w:t>
      </w:r>
      <w:r w:rsidRPr="00273A45">
        <w:rPr>
          <w:rFonts w:ascii="Times New Roman" w:hAnsi="Times New Roman" w:cs="Times New Roman"/>
          <w:iCs/>
          <w:szCs w:val="28"/>
        </w:rPr>
        <w:t>Закона Приморского края от 07</w:t>
      </w:r>
      <w:r w:rsidR="006365DD" w:rsidRPr="00273A45">
        <w:rPr>
          <w:rFonts w:ascii="Times New Roman" w:hAnsi="Times New Roman" w:cs="Times New Roman"/>
          <w:iCs/>
          <w:szCs w:val="28"/>
        </w:rPr>
        <w:t>.11.</w:t>
      </w:r>
      <w:r w:rsidRPr="00273A45">
        <w:rPr>
          <w:rFonts w:ascii="Times New Roman" w:hAnsi="Times New Roman" w:cs="Times New Roman"/>
          <w:iCs/>
          <w:szCs w:val="28"/>
        </w:rPr>
        <w:t xml:space="preserve"> 2014 № 491-КЗ «О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на территории Приморского края», </w:t>
      </w:r>
      <w:r w:rsidR="006365DD" w:rsidRPr="00273A45">
        <w:rPr>
          <w:rFonts w:ascii="Times New Roman" w:hAnsi="Times New Roman" w:cs="Times New Roman"/>
          <w:iCs/>
          <w:szCs w:val="28"/>
        </w:rPr>
        <w:t xml:space="preserve">плана </w:t>
      </w:r>
      <w:r w:rsidR="006365DD" w:rsidRPr="00273A45">
        <w:rPr>
          <w:rFonts w:ascii="Times New Roman" w:hAnsi="Times New Roman" w:cs="Times New Roman"/>
          <w:szCs w:val="28"/>
        </w:rPr>
        <w:t>проведения  плановых проверок при осуществлении  ведомственного контроля за соблюдением трудового законодательства и иных нормативных правовых актов, содержащих нормы трудового права, в муниципальных учреждениях, подведомственных администрации Лесозаводского городского округа (общему отделу),  на 202</w:t>
      </w:r>
      <w:r w:rsidR="000E5C78" w:rsidRPr="00273A45">
        <w:rPr>
          <w:rFonts w:ascii="Times New Roman" w:hAnsi="Times New Roman" w:cs="Times New Roman"/>
          <w:szCs w:val="28"/>
        </w:rPr>
        <w:t>4</w:t>
      </w:r>
      <w:r w:rsidR="006365DD" w:rsidRPr="00273A45">
        <w:rPr>
          <w:rFonts w:ascii="Times New Roman" w:hAnsi="Times New Roman" w:cs="Times New Roman"/>
          <w:szCs w:val="28"/>
        </w:rPr>
        <w:t xml:space="preserve"> год,  утвержденного распоряжением администрации Лесозаводского городского округа от </w:t>
      </w:r>
      <w:r w:rsidR="000E5C78" w:rsidRPr="00273A45">
        <w:rPr>
          <w:rFonts w:ascii="Times New Roman" w:hAnsi="Times New Roman" w:cs="Times New Roman"/>
          <w:szCs w:val="28"/>
        </w:rPr>
        <w:t>18.12.2023 № 174-</w:t>
      </w:r>
      <w:r w:rsidR="006365DD" w:rsidRPr="00273A45">
        <w:rPr>
          <w:rFonts w:ascii="Times New Roman" w:hAnsi="Times New Roman" w:cs="Times New Roman"/>
          <w:szCs w:val="28"/>
        </w:rPr>
        <w:t xml:space="preserve">р, распоряжением администрации Лесозаводского городского округа от </w:t>
      </w:r>
      <w:r w:rsidR="00B67878">
        <w:rPr>
          <w:rFonts w:ascii="Times New Roman" w:hAnsi="Times New Roman" w:cs="Times New Roman"/>
          <w:szCs w:val="28"/>
        </w:rPr>
        <w:t>17</w:t>
      </w:r>
      <w:r w:rsidR="000E5C78" w:rsidRPr="00273A45">
        <w:rPr>
          <w:rFonts w:ascii="Times New Roman" w:hAnsi="Times New Roman" w:cs="Times New Roman"/>
          <w:szCs w:val="28"/>
        </w:rPr>
        <w:t>.0</w:t>
      </w:r>
      <w:r w:rsidR="00B67878">
        <w:rPr>
          <w:rFonts w:ascii="Times New Roman" w:hAnsi="Times New Roman" w:cs="Times New Roman"/>
          <w:szCs w:val="28"/>
        </w:rPr>
        <w:t>9</w:t>
      </w:r>
      <w:r w:rsidR="000E5C78" w:rsidRPr="00273A45">
        <w:rPr>
          <w:rFonts w:ascii="Times New Roman" w:hAnsi="Times New Roman" w:cs="Times New Roman"/>
          <w:szCs w:val="28"/>
        </w:rPr>
        <w:t>.2024</w:t>
      </w:r>
      <w:r w:rsidR="006365DD" w:rsidRPr="00273A45">
        <w:rPr>
          <w:rFonts w:ascii="Times New Roman" w:hAnsi="Times New Roman" w:cs="Times New Roman"/>
          <w:szCs w:val="28"/>
        </w:rPr>
        <w:t xml:space="preserve"> № </w:t>
      </w:r>
      <w:r w:rsidR="00B67878">
        <w:rPr>
          <w:rFonts w:ascii="Times New Roman" w:hAnsi="Times New Roman" w:cs="Times New Roman"/>
          <w:szCs w:val="28"/>
        </w:rPr>
        <w:t>120</w:t>
      </w:r>
      <w:r w:rsidR="006365DD" w:rsidRPr="00273A45">
        <w:rPr>
          <w:rFonts w:ascii="Times New Roman" w:hAnsi="Times New Roman" w:cs="Times New Roman"/>
          <w:szCs w:val="28"/>
        </w:rPr>
        <w:t xml:space="preserve">-р «О проведении плановой </w:t>
      </w:r>
      <w:r w:rsidR="00723A1F">
        <w:rPr>
          <w:rFonts w:ascii="Times New Roman" w:hAnsi="Times New Roman" w:cs="Times New Roman"/>
          <w:szCs w:val="28"/>
        </w:rPr>
        <w:t xml:space="preserve"> выездной </w:t>
      </w:r>
      <w:r w:rsidR="006365DD" w:rsidRPr="00273A45">
        <w:rPr>
          <w:rFonts w:ascii="Times New Roman" w:hAnsi="Times New Roman" w:cs="Times New Roman"/>
          <w:szCs w:val="28"/>
        </w:rPr>
        <w:t xml:space="preserve">проверки деятельности Муниципального </w:t>
      </w:r>
      <w:r w:rsidR="00B67878">
        <w:rPr>
          <w:rFonts w:ascii="Times New Roman" w:hAnsi="Times New Roman" w:cs="Times New Roman"/>
          <w:szCs w:val="28"/>
        </w:rPr>
        <w:t>автономного учреждения</w:t>
      </w:r>
      <w:r w:rsidR="006365DD" w:rsidRPr="00273A45">
        <w:rPr>
          <w:rFonts w:ascii="Times New Roman" w:hAnsi="Times New Roman" w:cs="Times New Roman"/>
          <w:szCs w:val="28"/>
        </w:rPr>
        <w:t xml:space="preserve"> «</w:t>
      </w:r>
      <w:r w:rsidR="00B67878">
        <w:rPr>
          <w:rFonts w:ascii="Times New Roman" w:hAnsi="Times New Roman" w:cs="Times New Roman"/>
          <w:szCs w:val="28"/>
        </w:rPr>
        <w:t>Лесозаводское телевидение</w:t>
      </w:r>
      <w:r w:rsidR="006365DD" w:rsidRPr="00273A45">
        <w:rPr>
          <w:rFonts w:ascii="Times New Roman" w:hAnsi="Times New Roman" w:cs="Times New Roman"/>
          <w:szCs w:val="28"/>
        </w:rPr>
        <w:t>»</w:t>
      </w:r>
      <w:r w:rsidR="00B67878">
        <w:rPr>
          <w:rFonts w:ascii="Times New Roman" w:hAnsi="Times New Roman" w:cs="Times New Roman"/>
          <w:szCs w:val="28"/>
        </w:rPr>
        <w:t xml:space="preserve"> Лесозаводского городского округа</w:t>
      </w:r>
      <w:r w:rsidR="00723A1F">
        <w:rPr>
          <w:rFonts w:ascii="Times New Roman" w:hAnsi="Times New Roman" w:cs="Times New Roman"/>
          <w:szCs w:val="28"/>
        </w:rPr>
        <w:t>»</w:t>
      </w:r>
      <w:r w:rsidRPr="00273A45">
        <w:rPr>
          <w:rFonts w:ascii="Times New Roman" w:hAnsi="Times New Roman" w:cs="Times New Roman"/>
          <w:szCs w:val="28"/>
        </w:rPr>
        <w:t xml:space="preserve">  должностными лицами: </w:t>
      </w:r>
      <w:r w:rsidR="00471AF6" w:rsidRPr="00273A45">
        <w:rPr>
          <w:rFonts w:ascii="Times New Roman" w:hAnsi="Times New Roman" w:cs="Times New Roman"/>
          <w:szCs w:val="28"/>
        </w:rPr>
        <w:t>А</w:t>
      </w:r>
      <w:r w:rsidR="006B4F17">
        <w:rPr>
          <w:rFonts w:ascii="Times New Roman" w:hAnsi="Times New Roman" w:cs="Times New Roman"/>
          <w:szCs w:val="28"/>
        </w:rPr>
        <w:t>.</w:t>
      </w:r>
      <w:r w:rsidR="00471AF6" w:rsidRPr="00273A45">
        <w:rPr>
          <w:rFonts w:ascii="Times New Roman" w:hAnsi="Times New Roman" w:cs="Times New Roman"/>
          <w:szCs w:val="28"/>
        </w:rPr>
        <w:t xml:space="preserve"> </w:t>
      </w:r>
      <w:r w:rsidRPr="00273A45">
        <w:rPr>
          <w:rFonts w:ascii="Times New Roman" w:hAnsi="Times New Roman" w:cs="Times New Roman"/>
          <w:szCs w:val="28"/>
        </w:rPr>
        <w:t>Е.В.</w:t>
      </w:r>
      <w:r w:rsidR="006365DD" w:rsidRPr="00273A45">
        <w:rPr>
          <w:rFonts w:ascii="Times New Roman" w:hAnsi="Times New Roman" w:cs="Times New Roman"/>
          <w:szCs w:val="28"/>
        </w:rPr>
        <w:t>,</w:t>
      </w:r>
      <w:r w:rsidRPr="00273A45">
        <w:rPr>
          <w:rFonts w:ascii="Times New Roman" w:hAnsi="Times New Roman" w:cs="Times New Roman"/>
          <w:szCs w:val="28"/>
        </w:rPr>
        <w:t xml:space="preserve"> </w:t>
      </w:r>
      <w:r w:rsidR="00471AF6" w:rsidRPr="00273A45">
        <w:rPr>
          <w:rFonts w:ascii="Times New Roman" w:hAnsi="Times New Roman" w:cs="Times New Roman"/>
          <w:szCs w:val="28"/>
        </w:rPr>
        <w:t>начальником общего</w:t>
      </w:r>
      <w:r w:rsidRPr="00273A45">
        <w:rPr>
          <w:rFonts w:ascii="Times New Roman" w:hAnsi="Times New Roman" w:cs="Times New Roman"/>
          <w:szCs w:val="28"/>
        </w:rPr>
        <w:t xml:space="preserve"> отдела </w:t>
      </w:r>
      <w:r w:rsidR="00471AF6" w:rsidRPr="00273A45">
        <w:rPr>
          <w:rFonts w:ascii="Times New Roman" w:hAnsi="Times New Roman" w:cs="Times New Roman"/>
          <w:szCs w:val="28"/>
        </w:rPr>
        <w:t>администрации Лесозаводского городского округа</w:t>
      </w:r>
      <w:r w:rsidR="004F16BE" w:rsidRPr="00273A45">
        <w:rPr>
          <w:rFonts w:ascii="Times New Roman" w:hAnsi="Times New Roman" w:cs="Times New Roman"/>
          <w:szCs w:val="28"/>
        </w:rPr>
        <w:t xml:space="preserve"> (далее – администрации)</w:t>
      </w:r>
      <w:r w:rsidRPr="00273A45">
        <w:rPr>
          <w:rFonts w:ascii="Times New Roman" w:hAnsi="Times New Roman" w:cs="Times New Roman"/>
          <w:szCs w:val="28"/>
        </w:rPr>
        <w:t>,</w:t>
      </w:r>
      <w:r w:rsidR="00471AF6" w:rsidRPr="00273A45">
        <w:rPr>
          <w:rFonts w:ascii="Times New Roman" w:hAnsi="Times New Roman" w:cs="Times New Roman"/>
          <w:szCs w:val="28"/>
        </w:rPr>
        <w:t xml:space="preserve"> К</w:t>
      </w:r>
      <w:r w:rsidR="006B4F17">
        <w:rPr>
          <w:rFonts w:ascii="Times New Roman" w:hAnsi="Times New Roman" w:cs="Times New Roman"/>
          <w:szCs w:val="28"/>
        </w:rPr>
        <w:t>.</w:t>
      </w:r>
      <w:r w:rsidR="00471AF6" w:rsidRPr="00273A45">
        <w:rPr>
          <w:rFonts w:ascii="Times New Roman" w:hAnsi="Times New Roman" w:cs="Times New Roman"/>
          <w:szCs w:val="28"/>
        </w:rPr>
        <w:t>Т.Л</w:t>
      </w:r>
      <w:r w:rsidRPr="00273A45">
        <w:rPr>
          <w:rFonts w:ascii="Times New Roman" w:hAnsi="Times New Roman" w:cs="Times New Roman"/>
          <w:szCs w:val="28"/>
        </w:rPr>
        <w:t>.</w:t>
      </w:r>
      <w:r w:rsidR="006365DD" w:rsidRPr="00273A45">
        <w:rPr>
          <w:rFonts w:ascii="Times New Roman" w:hAnsi="Times New Roman" w:cs="Times New Roman"/>
          <w:szCs w:val="28"/>
        </w:rPr>
        <w:t>,</w:t>
      </w:r>
      <w:r w:rsidRPr="00273A45">
        <w:rPr>
          <w:rFonts w:ascii="Times New Roman" w:hAnsi="Times New Roman" w:cs="Times New Roman"/>
          <w:szCs w:val="28"/>
        </w:rPr>
        <w:t xml:space="preserve"> </w:t>
      </w:r>
      <w:r w:rsidR="000E5BC4" w:rsidRPr="00273A45">
        <w:rPr>
          <w:rFonts w:ascii="Times New Roman" w:hAnsi="Times New Roman" w:cs="Times New Roman"/>
          <w:szCs w:val="28"/>
        </w:rPr>
        <w:t>заместител</w:t>
      </w:r>
      <w:r w:rsidR="00577758" w:rsidRPr="00273A45">
        <w:rPr>
          <w:rFonts w:ascii="Times New Roman" w:hAnsi="Times New Roman" w:cs="Times New Roman"/>
          <w:szCs w:val="28"/>
        </w:rPr>
        <w:t>ем</w:t>
      </w:r>
      <w:r w:rsidR="000E5BC4" w:rsidRPr="00273A45">
        <w:rPr>
          <w:rFonts w:ascii="Times New Roman" w:hAnsi="Times New Roman" w:cs="Times New Roman"/>
          <w:szCs w:val="28"/>
        </w:rPr>
        <w:t xml:space="preserve"> начальника общего отдела</w:t>
      </w:r>
      <w:r w:rsidR="00577758" w:rsidRPr="00273A45">
        <w:rPr>
          <w:rFonts w:ascii="Times New Roman" w:hAnsi="Times New Roman" w:cs="Times New Roman"/>
          <w:szCs w:val="28"/>
        </w:rPr>
        <w:t xml:space="preserve"> администрации,</w:t>
      </w:r>
      <w:r w:rsidR="000E5C78" w:rsidRPr="00273A45">
        <w:rPr>
          <w:rFonts w:ascii="Times New Roman" w:hAnsi="Times New Roman" w:cs="Times New Roman"/>
          <w:szCs w:val="28"/>
        </w:rPr>
        <w:t xml:space="preserve"> П</w:t>
      </w:r>
      <w:r w:rsidR="006B4F17">
        <w:rPr>
          <w:rFonts w:ascii="Times New Roman" w:hAnsi="Times New Roman" w:cs="Times New Roman"/>
          <w:szCs w:val="28"/>
        </w:rPr>
        <w:t>.</w:t>
      </w:r>
      <w:r w:rsidR="000E5C78" w:rsidRPr="00273A45">
        <w:rPr>
          <w:rFonts w:ascii="Times New Roman" w:hAnsi="Times New Roman" w:cs="Times New Roman"/>
          <w:szCs w:val="28"/>
        </w:rPr>
        <w:t>И.В., главным специалистом 1 разряда общего отдела администрации,</w:t>
      </w:r>
      <w:r w:rsidR="00577758" w:rsidRPr="00273A45">
        <w:rPr>
          <w:rFonts w:ascii="Times New Roman" w:hAnsi="Times New Roman" w:cs="Times New Roman"/>
          <w:szCs w:val="28"/>
        </w:rPr>
        <w:t xml:space="preserve"> Т</w:t>
      </w:r>
      <w:r w:rsidR="006B4F17">
        <w:rPr>
          <w:rFonts w:ascii="Times New Roman" w:hAnsi="Times New Roman" w:cs="Times New Roman"/>
          <w:szCs w:val="28"/>
        </w:rPr>
        <w:t>.</w:t>
      </w:r>
      <w:r w:rsidR="00577758" w:rsidRPr="00273A45">
        <w:rPr>
          <w:rFonts w:ascii="Times New Roman" w:hAnsi="Times New Roman" w:cs="Times New Roman"/>
          <w:szCs w:val="28"/>
        </w:rPr>
        <w:t>Т.В., начальником  отдела учета и отчетности, главным бухгалтером Управления имущественных отношений администрации, Б</w:t>
      </w:r>
      <w:r w:rsidR="006B4F17">
        <w:rPr>
          <w:rFonts w:ascii="Times New Roman" w:hAnsi="Times New Roman" w:cs="Times New Roman"/>
          <w:szCs w:val="28"/>
        </w:rPr>
        <w:t>.</w:t>
      </w:r>
      <w:r w:rsidR="00577758" w:rsidRPr="00273A45">
        <w:rPr>
          <w:rFonts w:ascii="Times New Roman" w:hAnsi="Times New Roman" w:cs="Times New Roman"/>
          <w:szCs w:val="28"/>
        </w:rPr>
        <w:t xml:space="preserve">И.С., главным специалистом 1 разряда (по государственному управлению охраной труда) отдела экономики и работы </w:t>
      </w:r>
      <w:r w:rsidR="00B67878">
        <w:rPr>
          <w:rFonts w:ascii="Times New Roman" w:hAnsi="Times New Roman" w:cs="Times New Roman"/>
          <w:szCs w:val="28"/>
        </w:rPr>
        <w:t xml:space="preserve"> </w:t>
      </w:r>
      <w:r w:rsidR="00577758" w:rsidRPr="00273A45">
        <w:rPr>
          <w:rFonts w:ascii="Times New Roman" w:hAnsi="Times New Roman" w:cs="Times New Roman"/>
          <w:szCs w:val="28"/>
        </w:rPr>
        <w:t xml:space="preserve">с предпринимателями администрации </w:t>
      </w:r>
      <w:r w:rsidRPr="00273A45">
        <w:rPr>
          <w:rFonts w:ascii="Times New Roman" w:hAnsi="Times New Roman" w:cs="Times New Roman"/>
          <w:szCs w:val="28"/>
        </w:rPr>
        <w:t xml:space="preserve">была проведена плановая </w:t>
      </w:r>
      <w:r w:rsidR="00723A1F">
        <w:rPr>
          <w:rFonts w:ascii="Times New Roman" w:hAnsi="Times New Roman" w:cs="Times New Roman"/>
          <w:szCs w:val="28"/>
        </w:rPr>
        <w:t xml:space="preserve">выездная </w:t>
      </w:r>
      <w:r w:rsidR="00CE12DF" w:rsidRPr="00273A45">
        <w:rPr>
          <w:rFonts w:ascii="Times New Roman" w:hAnsi="Times New Roman" w:cs="Times New Roman"/>
          <w:szCs w:val="28"/>
        </w:rPr>
        <w:t xml:space="preserve">проверка в отношении </w:t>
      </w:r>
      <w:r w:rsidR="004F16BE" w:rsidRPr="00273A45">
        <w:rPr>
          <w:rFonts w:ascii="Times New Roman" w:hAnsi="Times New Roman" w:cs="Times New Roman"/>
          <w:szCs w:val="28"/>
        </w:rPr>
        <w:t xml:space="preserve">Муниципального </w:t>
      </w:r>
      <w:r w:rsidR="00B67878">
        <w:rPr>
          <w:rFonts w:ascii="Times New Roman" w:hAnsi="Times New Roman" w:cs="Times New Roman"/>
          <w:szCs w:val="28"/>
        </w:rPr>
        <w:t>автономного</w:t>
      </w:r>
      <w:r w:rsidR="004F16BE" w:rsidRPr="00273A45">
        <w:rPr>
          <w:rFonts w:ascii="Times New Roman" w:hAnsi="Times New Roman" w:cs="Times New Roman"/>
          <w:szCs w:val="28"/>
        </w:rPr>
        <w:t xml:space="preserve"> учреждения</w:t>
      </w:r>
      <w:r w:rsidRPr="00273A45">
        <w:rPr>
          <w:rFonts w:ascii="Times New Roman" w:hAnsi="Times New Roman" w:cs="Times New Roman"/>
          <w:szCs w:val="28"/>
        </w:rPr>
        <w:t xml:space="preserve"> </w:t>
      </w:r>
      <w:r w:rsidR="00577758" w:rsidRPr="00273A45">
        <w:rPr>
          <w:rFonts w:ascii="Times New Roman" w:hAnsi="Times New Roman" w:cs="Times New Roman"/>
          <w:szCs w:val="28"/>
        </w:rPr>
        <w:t>«</w:t>
      </w:r>
      <w:r w:rsidR="00B67878">
        <w:rPr>
          <w:rFonts w:ascii="Times New Roman" w:hAnsi="Times New Roman" w:cs="Times New Roman"/>
          <w:szCs w:val="28"/>
        </w:rPr>
        <w:t>Лесозаводское телевидение»</w:t>
      </w:r>
      <w:r w:rsidR="000E5C78" w:rsidRPr="00273A45">
        <w:rPr>
          <w:rFonts w:ascii="Times New Roman" w:hAnsi="Times New Roman" w:cs="Times New Roman"/>
          <w:szCs w:val="28"/>
        </w:rPr>
        <w:t xml:space="preserve"> Лесозаводского городского округа</w:t>
      </w:r>
      <w:r w:rsidR="00577758" w:rsidRPr="00273A45">
        <w:rPr>
          <w:rFonts w:ascii="Times New Roman" w:hAnsi="Times New Roman" w:cs="Times New Roman"/>
          <w:szCs w:val="28"/>
        </w:rPr>
        <w:t>,</w:t>
      </w:r>
      <w:r w:rsidR="000A252B" w:rsidRPr="00273A45">
        <w:rPr>
          <w:rFonts w:ascii="Times New Roman" w:hAnsi="Times New Roman" w:cs="Times New Roman"/>
          <w:szCs w:val="28"/>
        </w:rPr>
        <w:t xml:space="preserve"> </w:t>
      </w:r>
      <w:r w:rsidRPr="00273A45">
        <w:rPr>
          <w:rFonts w:ascii="Times New Roman" w:hAnsi="Times New Roman" w:cs="Times New Roman"/>
          <w:szCs w:val="28"/>
        </w:rPr>
        <w:t>расположенного по адресу: Приморский</w:t>
      </w:r>
      <w:r w:rsidR="00CE12DF" w:rsidRPr="00273A45">
        <w:rPr>
          <w:rFonts w:ascii="Times New Roman" w:hAnsi="Times New Roman" w:cs="Times New Roman"/>
          <w:szCs w:val="28"/>
        </w:rPr>
        <w:t xml:space="preserve"> </w:t>
      </w:r>
      <w:r w:rsidRPr="00273A45">
        <w:rPr>
          <w:rFonts w:ascii="Times New Roman" w:hAnsi="Times New Roman" w:cs="Times New Roman"/>
          <w:szCs w:val="28"/>
        </w:rPr>
        <w:t xml:space="preserve">край, г. </w:t>
      </w:r>
      <w:r w:rsidR="004F16BE" w:rsidRPr="00273A45">
        <w:rPr>
          <w:rFonts w:ascii="Times New Roman" w:hAnsi="Times New Roman" w:cs="Times New Roman"/>
          <w:szCs w:val="28"/>
        </w:rPr>
        <w:t>Лесозаводск</w:t>
      </w:r>
      <w:r w:rsidRPr="00273A45">
        <w:rPr>
          <w:rFonts w:ascii="Times New Roman" w:hAnsi="Times New Roman" w:cs="Times New Roman"/>
          <w:szCs w:val="28"/>
        </w:rPr>
        <w:t xml:space="preserve">, </w:t>
      </w:r>
      <w:r w:rsidRPr="00273A45">
        <w:rPr>
          <w:rFonts w:ascii="Times New Roman" w:hAnsi="Times New Roman" w:cs="Times New Roman"/>
          <w:szCs w:val="28"/>
        </w:rPr>
        <w:lastRenderedPageBreak/>
        <w:t xml:space="preserve">ул. </w:t>
      </w:r>
      <w:r w:rsidR="00F0725E">
        <w:rPr>
          <w:rFonts w:ascii="Times New Roman" w:hAnsi="Times New Roman" w:cs="Times New Roman"/>
          <w:szCs w:val="28"/>
        </w:rPr>
        <w:t>Пушкинская, д.42</w:t>
      </w:r>
      <w:r w:rsidRPr="00273A45">
        <w:rPr>
          <w:rFonts w:ascii="Times New Roman" w:hAnsi="Times New Roman" w:cs="Times New Roman"/>
          <w:szCs w:val="28"/>
        </w:rPr>
        <w:t xml:space="preserve"> </w:t>
      </w:r>
      <w:r w:rsidR="00CE12DF" w:rsidRPr="00273A45">
        <w:rPr>
          <w:rFonts w:ascii="Times New Roman" w:hAnsi="Times New Roman" w:cs="Times New Roman"/>
          <w:szCs w:val="28"/>
        </w:rPr>
        <w:t>(далее</w:t>
      </w:r>
      <w:r w:rsidR="00A554CE" w:rsidRPr="00273A45">
        <w:rPr>
          <w:rFonts w:ascii="Times New Roman" w:hAnsi="Times New Roman" w:cs="Times New Roman"/>
          <w:szCs w:val="28"/>
        </w:rPr>
        <w:t xml:space="preserve"> </w:t>
      </w:r>
      <w:r w:rsidR="00CE12DF" w:rsidRPr="00273A45">
        <w:rPr>
          <w:rFonts w:ascii="Times New Roman" w:hAnsi="Times New Roman" w:cs="Times New Roman"/>
          <w:szCs w:val="28"/>
        </w:rPr>
        <w:t>–</w:t>
      </w:r>
      <w:r w:rsidR="00A554CE" w:rsidRPr="00273A45">
        <w:rPr>
          <w:rFonts w:ascii="Times New Roman" w:hAnsi="Times New Roman" w:cs="Times New Roman"/>
          <w:szCs w:val="28"/>
        </w:rPr>
        <w:t xml:space="preserve"> </w:t>
      </w:r>
      <w:r w:rsidR="00CE12DF" w:rsidRPr="00273A45">
        <w:rPr>
          <w:rFonts w:ascii="Times New Roman" w:hAnsi="Times New Roman" w:cs="Times New Roman"/>
          <w:szCs w:val="28"/>
        </w:rPr>
        <w:t>У</w:t>
      </w:r>
      <w:r w:rsidRPr="00273A45">
        <w:rPr>
          <w:rFonts w:ascii="Times New Roman" w:hAnsi="Times New Roman" w:cs="Times New Roman"/>
          <w:szCs w:val="28"/>
        </w:rPr>
        <w:t>чреждение).</w:t>
      </w:r>
      <w:r w:rsidR="00646C9E" w:rsidRPr="00273A45">
        <w:rPr>
          <w:rFonts w:ascii="Times New Roman" w:hAnsi="Times New Roman" w:cs="Times New Roman"/>
          <w:szCs w:val="28"/>
        </w:rPr>
        <w:t xml:space="preserve"> </w:t>
      </w:r>
      <w:r w:rsidR="00F0725E">
        <w:rPr>
          <w:rFonts w:ascii="Times New Roman" w:hAnsi="Times New Roman" w:cs="Times New Roman"/>
          <w:szCs w:val="28"/>
        </w:rPr>
        <w:t>Директор</w:t>
      </w:r>
      <w:r w:rsidR="00646C9E" w:rsidRPr="00273A45">
        <w:rPr>
          <w:rFonts w:ascii="Times New Roman" w:hAnsi="Times New Roman" w:cs="Times New Roman"/>
          <w:szCs w:val="28"/>
        </w:rPr>
        <w:t xml:space="preserve"> </w:t>
      </w:r>
      <w:r w:rsidR="006C6B80" w:rsidRPr="00273A45">
        <w:rPr>
          <w:rFonts w:ascii="Times New Roman" w:hAnsi="Times New Roman" w:cs="Times New Roman"/>
          <w:szCs w:val="28"/>
        </w:rPr>
        <w:t>У</w:t>
      </w:r>
      <w:r w:rsidRPr="00273A45">
        <w:rPr>
          <w:rFonts w:ascii="Times New Roman" w:hAnsi="Times New Roman" w:cs="Times New Roman"/>
          <w:szCs w:val="28"/>
        </w:rPr>
        <w:t xml:space="preserve">чреждения: </w:t>
      </w:r>
      <w:r w:rsidR="00F0725E">
        <w:rPr>
          <w:rFonts w:ascii="Times New Roman" w:hAnsi="Times New Roman" w:cs="Times New Roman"/>
          <w:szCs w:val="28"/>
        </w:rPr>
        <w:t>К</w:t>
      </w:r>
      <w:r w:rsidR="006B4F17">
        <w:rPr>
          <w:rFonts w:ascii="Times New Roman" w:hAnsi="Times New Roman" w:cs="Times New Roman"/>
          <w:szCs w:val="28"/>
        </w:rPr>
        <w:t>.</w:t>
      </w:r>
      <w:r w:rsidR="00F0725E">
        <w:rPr>
          <w:rFonts w:ascii="Times New Roman" w:hAnsi="Times New Roman" w:cs="Times New Roman"/>
          <w:szCs w:val="28"/>
        </w:rPr>
        <w:t>Н.П.</w:t>
      </w:r>
    </w:p>
    <w:p w14:paraId="03A7E430" w14:textId="5B8FCE65" w:rsidR="00AA071B" w:rsidRPr="00273A45" w:rsidRDefault="00C3144B">
      <w:pPr>
        <w:pStyle w:val="ConsPlusNonformat"/>
        <w:tabs>
          <w:tab w:val="left" w:pos="-142"/>
        </w:tabs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273A45">
        <w:rPr>
          <w:rFonts w:ascii="Times New Roman" w:hAnsi="Times New Roman" w:cs="Times New Roman"/>
          <w:szCs w:val="28"/>
        </w:rPr>
        <w:t>Общая продолжительность проверки:</w:t>
      </w:r>
      <w:r w:rsidRPr="00273A45">
        <w:rPr>
          <w:rFonts w:ascii="Times New Roman" w:hAnsi="Times New Roman" w:cs="Times New Roman"/>
          <w:b/>
          <w:szCs w:val="28"/>
        </w:rPr>
        <w:t xml:space="preserve"> </w:t>
      </w:r>
      <w:r w:rsidR="006A157E" w:rsidRPr="00273A45">
        <w:rPr>
          <w:rFonts w:ascii="Times New Roman" w:hAnsi="Times New Roman" w:cs="Times New Roman"/>
          <w:bCs/>
          <w:szCs w:val="28"/>
        </w:rPr>
        <w:t>15</w:t>
      </w:r>
      <w:r w:rsidRPr="00273A45">
        <w:rPr>
          <w:rFonts w:ascii="Times New Roman" w:hAnsi="Times New Roman" w:cs="Times New Roman"/>
          <w:szCs w:val="28"/>
        </w:rPr>
        <w:t xml:space="preserve"> рабочих дней с </w:t>
      </w:r>
      <w:r w:rsidR="00F0725E">
        <w:rPr>
          <w:rFonts w:ascii="Times New Roman" w:hAnsi="Times New Roman" w:cs="Times New Roman"/>
          <w:szCs w:val="28"/>
        </w:rPr>
        <w:t>01 октября</w:t>
      </w:r>
      <w:r w:rsidR="000E5C78" w:rsidRPr="00273A45">
        <w:rPr>
          <w:rFonts w:ascii="Times New Roman" w:hAnsi="Times New Roman" w:cs="Times New Roman"/>
          <w:szCs w:val="28"/>
        </w:rPr>
        <w:t xml:space="preserve"> 2024</w:t>
      </w:r>
      <w:r w:rsidRPr="00273A45">
        <w:rPr>
          <w:rFonts w:ascii="Times New Roman" w:hAnsi="Times New Roman" w:cs="Times New Roman"/>
          <w:szCs w:val="28"/>
        </w:rPr>
        <w:t xml:space="preserve"> года по </w:t>
      </w:r>
      <w:r w:rsidR="00F0725E">
        <w:rPr>
          <w:rFonts w:ascii="Times New Roman" w:hAnsi="Times New Roman" w:cs="Times New Roman"/>
          <w:szCs w:val="28"/>
        </w:rPr>
        <w:t>21</w:t>
      </w:r>
      <w:r w:rsidR="000E5C78" w:rsidRPr="00273A45">
        <w:rPr>
          <w:rFonts w:ascii="Times New Roman" w:hAnsi="Times New Roman" w:cs="Times New Roman"/>
          <w:szCs w:val="28"/>
        </w:rPr>
        <w:t xml:space="preserve"> </w:t>
      </w:r>
      <w:r w:rsidR="00F0725E">
        <w:rPr>
          <w:rFonts w:ascii="Times New Roman" w:hAnsi="Times New Roman" w:cs="Times New Roman"/>
          <w:szCs w:val="28"/>
        </w:rPr>
        <w:t>октября</w:t>
      </w:r>
      <w:r w:rsidR="004F6757" w:rsidRPr="00273A45">
        <w:rPr>
          <w:rFonts w:ascii="Times New Roman" w:hAnsi="Times New Roman" w:cs="Times New Roman"/>
          <w:szCs w:val="28"/>
        </w:rPr>
        <w:t xml:space="preserve"> 202</w:t>
      </w:r>
      <w:r w:rsidR="000E5C78" w:rsidRPr="00273A45">
        <w:rPr>
          <w:rFonts w:ascii="Times New Roman" w:hAnsi="Times New Roman" w:cs="Times New Roman"/>
          <w:szCs w:val="28"/>
        </w:rPr>
        <w:t>4</w:t>
      </w:r>
      <w:r w:rsidRPr="00273A45">
        <w:rPr>
          <w:rFonts w:ascii="Times New Roman" w:hAnsi="Times New Roman" w:cs="Times New Roman"/>
          <w:szCs w:val="28"/>
        </w:rPr>
        <w:t xml:space="preserve"> года.</w:t>
      </w:r>
    </w:p>
    <w:p w14:paraId="5AE9AF8C" w14:textId="07C76795" w:rsidR="00AA071B" w:rsidRPr="00273A45" w:rsidRDefault="00C3144B">
      <w:pPr>
        <w:pStyle w:val="ConsPlusNonformat"/>
        <w:tabs>
          <w:tab w:val="left" w:pos="-142"/>
        </w:tabs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273A45">
        <w:rPr>
          <w:rFonts w:ascii="Times New Roman" w:hAnsi="Times New Roman" w:cs="Times New Roman"/>
          <w:szCs w:val="28"/>
        </w:rPr>
        <w:t xml:space="preserve">Проверка проводилась специалистами </w:t>
      </w:r>
      <w:r w:rsidR="006A157E" w:rsidRPr="00273A45">
        <w:rPr>
          <w:rFonts w:ascii="Times New Roman" w:hAnsi="Times New Roman" w:cs="Times New Roman"/>
          <w:szCs w:val="28"/>
        </w:rPr>
        <w:t>администрации Лесозаводского городского округа</w:t>
      </w:r>
      <w:r w:rsidRPr="00273A45">
        <w:rPr>
          <w:rFonts w:ascii="Times New Roman" w:hAnsi="Times New Roman" w:cs="Times New Roman"/>
          <w:szCs w:val="28"/>
        </w:rPr>
        <w:t xml:space="preserve"> Приморского края, расположенно</w:t>
      </w:r>
      <w:r w:rsidR="001B6FD6" w:rsidRPr="00273A45">
        <w:rPr>
          <w:rFonts w:ascii="Times New Roman" w:hAnsi="Times New Roman" w:cs="Times New Roman"/>
          <w:szCs w:val="28"/>
        </w:rPr>
        <w:t>й</w:t>
      </w:r>
      <w:r w:rsidRPr="00273A45">
        <w:rPr>
          <w:rFonts w:ascii="Times New Roman" w:hAnsi="Times New Roman" w:cs="Times New Roman"/>
          <w:szCs w:val="28"/>
        </w:rPr>
        <w:t xml:space="preserve"> по адресу: </w:t>
      </w:r>
      <w:r w:rsidR="00CE12DF" w:rsidRPr="00273A45">
        <w:rPr>
          <w:rFonts w:ascii="Times New Roman" w:hAnsi="Times New Roman" w:cs="Times New Roman"/>
          <w:szCs w:val="28"/>
        </w:rPr>
        <w:t>Приморский край, г. Лесозаводск, ул.</w:t>
      </w:r>
      <w:r w:rsidRPr="00273A45">
        <w:rPr>
          <w:rFonts w:ascii="Times New Roman" w:hAnsi="Times New Roman" w:cs="Times New Roman"/>
          <w:szCs w:val="28"/>
        </w:rPr>
        <w:t xml:space="preserve"> </w:t>
      </w:r>
      <w:r w:rsidR="006859F1">
        <w:rPr>
          <w:rFonts w:ascii="Times New Roman" w:hAnsi="Times New Roman" w:cs="Times New Roman"/>
          <w:szCs w:val="28"/>
        </w:rPr>
        <w:t>Будника,</w:t>
      </w:r>
      <w:r w:rsidRPr="00273A45">
        <w:rPr>
          <w:rFonts w:ascii="Times New Roman" w:hAnsi="Times New Roman" w:cs="Times New Roman"/>
          <w:szCs w:val="28"/>
        </w:rPr>
        <w:t xml:space="preserve"> </w:t>
      </w:r>
      <w:r w:rsidR="00B62CC2" w:rsidRPr="00273A45">
        <w:rPr>
          <w:rFonts w:ascii="Times New Roman" w:hAnsi="Times New Roman" w:cs="Times New Roman"/>
          <w:szCs w:val="28"/>
        </w:rPr>
        <w:t xml:space="preserve">д. </w:t>
      </w:r>
      <w:r w:rsidR="0010661B">
        <w:rPr>
          <w:rFonts w:ascii="Times New Roman" w:hAnsi="Times New Roman" w:cs="Times New Roman"/>
          <w:szCs w:val="28"/>
        </w:rPr>
        <w:t>119, 692042</w:t>
      </w:r>
      <w:r w:rsidRPr="00273A45">
        <w:rPr>
          <w:rFonts w:ascii="Times New Roman" w:hAnsi="Times New Roman" w:cs="Times New Roman"/>
          <w:szCs w:val="28"/>
        </w:rPr>
        <w:t>.</w:t>
      </w:r>
    </w:p>
    <w:p w14:paraId="6D68626A" w14:textId="22FD5A7F" w:rsidR="0092497D" w:rsidRPr="00273A45" w:rsidRDefault="0092497D" w:rsidP="0092497D">
      <w:pPr>
        <w:pStyle w:val="ConsPlusNonformat"/>
        <w:tabs>
          <w:tab w:val="left" w:pos="-142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Cs w:val="28"/>
        </w:rPr>
      </w:pPr>
      <w:r w:rsidRPr="00273A45">
        <w:rPr>
          <w:rFonts w:ascii="Times New Roman" w:hAnsi="Times New Roman" w:cs="Times New Roman"/>
          <w:b/>
          <w:szCs w:val="28"/>
        </w:rPr>
        <w:t>1.</w:t>
      </w:r>
      <w:r w:rsidRPr="00273A45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В</w:t>
      </w:r>
      <w:r w:rsidRPr="00273A45">
        <w:rPr>
          <w:rFonts w:ascii="Times New Roman" w:hAnsi="Times New Roman" w:cs="Times New Roman"/>
          <w:szCs w:val="28"/>
        </w:rPr>
        <w:t xml:space="preserve"> Учреждении применялись </w:t>
      </w:r>
      <w:r w:rsidRPr="00273A45">
        <w:rPr>
          <w:rFonts w:ascii="Times New Roman" w:hAnsi="Times New Roman" w:cs="Times New Roman"/>
          <w:b/>
          <w:iCs/>
          <w:szCs w:val="28"/>
        </w:rPr>
        <w:t>Правила внутреннего трудового</w:t>
      </w:r>
      <w:r w:rsidRPr="00273A45">
        <w:rPr>
          <w:rFonts w:ascii="Times New Roman" w:hAnsi="Times New Roman" w:cs="Times New Roman"/>
          <w:iCs/>
          <w:szCs w:val="28"/>
        </w:rPr>
        <w:t xml:space="preserve"> </w:t>
      </w:r>
      <w:r w:rsidRPr="00273A45">
        <w:rPr>
          <w:rFonts w:ascii="Times New Roman" w:hAnsi="Times New Roman" w:cs="Times New Roman"/>
          <w:b/>
          <w:iCs/>
          <w:szCs w:val="28"/>
        </w:rPr>
        <w:t xml:space="preserve">распорядка (далее - ПВТР), </w:t>
      </w:r>
      <w:r w:rsidRPr="00273A45">
        <w:rPr>
          <w:rFonts w:ascii="Times New Roman" w:hAnsi="Times New Roman" w:cs="Times New Roman"/>
          <w:iCs/>
          <w:szCs w:val="28"/>
        </w:rPr>
        <w:t>утвержде</w:t>
      </w:r>
      <w:r>
        <w:rPr>
          <w:rFonts w:ascii="Times New Roman" w:hAnsi="Times New Roman" w:cs="Times New Roman"/>
          <w:iCs/>
          <w:szCs w:val="28"/>
        </w:rPr>
        <w:t>ны руководителем Учреждения</w:t>
      </w:r>
      <w:r w:rsidRPr="00273A45">
        <w:rPr>
          <w:rFonts w:ascii="Times New Roman" w:hAnsi="Times New Roman" w:cs="Times New Roman"/>
          <w:iCs/>
          <w:szCs w:val="28"/>
        </w:rPr>
        <w:t xml:space="preserve"> </w:t>
      </w:r>
      <w:r>
        <w:rPr>
          <w:rFonts w:ascii="Times New Roman" w:hAnsi="Times New Roman" w:cs="Times New Roman"/>
          <w:iCs/>
          <w:szCs w:val="28"/>
        </w:rPr>
        <w:t>01.06.2022</w:t>
      </w:r>
      <w:r w:rsidRPr="00273A45">
        <w:rPr>
          <w:rFonts w:ascii="Times New Roman" w:hAnsi="Times New Roman" w:cs="Times New Roman"/>
          <w:iCs/>
          <w:szCs w:val="28"/>
        </w:rPr>
        <w:t xml:space="preserve">. </w:t>
      </w:r>
      <w:r w:rsidRPr="00273A45">
        <w:rPr>
          <w:rFonts w:ascii="Times New Roman" w:hAnsi="Times New Roman" w:cs="Times New Roman"/>
          <w:color w:val="000000"/>
          <w:szCs w:val="28"/>
        </w:rPr>
        <w:t xml:space="preserve">В связи с вносимыми изменениями в Трудовой кодекс Российской Федерации и иные нормативные правовые акты Российской Федерации, содержащие нормы трудового права, Учреждением своевременно в ПВТР </w:t>
      </w:r>
      <w:r w:rsidRPr="00273A45">
        <w:rPr>
          <w:rFonts w:ascii="Times New Roman" w:hAnsi="Times New Roman" w:cs="Times New Roman"/>
          <w:color w:val="000000"/>
          <w:szCs w:val="28"/>
        </w:rPr>
        <w:br/>
        <w:t xml:space="preserve">не вносятся изменения. </w:t>
      </w:r>
    </w:p>
    <w:p w14:paraId="49F1F6FB" w14:textId="0460C876" w:rsidR="005C4D99" w:rsidRDefault="0092497D" w:rsidP="005C4D99">
      <w:pPr>
        <w:pStyle w:val="ConsPlusNonformat"/>
        <w:tabs>
          <w:tab w:val="left" w:pos="-142"/>
        </w:tabs>
        <w:spacing w:line="360" w:lineRule="auto"/>
        <w:ind w:firstLine="851"/>
        <w:jc w:val="both"/>
        <w:rPr>
          <w:rFonts w:ascii="Times New Roman" w:hAnsi="Times New Roman" w:cs="Times New Roman"/>
          <w:bCs/>
          <w:szCs w:val="28"/>
          <w:lang w:eastAsia="ru-RU"/>
        </w:rPr>
      </w:pPr>
      <w:r w:rsidRPr="00273A45">
        <w:rPr>
          <w:rFonts w:ascii="Times New Roman" w:hAnsi="Times New Roman" w:cs="Times New Roman"/>
          <w:szCs w:val="28"/>
          <w:lang w:eastAsia="ru-RU"/>
        </w:rPr>
        <w:t xml:space="preserve">Необходимо дополнить их особенностями </w:t>
      </w:r>
      <w:r w:rsidRPr="00273A45">
        <w:rPr>
          <w:rFonts w:ascii="Times New Roman" w:hAnsi="Times New Roman" w:cs="Times New Roman"/>
          <w:bCs/>
          <w:szCs w:val="28"/>
          <w:lang w:eastAsia="ru-RU"/>
        </w:rPr>
        <w:t xml:space="preserve">обеспечения трудовых прав работников, призванных на военную службу по мобилизации или поступивших </w:t>
      </w:r>
      <w:r w:rsidRPr="00273A45">
        <w:rPr>
          <w:rFonts w:ascii="Times New Roman" w:hAnsi="Times New Roman" w:cs="Times New Roman"/>
          <w:bCs/>
          <w:szCs w:val="28"/>
          <w:lang w:eastAsia="ru-RU"/>
        </w:rPr>
        <w:br/>
        <w:t>на военную службу по контракту либо заключивших контракт о добровольном содействии в выполнении задач, возложенных на Вооруженные Силы Российской Федерации (статья 351.7 Трудового кодекса Российской Федерации)</w:t>
      </w:r>
      <w:r w:rsidR="005C4D99">
        <w:rPr>
          <w:rFonts w:ascii="Times New Roman" w:hAnsi="Times New Roman" w:cs="Times New Roman"/>
          <w:bCs/>
          <w:szCs w:val="28"/>
          <w:lang w:eastAsia="ru-RU"/>
        </w:rPr>
        <w:t xml:space="preserve">, </w:t>
      </w:r>
      <w:r w:rsidR="005C4D99" w:rsidRPr="004F6757">
        <w:rPr>
          <w:rFonts w:ascii="Times New Roman" w:hAnsi="Times New Roman" w:cs="Times New Roman"/>
          <w:bCs/>
          <w:szCs w:val="28"/>
          <w:lang w:eastAsia="ru-RU"/>
        </w:rPr>
        <w:t xml:space="preserve">а также дополнить их в части регулирования дистанционной (удаленной) работы </w:t>
      </w:r>
      <w:r w:rsidR="005C4D99">
        <w:rPr>
          <w:rFonts w:ascii="Times New Roman" w:hAnsi="Times New Roman" w:cs="Times New Roman"/>
          <w:bCs/>
          <w:szCs w:val="28"/>
          <w:lang w:eastAsia="ru-RU"/>
        </w:rPr>
        <w:br/>
      </w:r>
      <w:r w:rsidR="005C4D99" w:rsidRPr="004F6757">
        <w:rPr>
          <w:rFonts w:ascii="Times New Roman" w:hAnsi="Times New Roman" w:cs="Times New Roman"/>
          <w:bCs/>
          <w:szCs w:val="28"/>
          <w:lang w:eastAsia="ru-RU"/>
        </w:rPr>
        <w:t xml:space="preserve">и временного перевода работника на дистанционную (удаленную) работу </w:t>
      </w:r>
      <w:r w:rsidR="005C4D99">
        <w:rPr>
          <w:rFonts w:ascii="Times New Roman" w:hAnsi="Times New Roman" w:cs="Times New Roman"/>
          <w:bCs/>
          <w:szCs w:val="28"/>
          <w:lang w:eastAsia="ru-RU"/>
        </w:rPr>
        <w:br/>
      </w:r>
      <w:r w:rsidR="005C4D99" w:rsidRPr="004F6757">
        <w:rPr>
          <w:rFonts w:ascii="Times New Roman" w:hAnsi="Times New Roman" w:cs="Times New Roman"/>
          <w:bCs/>
          <w:szCs w:val="28"/>
          <w:lang w:eastAsia="ru-RU"/>
        </w:rPr>
        <w:t>по инициативе</w:t>
      </w:r>
      <w:r w:rsidR="005C4D99">
        <w:rPr>
          <w:rFonts w:ascii="Times New Roman" w:hAnsi="Times New Roman" w:cs="Times New Roman"/>
          <w:bCs/>
          <w:szCs w:val="28"/>
          <w:lang w:eastAsia="ru-RU"/>
        </w:rPr>
        <w:t xml:space="preserve"> </w:t>
      </w:r>
      <w:r w:rsidR="005C4D99" w:rsidRPr="004F6757">
        <w:rPr>
          <w:rFonts w:ascii="Times New Roman" w:hAnsi="Times New Roman" w:cs="Times New Roman"/>
          <w:bCs/>
          <w:szCs w:val="28"/>
          <w:lang w:eastAsia="ru-RU"/>
        </w:rPr>
        <w:t xml:space="preserve">работодателя в исключительных случаях (Федеральный закон </w:t>
      </w:r>
      <w:r w:rsidR="005C4D99">
        <w:rPr>
          <w:rFonts w:ascii="Times New Roman" w:hAnsi="Times New Roman" w:cs="Times New Roman"/>
          <w:bCs/>
          <w:szCs w:val="28"/>
          <w:lang w:eastAsia="ru-RU"/>
        </w:rPr>
        <w:br/>
      </w:r>
      <w:r w:rsidR="005C4D99" w:rsidRPr="004F6757">
        <w:rPr>
          <w:rFonts w:ascii="Times New Roman" w:hAnsi="Times New Roman" w:cs="Times New Roman"/>
          <w:bCs/>
          <w:szCs w:val="28"/>
          <w:lang w:eastAsia="ru-RU"/>
        </w:rPr>
        <w:t xml:space="preserve">от 08.08.2020 № </w:t>
      </w:r>
      <w:r w:rsidR="005C4D99">
        <w:rPr>
          <w:rFonts w:ascii="Times New Roman" w:hAnsi="Times New Roman" w:cs="Times New Roman"/>
          <w:bCs/>
          <w:szCs w:val="28"/>
          <w:lang w:eastAsia="ru-RU"/>
        </w:rPr>
        <w:t>4</w:t>
      </w:r>
      <w:r w:rsidR="005C4D99" w:rsidRPr="004F6757">
        <w:rPr>
          <w:rFonts w:ascii="Times New Roman" w:hAnsi="Times New Roman" w:cs="Times New Roman"/>
          <w:bCs/>
          <w:szCs w:val="28"/>
          <w:lang w:eastAsia="ru-RU"/>
        </w:rPr>
        <w:t>07-ФЗ).</w:t>
      </w:r>
    </w:p>
    <w:p w14:paraId="6C9FC767" w14:textId="0154DD93" w:rsidR="00AB3E10" w:rsidRDefault="00AB3E10" w:rsidP="0092497D">
      <w:pPr>
        <w:pStyle w:val="ConsPlusNonformat"/>
        <w:tabs>
          <w:tab w:val="left" w:pos="-142"/>
        </w:tabs>
        <w:spacing w:line="360" w:lineRule="auto"/>
        <w:ind w:firstLine="851"/>
        <w:jc w:val="both"/>
        <w:rPr>
          <w:rFonts w:ascii="Times New Roman" w:hAnsi="Times New Roman" w:cs="Times New Roman"/>
          <w:bCs/>
          <w:szCs w:val="28"/>
          <w:lang w:eastAsia="ru-RU"/>
        </w:rPr>
      </w:pPr>
      <w:r>
        <w:rPr>
          <w:rFonts w:ascii="Times New Roman" w:hAnsi="Times New Roman" w:cs="Times New Roman"/>
          <w:bCs/>
          <w:szCs w:val="28"/>
          <w:lang w:eastAsia="ru-RU"/>
        </w:rPr>
        <w:t xml:space="preserve">Также ПВТР Учреждения необходимо дополнить особенностями предоставления ежегодного основного оплачиваемого отпуска работающим инвалидам согласно Федеральному закону </w:t>
      </w:r>
      <w:r w:rsidR="00405545">
        <w:rPr>
          <w:rFonts w:ascii="Times New Roman" w:hAnsi="Times New Roman" w:cs="Times New Roman"/>
          <w:bCs/>
          <w:szCs w:val="28"/>
          <w:lang w:eastAsia="ru-RU"/>
        </w:rPr>
        <w:t>от 08.08.2024</w:t>
      </w:r>
      <w:r>
        <w:rPr>
          <w:rFonts w:ascii="Times New Roman" w:hAnsi="Times New Roman" w:cs="Times New Roman"/>
          <w:bCs/>
          <w:szCs w:val="28"/>
          <w:lang w:eastAsia="ru-RU"/>
        </w:rPr>
        <w:t xml:space="preserve"> № 268-ФЗ «О внесении изменений в Трудовой кодекс Российской Федерации».</w:t>
      </w:r>
    </w:p>
    <w:p w14:paraId="51C1B3D0" w14:textId="643BC5B8" w:rsidR="00175D2E" w:rsidRDefault="00175D2E" w:rsidP="00175D2E">
      <w:pPr>
        <w:widowControl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Статьей 57 </w:t>
      </w:r>
      <w:r w:rsidRPr="00273A45">
        <w:rPr>
          <w:rFonts w:ascii="Times New Roman" w:hAnsi="Times New Roman" w:cs="Times New Roman"/>
          <w:bCs/>
          <w:szCs w:val="28"/>
        </w:rPr>
        <w:t>Трудового кодекса Российской Федерации</w:t>
      </w:r>
      <w:r w:rsidRPr="00175D2E">
        <w:rPr>
          <w:rFonts w:ascii="Times New Roman" w:hAnsi="Times New Roman" w:cs="Times New Roman"/>
          <w:kern w:val="0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Cs w:val="28"/>
          <w:lang w:bidi="ar-SA"/>
        </w:rPr>
        <w:t xml:space="preserve">установлены </w:t>
      </w:r>
      <w:r>
        <w:rPr>
          <w:rFonts w:ascii="Times New Roman" w:hAnsi="Times New Roman" w:cs="Times New Roman"/>
          <w:kern w:val="0"/>
          <w:szCs w:val="28"/>
          <w:lang w:bidi="ar-SA"/>
        </w:rPr>
        <w:br/>
        <w:t xml:space="preserve">обязательные для включения в трудовой договор условия, в связи с чем п.п.2.1.1. п.2.1. раздела 2 «Трудовые отношения» ПВТР Учреждения необходимо привести в соответствие с указанной статьей </w:t>
      </w:r>
      <w:r w:rsidRPr="00273A45">
        <w:rPr>
          <w:rFonts w:ascii="Times New Roman" w:hAnsi="Times New Roman" w:cs="Times New Roman"/>
          <w:bCs/>
          <w:szCs w:val="28"/>
        </w:rPr>
        <w:t>Трудового кодекса Российской Федерации</w:t>
      </w:r>
      <w:r>
        <w:rPr>
          <w:rFonts w:ascii="Times New Roman" w:hAnsi="Times New Roman" w:cs="Times New Roman"/>
          <w:bCs/>
          <w:szCs w:val="28"/>
        </w:rPr>
        <w:t>.</w:t>
      </w:r>
    </w:p>
    <w:p w14:paraId="2E1A5494" w14:textId="7D36F30B" w:rsidR="00C22C35" w:rsidRDefault="00C22C35" w:rsidP="00175D2E">
      <w:pPr>
        <w:widowControl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В целях </w:t>
      </w:r>
      <w:r w:rsidR="00F67676">
        <w:rPr>
          <w:rFonts w:ascii="Times New Roman" w:hAnsi="Times New Roman" w:cs="Times New Roman"/>
          <w:bCs/>
          <w:szCs w:val="28"/>
        </w:rPr>
        <w:t xml:space="preserve">снижения риска ситуации, при которой работник злоупотребляет </w:t>
      </w:r>
      <w:r w:rsidR="00F67676">
        <w:rPr>
          <w:rFonts w:ascii="Times New Roman" w:hAnsi="Times New Roman" w:cs="Times New Roman"/>
          <w:bCs/>
          <w:szCs w:val="28"/>
        </w:rPr>
        <w:br/>
        <w:t xml:space="preserve">правом использовать день отдыха за сдачу крови без предупреждения </w:t>
      </w:r>
      <w:r w:rsidR="00F67676">
        <w:rPr>
          <w:rFonts w:ascii="Times New Roman" w:hAnsi="Times New Roman" w:cs="Times New Roman"/>
          <w:bCs/>
          <w:szCs w:val="28"/>
        </w:rPr>
        <w:br/>
      </w:r>
      <w:r w:rsidR="00F67676">
        <w:rPr>
          <w:rFonts w:ascii="Times New Roman" w:hAnsi="Times New Roman" w:cs="Times New Roman"/>
          <w:bCs/>
          <w:szCs w:val="28"/>
        </w:rPr>
        <w:lastRenderedPageBreak/>
        <w:t xml:space="preserve">работодателя об этом заранее, рекомендуется в ПВТР Учреждения закрепить </w:t>
      </w:r>
      <w:r w:rsidR="00F67676">
        <w:t>пункты о недопустимости самовольного использования дней отдыха за сдачу крови, а также порядок, сроки и форму предупреждения работником работодателя о намерении использовать такие дни отдыха</w:t>
      </w:r>
    </w:p>
    <w:p w14:paraId="65E9B92C" w14:textId="73C79226" w:rsidR="00F67676" w:rsidRPr="00F67676" w:rsidRDefault="00BC00AA" w:rsidP="00BC00A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Пример.</w:t>
      </w:r>
      <w:r w:rsidR="00F67676" w:rsidRPr="00F67676">
        <w:rPr>
          <w:rFonts w:ascii="Times New Roman" w:hAnsi="Times New Roman" w:cs="Times New Roman"/>
          <w:i w:val="0"/>
          <w:sz w:val="28"/>
          <w:szCs w:val="28"/>
        </w:rPr>
        <w:t xml:space="preserve"> Возможная формулировка </w:t>
      </w:r>
      <w:r w:rsidR="00F67676">
        <w:rPr>
          <w:rFonts w:ascii="Times New Roman" w:hAnsi="Times New Roman" w:cs="Times New Roman"/>
          <w:i w:val="0"/>
          <w:sz w:val="28"/>
          <w:szCs w:val="28"/>
        </w:rPr>
        <w:t xml:space="preserve">ПВТР </w:t>
      </w:r>
      <w:r w:rsidR="00F67676" w:rsidRPr="00F67676">
        <w:rPr>
          <w:rFonts w:ascii="Times New Roman" w:hAnsi="Times New Roman" w:cs="Times New Roman"/>
          <w:i w:val="0"/>
          <w:sz w:val="28"/>
          <w:szCs w:val="28"/>
        </w:rPr>
        <w:t xml:space="preserve">об использовании дня отдыха </w:t>
      </w:r>
      <w:r w:rsidR="00F67676">
        <w:rPr>
          <w:rFonts w:ascii="Times New Roman" w:hAnsi="Times New Roman" w:cs="Times New Roman"/>
          <w:i w:val="0"/>
          <w:sz w:val="28"/>
          <w:szCs w:val="28"/>
        </w:rPr>
        <w:br/>
      </w:r>
      <w:r w:rsidR="00F67676" w:rsidRPr="00F67676">
        <w:rPr>
          <w:rFonts w:ascii="Times New Roman" w:hAnsi="Times New Roman" w:cs="Times New Roman"/>
          <w:i w:val="0"/>
          <w:sz w:val="28"/>
          <w:szCs w:val="28"/>
        </w:rPr>
        <w:t>за сдачу крови</w:t>
      </w:r>
      <w:r w:rsidR="00F67676">
        <w:rPr>
          <w:rFonts w:ascii="Times New Roman" w:hAnsi="Times New Roman" w:cs="Times New Roman"/>
          <w:i w:val="0"/>
          <w:sz w:val="28"/>
          <w:szCs w:val="28"/>
        </w:rPr>
        <w:t>.</w:t>
      </w:r>
    </w:p>
    <w:p w14:paraId="5271CACA" w14:textId="3AFF203A" w:rsidR="00F67676" w:rsidRPr="00F67676" w:rsidRDefault="00F67676" w:rsidP="00BC00A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F67676">
        <w:rPr>
          <w:rFonts w:ascii="Times New Roman" w:hAnsi="Times New Roman" w:cs="Times New Roman"/>
          <w:i w:val="0"/>
          <w:sz w:val="28"/>
          <w:szCs w:val="28"/>
        </w:rPr>
        <w:t xml:space="preserve">Работники имеют право на предоставление дней отдыха в связи со сдачей крови и ее компонентов в соответствии с положениями </w:t>
      </w:r>
      <w:hyperlink r:id="rId8">
        <w:r w:rsidRPr="00F67676">
          <w:rPr>
            <w:rFonts w:ascii="Times New Roman" w:hAnsi="Times New Roman" w:cs="Times New Roman"/>
            <w:i w:val="0"/>
            <w:sz w:val="28"/>
            <w:szCs w:val="28"/>
          </w:rPr>
          <w:t>ст. 186</w:t>
        </w:r>
      </w:hyperlink>
      <w:r w:rsidRPr="00F67676">
        <w:rPr>
          <w:rFonts w:ascii="Times New Roman" w:hAnsi="Times New Roman" w:cs="Times New Roman"/>
          <w:i w:val="0"/>
          <w:sz w:val="28"/>
          <w:szCs w:val="28"/>
        </w:rPr>
        <w:t xml:space="preserve"> Т</w:t>
      </w:r>
      <w:r>
        <w:rPr>
          <w:rFonts w:ascii="Times New Roman" w:hAnsi="Times New Roman" w:cs="Times New Roman"/>
          <w:i w:val="0"/>
          <w:sz w:val="28"/>
          <w:szCs w:val="28"/>
        </w:rPr>
        <w:t>рудового кодекса</w:t>
      </w:r>
      <w:r w:rsidRPr="00F67676">
        <w:rPr>
          <w:rFonts w:ascii="Times New Roman" w:hAnsi="Times New Roman" w:cs="Times New Roman"/>
          <w:i w:val="0"/>
          <w:sz w:val="28"/>
          <w:szCs w:val="28"/>
        </w:rPr>
        <w:t xml:space="preserve"> Р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оссийской </w:t>
      </w:r>
      <w:r w:rsidRPr="00F67676">
        <w:rPr>
          <w:rFonts w:ascii="Times New Roman" w:hAnsi="Times New Roman" w:cs="Times New Roman"/>
          <w:i w:val="0"/>
          <w:sz w:val="28"/>
          <w:szCs w:val="28"/>
        </w:rPr>
        <w:t>Ф</w:t>
      </w:r>
      <w:r>
        <w:rPr>
          <w:rFonts w:ascii="Times New Roman" w:hAnsi="Times New Roman" w:cs="Times New Roman"/>
          <w:i w:val="0"/>
          <w:sz w:val="28"/>
          <w:szCs w:val="28"/>
        </w:rPr>
        <w:t>едерации</w:t>
      </w:r>
      <w:r w:rsidRPr="00F67676">
        <w:rPr>
          <w:rFonts w:ascii="Times New Roman" w:hAnsi="Times New Roman" w:cs="Times New Roman"/>
          <w:i w:val="0"/>
          <w:sz w:val="28"/>
          <w:szCs w:val="28"/>
        </w:rPr>
        <w:t xml:space="preserve">. Для использования указанных дней отдыха работник </w:t>
      </w:r>
      <w:r>
        <w:rPr>
          <w:rFonts w:ascii="Times New Roman" w:hAnsi="Times New Roman" w:cs="Times New Roman"/>
          <w:i w:val="0"/>
          <w:sz w:val="28"/>
          <w:szCs w:val="28"/>
        </w:rPr>
        <w:br/>
      </w:r>
      <w:r w:rsidRPr="00F67676">
        <w:rPr>
          <w:rFonts w:ascii="Times New Roman" w:hAnsi="Times New Roman" w:cs="Times New Roman"/>
          <w:i w:val="0"/>
          <w:sz w:val="28"/>
          <w:szCs w:val="28"/>
        </w:rPr>
        <w:t>не позднее рабочего дня, предшествующего дню планируемого отдыха, обязан представить заявление об использовании дня отдыха по форме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F67676">
        <w:rPr>
          <w:rFonts w:ascii="Times New Roman" w:hAnsi="Times New Roman" w:cs="Times New Roman"/>
          <w:sz w:val="28"/>
          <w:szCs w:val="28"/>
        </w:rPr>
        <w:t>(разработать</w:t>
      </w:r>
      <w:r>
        <w:rPr>
          <w:rFonts w:ascii="Times New Roman" w:hAnsi="Times New Roman" w:cs="Times New Roman"/>
          <w:sz w:val="28"/>
          <w:szCs w:val="28"/>
        </w:rPr>
        <w:t xml:space="preserve"> такую форму</w:t>
      </w:r>
      <w:r w:rsidRPr="00F67676">
        <w:rPr>
          <w:rFonts w:ascii="Times New Roman" w:hAnsi="Times New Roman" w:cs="Times New Roman"/>
          <w:sz w:val="28"/>
          <w:szCs w:val="28"/>
        </w:rPr>
        <w:t>)</w:t>
      </w:r>
      <w:r w:rsidRPr="00F67676">
        <w:rPr>
          <w:rFonts w:ascii="Times New Roman" w:hAnsi="Times New Roman" w:cs="Times New Roman"/>
          <w:i w:val="0"/>
          <w:sz w:val="28"/>
          <w:szCs w:val="28"/>
        </w:rPr>
        <w:t>, приведенной в Приложении к настоящим Правилам.</w:t>
      </w:r>
    </w:p>
    <w:p w14:paraId="727D803F" w14:textId="6EEC86A9" w:rsidR="00F67676" w:rsidRPr="00F67676" w:rsidRDefault="00F67676" w:rsidP="00BC00A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F67676">
        <w:rPr>
          <w:rFonts w:ascii="Times New Roman" w:hAnsi="Times New Roman" w:cs="Times New Roman"/>
          <w:i w:val="0"/>
          <w:sz w:val="28"/>
          <w:szCs w:val="28"/>
        </w:rPr>
        <w:t xml:space="preserve">Не допускается самовольное использование работником дней отдыха, причитающихся ему в связи со сдачей крови и ее компонентов. Под самовольным использованием понимается использование дней отдыха без предупреждения </w:t>
      </w:r>
      <w:r>
        <w:rPr>
          <w:rFonts w:ascii="Times New Roman" w:hAnsi="Times New Roman" w:cs="Times New Roman"/>
          <w:i w:val="0"/>
          <w:sz w:val="28"/>
          <w:szCs w:val="28"/>
        </w:rPr>
        <w:br/>
      </w:r>
      <w:r w:rsidRPr="00F67676">
        <w:rPr>
          <w:rFonts w:ascii="Times New Roman" w:hAnsi="Times New Roman" w:cs="Times New Roman"/>
          <w:i w:val="0"/>
          <w:sz w:val="28"/>
          <w:szCs w:val="28"/>
        </w:rPr>
        <w:t>об этом работодателя в порядке, установленном в п</w:t>
      </w:r>
      <w:r>
        <w:rPr>
          <w:rFonts w:ascii="Times New Roman" w:hAnsi="Times New Roman" w:cs="Times New Roman"/>
          <w:i w:val="0"/>
          <w:sz w:val="28"/>
          <w:szCs w:val="28"/>
        </w:rPr>
        <w:t>ункте (</w:t>
      </w:r>
      <w:r w:rsidRPr="00F67676">
        <w:rPr>
          <w:rFonts w:ascii="Times New Roman" w:hAnsi="Times New Roman" w:cs="Times New Roman"/>
          <w:sz w:val="28"/>
          <w:szCs w:val="28"/>
        </w:rPr>
        <w:t>указать номер пункта</w:t>
      </w:r>
      <w:r>
        <w:rPr>
          <w:rFonts w:ascii="Times New Roman" w:hAnsi="Times New Roman" w:cs="Times New Roman"/>
          <w:i w:val="0"/>
          <w:sz w:val="28"/>
          <w:szCs w:val="28"/>
        </w:rPr>
        <w:t>)</w:t>
      </w:r>
      <w:r w:rsidRPr="00F67676">
        <w:rPr>
          <w:rFonts w:ascii="Times New Roman" w:hAnsi="Times New Roman" w:cs="Times New Roman"/>
          <w:i w:val="0"/>
          <w:sz w:val="28"/>
          <w:szCs w:val="28"/>
        </w:rPr>
        <w:t xml:space="preserve"> настоящих Правил. Самовольное использование дней отдыха может расцениваться работодателем в качестве прогула без уважительных </w:t>
      </w:r>
      <w:r w:rsidR="00BC00AA" w:rsidRPr="00F67676">
        <w:rPr>
          <w:rFonts w:ascii="Times New Roman" w:hAnsi="Times New Roman" w:cs="Times New Roman"/>
          <w:i w:val="0"/>
          <w:sz w:val="28"/>
          <w:szCs w:val="28"/>
        </w:rPr>
        <w:t>причин,</w:t>
      </w:r>
      <w:r w:rsidR="00BC00AA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C00AA">
        <w:rPr>
          <w:rFonts w:ascii="Times New Roman" w:hAnsi="Times New Roman" w:cs="Times New Roman"/>
          <w:i w:val="0"/>
          <w:sz w:val="28"/>
          <w:szCs w:val="28"/>
        </w:rPr>
        <w:br/>
        <w:t>за</w:t>
      </w:r>
      <w:r w:rsidRPr="00F67676">
        <w:rPr>
          <w:rFonts w:ascii="Times New Roman" w:hAnsi="Times New Roman" w:cs="Times New Roman"/>
          <w:i w:val="0"/>
          <w:sz w:val="28"/>
          <w:szCs w:val="28"/>
        </w:rPr>
        <w:t xml:space="preserve"> который в установленном законом порядке к работнику может быть применено дисциплинарное взыскание, в том числе в виде увольнения.</w:t>
      </w:r>
    </w:p>
    <w:p w14:paraId="4D50D486" w14:textId="2D2A3B1C" w:rsidR="0092012B" w:rsidRPr="00273A45" w:rsidRDefault="004A79CC" w:rsidP="0092012B">
      <w:pPr>
        <w:tabs>
          <w:tab w:val="left" w:pos="-142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Cs w:val="28"/>
          <w:lang w:eastAsia="en-US"/>
        </w:rPr>
        <w:t>2</w:t>
      </w:r>
      <w:r w:rsidR="00F16401" w:rsidRPr="00273A45">
        <w:rPr>
          <w:rFonts w:ascii="Times New Roman" w:eastAsia="Calibri" w:hAnsi="Times New Roman" w:cs="Times New Roman"/>
          <w:b/>
          <w:color w:val="000000"/>
          <w:szCs w:val="28"/>
          <w:lang w:eastAsia="en-US"/>
        </w:rPr>
        <w:t>.</w:t>
      </w:r>
      <w:r w:rsidR="0092012B" w:rsidRPr="00273A45">
        <w:rPr>
          <w:rFonts w:ascii="Times New Roman" w:eastAsia="Calibri" w:hAnsi="Times New Roman" w:cs="Times New Roman"/>
          <w:color w:val="000000"/>
          <w:szCs w:val="28"/>
          <w:lang w:eastAsia="en-US"/>
        </w:rPr>
        <w:t xml:space="preserve"> </w:t>
      </w:r>
      <w:r w:rsidR="0092012B" w:rsidRPr="00273A45">
        <w:rPr>
          <w:rFonts w:ascii="Times New Roman" w:eastAsia="Calibri" w:hAnsi="Times New Roman" w:cs="Times New Roman"/>
          <w:b/>
          <w:color w:val="000000"/>
          <w:szCs w:val="28"/>
          <w:lang w:eastAsia="en-US"/>
        </w:rPr>
        <w:t>Личные карточки работников</w:t>
      </w:r>
      <w:r w:rsidR="0092012B" w:rsidRPr="00273A45">
        <w:rPr>
          <w:rFonts w:ascii="Times New Roman" w:eastAsia="Calibri" w:hAnsi="Times New Roman" w:cs="Times New Roman"/>
          <w:color w:val="000000"/>
          <w:szCs w:val="28"/>
          <w:lang w:eastAsia="en-US"/>
        </w:rPr>
        <w:t xml:space="preserve"> </w:t>
      </w:r>
    </w:p>
    <w:p w14:paraId="64103998" w14:textId="3D153C02" w:rsidR="0098623C" w:rsidRPr="00273A45" w:rsidRDefault="0098623C" w:rsidP="0098623C">
      <w:pPr>
        <w:tabs>
          <w:tab w:val="left" w:pos="-142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Cs w:val="28"/>
          <w:lang w:eastAsia="en-US"/>
        </w:rPr>
      </w:pPr>
      <w:r w:rsidRPr="00273A45">
        <w:rPr>
          <w:rFonts w:ascii="Times New Roman" w:eastAsia="Calibri" w:hAnsi="Times New Roman" w:cs="Times New Roman"/>
          <w:color w:val="000000"/>
          <w:szCs w:val="28"/>
          <w:lang w:eastAsia="en-US"/>
        </w:rPr>
        <w:t>Личные карточки заполнены на работников, принятых на работу</w:t>
      </w:r>
      <w:r w:rsidR="00162DE7" w:rsidRPr="00273A45">
        <w:rPr>
          <w:rFonts w:ascii="Times New Roman" w:eastAsia="Calibri" w:hAnsi="Times New Roman" w:cs="Times New Roman"/>
          <w:color w:val="000000"/>
          <w:szCs w:val="28"/>
          <w:lang w:eastAsia="en-US"/>
        </w:rPr>
        <w:t>,</w:t>
      </w:r>
      <w:r w:rsidRPr="00273A45">
        <w:rPr>
          <w:rFonts w:ascii="Times New Roman" w:eastAsia="Calibri" w:hAnsi="Times New Roman" w:cs="Times New Roman"/>
          <w:color w:val="000000"/>
          <w:szCs w:val="28"/>
          <w:lang w:eastAsia="en-US"/>
        </w:rPr>
        <w:t xml:space="preserve"> </w:t>
      </w:r>
      <w:r w:rsidR="00A554CE" w:rsidRPr="00273A45">
        <w:rPr>
          <w:rFonts w:ascii="Times New Roman" w:eastAsia="Calibri" w:hAnsi="Times New Roman" w:cs="Times New Roman"/>
          <w:color w:val="000000"/>
          <w:szCs w:val="28"/>
          <w:lang w:eastAsia="en-US"/>
        </w:rPr>
        <w:br/>
      </w:r>
      <w:r w:rsidRPr="00273A45">
        <w:rPr>
          <w:rFonts w:ascii="Times New Roman" w:eastAsia="Calibri" w:hAnsi="Times New Roman" w:cs="Times New Roman"/>
          <w:color w:val="000000"/>
          <w:szCs w:val="28"/>
          <w:lang w:eastAsia="en-US"/>
        </w:rPr>
        <w:t>на основании трудового договора.</w:t>
      </w:r>
    </w:p>
    <w:p w14:paraId="5D7E5B4D" w14:textId="77777777" w:rsidR="0098623C" w:rsidRDefault="0098623C" w:rsidP="0098623C">
      <w:pPr>
        <w:tabs>
          <w:tab w:val="left" w:pos="-142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273A45">
        <w:rPr>
          <w:rFonts w:ascii="Times New Roman" w:eastAsia="Calibri" w:hAnsi="Times New Roman" w:cs="Times New Roman"/>
          <w:color w:val="000000"/>
          <w:szCs w:val="28"/>
          <w:lang w:eastAsia="en-US"/>
        </w:rPr>
        <w:t>Личные карточки</w:t>
      </w:r>
      <w:r w:rsidRPr="00273A45">
        <w:rPr>
          <w:rFonts w:ascii="Times New Roman" w:eastAsia="Calibri" w:hAnsi="Times New Roman" w:cs="Times New Roman"/>
          <w:b/>
          <w:szCs w:val="28"/>
          <w:lang w:eastAsia="en-US"/>
        </w:rPr>
        <w:t xml:space="preserve"> </w:t>
      </w:r>
      <w:r w:rsidRPr="00273A45">
        <w:rPr>
          <w:rFonts w:ascii="Times New Roman" w:eastAsia="Calibri" w:hAnsi="Times New Roman" w:cs="Times New Roman"/>
          <w:szCs w:val="28"/>
          <w:lang w:eastAsia="en-US"/>
        </w:rPr>
        <w:t>сформированы на всех работников.</w:t>
      </w:r>
    </w:p>
    <w:p w14:paraId="3A7E48A2" w14:textId="77777777" w:rsidR="0010661B" w:rsidRPr="00273A45" w:rsidRDefault="0010661B" w:rsidP="0010661B">
      <w:pPr>
        <w:tabs>
          <w:tab w:val="left" w:pos="-142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Cs w:val="28"/>
          <w:lang w:eastAsia="en-US"/>
        </w:rPr>
      </w:pPr>
      <w:r w:rsidRPr="00273A45">
        <w:rPr>
          <w:rFonts w:ascii="Times New Roman" w:hAnsi="Times New Roman" w:cs="Times New Roman"/>
          <w:szCs w:val="28"/>
        </w:rPr>
        <w:t xml:space="preserve">В соответствии с частью 2 статьи 22 Трудового кодекса Российской Федерации установлена обязанность работодателя знакомить работников </w:t>
      </w:r>
      <w:r w:rsidRPr="00273A45">
        <w:rPr>
          <w:rFonts w:ascii="Times New Roman" w:hAnsi="Times New Roman" w:cs="Times New Roman"/>
          <w:szCs w:val="28"/>
        </w:rPr>
        <w:br/>
        <w:t xml:space="preserve">под подпись с принимаемыми локальными нормативными актами, непосредственно связанными с их трудовой деятельностью.  </w:t>
      </w:r>
    </w:p>
    <w:p w14:paraId="3E6158DE" w14:textId="3C686E6B" w:rsidR="0010661B" w:rsidRPr="00273A45" w:rsidRDefault="0010661B" w:rsidP="0010661B">
      <w:pPr>
        <w:tabs>
          <w:tab w:val="left" w:pos="-142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Cs w:val="28"/>
          <w:lang w:eastAsia="en-US"/>
        </w:rPr>
        <w:t>Отсутствует личная подпись работника Учреждения Г</w:t>
      </w:r>
      <w:r w:rsidR="006B4F17">
        <w:rPr>
          <w:rFonts w:ascii="Times New Roman" w:eastAsia="Calibri" w:hAnsi="Times New Roman" w:cs="Times New Roman"/>
          <w:color w:val="000000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color w:val="000000"/>
          <w:szCs w:val="28"/>
          <w:lang w:eastAsia="en-US"/>
        </w:rPr>
        <w:t xml:space="preserve">О.В. в разделе </w:t>
      </w:r>
      <w:r>
        <w:rPr>
          <w:rFonts w:ascii="Times New Roman" w:eastAsia="Calibri" w:hAnsi="Times New Roman" w:cs="Times New Roman"/>
          <w:color w:val="000000"/>
          <w:szCs w:val="28"/>
          <w:lang w:val="en-US" w:eastAsia="en-US"/>
        </w:rPr>
        <w:t>III</w:t>
      </w:r>
      <w:r>
        <w:rPr>
          <w:rFonts w:ascii="Times New Roman" w:eastAsia="Calibri" w:hAnsi="Times New Roman" w:cs="Times New Roman"/>
          <w:color w:val="000000"/>
          <w:szCs w:val="28"/>
          <w:lang w:eastAsia="en-US"/>
        </w:rPr>
        <w:t>. Прием на работу и переводы на другую работу.</w:t>
      </w:r>
    </w:p>
    <w:p w14:paraId="53818611" w14:textId="2FA9B7B7" w:rsidR="0098623C" w:rsidRDefault="0098623C" w:rsidP="0098623C">
      <w:pPr>
        <w:tabs>
          <w:tab w:val="left" w:pos="-142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Cs w:val="28"/>
          <w:lang w:eastAsia="en-US"/>
        </w:rPr>
      </w:pPr>
      <w:r w:rsidRPr="00273A45">
        <w:rPr>
          <w:rFonts w:ascii="Times New Roman" w:eastAsia="Calibri" w:hAnsi="Times New Roman" w:cs="Times New Roman"/>
          <w:color w:val="000000"/>
          <w:szCs w:val="28"/>
          <w:lang w:eastAsia="en-US"/>
        </w:rPr>
        <w:t xml:space="preserve">Отсутствуют </w:t>
      </w:r>
      <w:r w:rsidR="00BD1E90">
        <w:rPr>
          <w:rFonts w:ascii="Times New Roman" w:eastAsia="Calibri" w:hAnsi="Times New Roman" w:cs="Times New Roman"/>
          <w:color w:val="000000"/>
          <w:szCs w:val="28"/>
          <w:lang w:eastAsia="en-US"/>
        </w:rPr>
        <w:t>даты ознакомления</w:t>
      </w:r>
      <w:r w:rsidRPr="00273A45">
        <w:rPr>
          <w:rFonts w:ascii="Times New Roman" w:eastAsia="Calibri" w:hAnsi="Times New Roman" w:cs="Times New Roman"/>
          <w:color w:val="000000"/>
          <w:szCs w:val="28"/>
          <w:lang w:eastAsia="en-US"/>
        </w:rPr>
        <w:t xml:space="preserve"> работников в личных карточках </w:t>
      </w:r>
      <w:r w:rsidRPr="00273A45">
        <w:rPr>
          <w:rFonts w:ascii="Times New Roman" w:eastAsia="Calibri" w:hAnsi="Times New Roman" w:cs="Times New Roman"/>
          <w:color w:val="000000"/>
          <w:szCs w:val="28"/>
          <w:lang w:eastAsia="en-US"/>
        </w:rPr>
        <w:lastRenderedPageBreak/>
        <w:t>следующих работников</w:t>
      </w:r>
      <w:r w:rsidR="00897988" w:rsidRPr="00273A45">
        <w:rPr>
          <w:rFonts w:ascii="Times New Roman" w:eastAsia="Calibri" w:hAnsi="Times New Roman" w:cs="Times New Roman"/>
          <w:color w:val="000000"/>
          <w:szCs w:val="28"/>
          <w:lang w:eastAsia="en-US"/>
        </w:rPr>
        <w:t xml:space="preserve"> Учреждения</w:t>
      </w:r>
      <w:r w:rsidRPr="00273A45">
        <w:rPr>
          <w:rFonts w:ascii="Times New Roman" w:eastAsia="Calibri" w:hAnsi="Times New Roman" w:cs="Times New Roman"/>
          <w:color w:val="000000"/>
          <w:szCs w:val="28"/>
          <w:lang w:eastAsia="en-US"/>
        </w:rPr>
        <w:t xml:space="preserve">: </w:t>
      </w:r>
      <w:r w:rsidR="00BD1E90">
        <w:rPr>
          <w:rFonts w:ascii="Times New Roman" w:eastAsia="Calibri" w:hAnsi="Times New Roman" w:cs="Times New Roman"/>
          <w:color w:val="000000"/>
          <w:szCs w:val="28"/>
          <w:lang w:eastAsia="en-US"/>
        </w:rPr>
        <w:t>Ш</w:t>
      </w:r>
      <w:r w:rsidR="006B4F17">
        <w:rPr>
          <w:rFonts w:ascii="Times New Roman" w:eastAsia="Calibri" w:hAnsi="Times New Roman" w:cs="Times New Roman"/>
          <w:color w:val="000000"/>
          <w:szCs w:val="28"/>
          <w:lang w:eastAsia="en-US"/>
        </w:rPr>
        <w:t>.</w:t>
      </w:r>
      <w:r w:rsidR="00BD1E90">
        <w:rPr>
          <w:rFonts w:ascii="Times New Roman" w:eastAsia="Calibri" w:hAnsi="Times New Roman" w:cs="Times New Roman"/>
          <w:color w:val="000000"/>
          <w:szCs w:val="28"/>
          <w:lang w:eastAsia="en-US"/>
        </w:rPr>
        <w:t>Е.Ф., Д</w:t>
      </w:r>
      <w:r w:rsidR="006B4F17">
        <w:rPr>
          <w:rFonts w:ascii="Times New Roman" w:eastAsia="Calibri" w:hAnsi="Times New Roman" w:cs="Times New Roman"/>
          <w:color w:val="000000"/>
          <w:szCs w:val="28"/>
          <w:lang w:eastAsia="en-US"/>
        </w:rPr>
        <w:t>.</w:t>
      </w:r>
      <w:r w:rsidR="00BD1E90">
        <w:rPr>
          <w:rFonts w:ascii="Times New Roman" w:eastAsia="Calibri" w:hAnsi="Times New Roman" w:cs="Times New Roman"/>
          <w:color w:val="000000"/>
          <w:szCs w:val="28"/>
          <w:lang w:eastAsia="en-US"/>
        </w:rPr>
        <w:t>И.А.</w:t>
      </w:r>
    </w:p>
    <w:p w14:paraId="4D8CB4ED" w14:textId="1FCC7EA1" w:rsidR="0092012B" w:rsidRDefault="004A79CC" w:rsidP="0092012B">
      <w:pPr>
        <w:tabs>
          <w:tab w:val="left" w:pos="-142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0000"/>
          <w:szCs w:val="28"/>
          <w:lang w:eastAsia="en-US"/>
        </w:rPr>
        <w:t>3</w:t>
      </w:r>
      <w:r w:rsidR="00094B26" w:rsidRPr="00273A45">
        <w:rPr>
          <w:rFonts w:ascii="Times New Roman" w:eastAsia="Calibri" w:hAnsi="Times New Roman" w:cs="Times New Roman"/>
          <w:b/>
          <w:bCs/>
          <w:color w:val="000000"/>
          <w:szCs w:val="28"/>
          <w:lang w:eastAsia="en-US"/>
        </w:rPr>
        <w:t>.</w:t>
      </w:r>
      <w:r w:rsidR="0092012B" w:rsidRPr="00273A45">
        <w:rPr>
          <w:rFonts w:ascii="Times New Roman" w:eastAsia="Calibri" w:hAnsi="Times New Roman" w:cs="Times New Roman"/>
          <w:b/>
          <w:bCs/>
          <w:color w:val="000000"/>
          <w:szCs w:val="28"/>
          <w:lang w:eastAsia="en-US"/>
        </w:rPr>
        <w:t xml:space="preserve"> Личные дела </w:t>
      </w:r>
      <w:r w:rsidR="006C6B80" w:rsidRPr="00273A45">
        <w:rPr>
          <w:rFonts w:ascii="Times New Roman" w:eastAsia="Calibri" w:hAnsi="Times New Roman" w:cs="Times New Roman"/>
          <w:b/>
          <w:bCs/>
          <w:color w:val="000000"/>
          <w:szCs w:val="28"/>
          <w:lang w:eastAsia="en-US"/>
        </w:rPr>
        <w:t>работников</w:t>
      </w:r>
    </w:p>
    <w:p w14:paraId="08B640C2" w14:textId="77777777" w:rsidR="001B69A0" w:rsidRPr="001B69A0" w:rsidRDefault="001B69A0" w:rsidP="001B69A0">
      <w:pPr>
        <w:tabs>
          <w:tab w:val="left" w:pos="-142"/>
        </w:tabs>
        <w:spacing w:line="360" w:lineRule="auto"/>
        <w:ind w:firstLine="709"/>
        <w:jc w:val="both"/>
        <w:rPr>
          <w:rFonts w:ascii="Times New Roman" w:eastAsia="Calibri" w:hAnsi="Times New Roman"/>
          <w:szCs w:val="28"/>
          <w:lang w:eastAsia="en-US"/>
        </w:rPr>
      </w:pPr>
      <w:r w:rsidRPr="001B69A0">
        <w:rPr>
          <w:rFonts w:ascii="Times New Roman" w:eastAsia="Calibri" w:hAnsi="Times New Roman"/>
          <w:szCs w:val="28"/>
          <w:lang w:eastAsia="en-US"/>
        </w:rPr>
        <w:t xml:space="preserve">Личные дела сформированы на всех работников, хронология формирования документов в личных делах соблюдается. </w:t>
      </w:r>
    </w:p>
    <w:p w14:paraId="22EA53F1" w14:textId="286B5DCA" w:rsidR="005017F1" w:rsidRPr="0010661B" w:rsidRDefault="001B69A0" w:rsidP="005017F1">
      <w:pPr>
        <w:tabs>
          <w:tab w:val="left" w:pos="-142"/>
        </w:tabs>
        <w:spacing w:line="360" w:lineRule="auto"/>
        <w:ind w:firstLine="709"/>
        <w:jc w:val="both"/>
        <w:rPr>
          <w:rFonts w:ascii="Times New Roman" w:eastAsia="Calibri" w:hAnsi="Times New Roman"/>
          <w:color w:val="FF0000"/>
          <w:szCs w:val="28"/>
          <w:lang w:eastAsia="en-US"/>
        </w:rPr>
      </w:pPr>
      <w:r w:rsidRPr="001B69A0">
        <w:rPr>
          <w:rFonts w:ascii="Times New Roman" w:eastAsia="Calibri" w:hAnsi="Times New Roman"/>
          <w:color w:val="000000"/>
          <w:szCs w:val="28"/>
          <w:lang w:eastAsia="en-US"/>
        </w:rPr>
        <w:tab/>
        <w:t>Согласия на</w:t>
      </w:r>
      <w:r w:rsidR="004A79CC">
        <w:rPr>
          <w:rFonts w:ascii="Times New Roman" w:eastAsia="Calibri" w:hAnsi="Times New Roman"/>
          <w:color w:val="000000"/>
          <w:szCs w:val="28"/>
          <w:lang w:eastAsia="en-US"/>
        </w:rPr>
        <w:t xml:space="preserve"> обработку персональных данных в личных делах имеются. </w:t>
      </w:r>
    </w:p>
    <w:p w14:paraId="67AA1896" w14:textId="77777777" w:rsidR="00405545" w:rsidRPr="004F6757" w:rsidRDefault="00405545" w:rsidP="00405545">
      <w:pPr>
        <w:tabs>
          <w:tab w:val="left" w:pos="-142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Cs w:val="28"/>
          <w:lang w:eastAsia="en-US"/>
        </w:rPr>
      </w:pPr>
      <w:r w:rsidRPr="004F6757">
        <w:rPr>
          <w:rFonts w:ascii="Times New Roman" w:hAnsi="Times New Roman" w:cs="Times New Roman"/>
          <w:color w:val="000000"/>
          <w:szCs w:val="28"/>
        </w:rPr>
        <w:t>В личных делах работников отсутствуют</w:t>
      </w:r>
      <w:r w:rsidRPr="004F6757">
        <w:rPr>
          <w:rFonts w:ascii="Times New Roman" w:eastAsia="Calibri" w:hAnsi="Times New Roman" w:cs="Times New Roman"/>
          <w:color w:val="000000"/>
          <w:szCs w:val="28"/>
          <w:lang w:eastAsia="en-US"/>
        </w:rPr>
        <w:t xml:space="preserve"> документы, содержащие сведения                        о персональных данных.</w:t>
      </w:r>
    </w:p>
    <w:p w14:paraId="7E9470F5" w14:textId="77777777" w:rsidR="001B69A0" w:rsidRDefault="001B69A0" w:rsidP="001B69A0">
      <w:pPr>
        <w:tabs>
          <w:tab w:val="left" w:pos="-142"/>
        </w:tabs>
        <w:spacing w:line="360" w:lineRule="auto"/>
        <w:ind w:firstLine="709"/>
        <w:jc w:val="both"/>
        <w:rPr>
          <w:rFonts w:ascii="Times New Roman" w:eastAsia="Calibri" w:hAnsi="Times New Roman"/>
          <w:color w:val="000000"/>
          <w:szCs w:val="28"/>
          <w:lang w:eastAsia="en-US"/>
        </w:rPr>
      </w:pPr>
      <w:r w:rsidRPr="001B69A0">
        <w:rPr>
          <w:rFonts w:ascii="Times New Roman" w:eastAsia="Calibri" w:hAnsi="Times New Roman"/>
          <w:color w:val="000000"/>
          <w:szCs w:val="28"/>
          <w:lang w:eastAsia="en-US"/>
        </w:rPr>
        <w:t>Подписи работников об ознакомлении с документами имеются.</w:t>
      </w:r>
    </w:p>
    <w:p w14:paraId="07BAAC96" w14:textId="36275F5F" w:rsidR="004A79CC" w:rsidRDefault="004A79CC" w:rsidP="0010661B">
      <w:pPr>
        <w:tabs>
          <w:tab w:val="left" w:pos="-142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Cs w:val="28"/>
          <w:lang w:eastAsia="en-US"/>
        </w:rPr>
        <w:t xml:space="preserve">В ходе проверки установлено отсутствие </w:t>
      </w:r>
      <w:r w:rsidRPr="004A79CC">
        <w:rPr>
          <w:rFonts w:ascii="Times New Roman" w:eastAsia="Calibri" w:hAnsi="Times New Roman"/>
          <w:szCs w:val="28"/>
          <w:lang w:eastAsia="en-US"/>
        </w:rPr>
        <w:t>внутренних описи документов личных дел, порядок</w:t>
      </w:r>
      <w:r w:rsidRPr="008C2BBA">
        <w:rPr>
          <w:rFonts w:ascii="Times New Roman" w:eastAsia="Calibri" w:hAnsi="Times New Roman" w:cs="Times New Roman"/>
          <w:color w:val="000000"/>
          <w:szCs w:val="28"/>
          <w:lang w:eastAsia="en-US"/>
        </w:rPr>
        <w:t xml:space="preserve"> ведения личных дел</w:t>
      </w:r>
      <w:r>
        <w:rPr>
          <w:rFonts w:ascii="Times New Roman" w:eastAsia="Calibri" w:hAnsi="Times New Roman" w:cs="Times New Roman"/>
          <w:color w:val="000000"/>
          <w:szCs w:val="28"/>
          <w:lang w:eastAsia="en-US"/>
        </w:rPr>
        <w:t>.</w:t>
      </w:r>
    </w:p>
    <w:p w14:paraId="069C9D33" w14:textId="6D08E87B" w:rsidR="0010661B" w:rsidRPr="00273A45" w:rsidRDefault="0010661B" w:rsidP="0010661B">
      <w:pPr>
        <w:tabs>
          <w:tab w:val="left" w:pos="-142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273A45">
        <w:rPr>
          <w:rFonts w:ascii="Times New Roman" w:eastAsia="Calibri" w:hAnsi="Times New Roman" w:cs="Times New Roman"/>
          <w:szCs w:val="28"/>
          <w:lang w:eastAsia="en-US"/>
        </w:rPr>
        <w:t xml:space="preserve">В целях упорядочения информации о работниках Учреждения, защиты </w:t>
      </w:r>
      <w:r w:rsidR="004A79CC">
        <w:rPr>
          <w:rFonts w:ascii="Times New Roman" w:eastAsia="Calibri" w:hAnsi="Times New Roman" w:cs="Times New Roman"/>
          <w:szCs w:val="28"/>
          <w:lang w:eastAsia="en-US"/>
        </w:rPr>
        <w:br/>
      </w:r>
      <w:r w:rsidRPr="00273A45">
        <w:rPr>
          <w:rFonts w:ascii="Times New Roman" w:eastAsia="Calibri" w:hAnsi="Times New Roman" w:cs="Times New Roman"/>
          <w:szCs w:val="28"/>
          <w:lang w:eastAsia="en-US"/>
        </w:rPr>
        <w:t xml:space="preserve">их персональных данных рекомендуется разработать Положение о порядке ведения личных дел работников, в котором необходимо установить единые требования к формированию, ведению, использованию и хранению личных дел работников Учреждения, а также определить перечень документов, подлежащих включению в личное дело. </w:t>
      </w:r>
    </w:p>
    <w:p w14:paraId="41475F94" w14:textId="363F837E" w:rsidR="0010661B" w:rsidRPr="00273A45" w:rsidRDefault="0010661B" w:rsidP="0010661B">
      <w:pPr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273A45">
        <w:rPr>
          <w:rFonts w:ascii="Times New Roman" w:eastAsia="Calibri" w:hAnsi="Times New Roman" w:cs="Times New Roman"/>
          <w:szCs w:val="28"/>
          <w:lang w:eastAsia="en-US"/>
        </w:rPr>
        <w:t>Личные дела внесены в Перечень</w:t>
      </w:r>
      <w:r w:rsidRPr="00273A45">
        <w:rPr>
          <w:rFonts w:ascii="Times New Roman" w:hAnsi="Times New Roman" w:cs="Times New Roman"/>
          <w:szCs w:val="28"/>
        </w:rPr>
        <w:t xml:space="preserve">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</w:t>
      </w:r>
      <w:r w:rsidRPr="00273A45">
        <w:rPr>
          <w:rFonts w:ascii="Times New Roman" w:hAnsi="Times New Roman" w:cs="Times New Roman"/>
          <w:szCs w:val="28"/>
        </w:rPr>
        <w:br/>
        <w:t xml:space="preserve">их хранения», утвержденного приказом Федерального архивного агентства </w:t>
      </w:r>
      <w:r w:rsidRPr="00273A45">
        <w:rPr>
          <w:rFonts w:ascii="Times New Roman" w:hAnsi="Times New Roman" w:cs="Times New Roman"/>
          <w:szCs w:val="28"/>
        </w:rPr>
        <w:br/>
        <w:t xml:space="preserve">от 20.12.2019 № 236 (далее – Перечень типовых управленческих документов), </w:t>
      </w:r>
      <w:r w:rsidRPr="00273A45">
        <w:rPr>
          <w:rFonts w:ascii="Times New Roman" w:hAnsi="Times New Roman" w:cs="Times New Roman"/>
          <w:szCs w:val="28"/>
        </w:rPr>
        <w:br/>
        <w:t>под</w:t>
      </w:r>
      <w:r w:rsidR="006F30B1">
        <w:rPr>
          <w:rFonts w:ascii="Times New Roman" w:hAnsi="Times New Roman" w:cs="Times New Roman"/>
          <w:szCs w:val="28"/>
        </w:rPr>
        <w:t xml:space="preserve"> </w:t>
      </w:r>
      <w:r w:rsidRPr="00273A45">
        <w:rPr>
          <w:rFonts w:ascii="Times New Roman" w:hAnsi="Times New Roman" w:cs="Times New Roman"/>
          <w:szCs w:val="28"/>
        </w:rPr>
        <w:t xml:space="preserve">пунктом № 445, имеют срок хранения 50/75 лет ЭПК, поэтому в них </w:t>
      </w:r>
      <w:r w:rsidRPr="00273A45">
        <w:rPr>
          <w:rFonts w:ascii="Times New Roman" w:hAnsi="Times New Roman" w:cs="Times New Roman"/>
          <w:szCs w:val="28"/>
        </w:rPr>
        <w:br/>
        <w:t>не рекомендуется включать</w:t>
      </w:r>
      <w:r w:rsidRPr="00273A45">
        <w:rPr>
          <w:rFonts w:ascii="Times New Roman" w:hAnsi="Times New Roman" w:cs="Times New Roman"/>
          <w:kern w:val="0"/>
          <w:szCs w:val="28"/>
          <w:lang w:bidi="ar-SA"/>
        </w:rPr>
        <w:t xml:space="preserve"> документы с небольшими сроками хранения.</w:t>
      </w:r>
    </w:p>
    <w:p w14:paraId="1CB7CF23" w14:textId="6628A050" w:rsidR="0092012B" w:rsidRPr="00273A45" w:rsidRDefault="004A79CC" w:rsidP="0092012B">
      <w:pPr>
        <w:tabs>
          <w:tab w:val="left" w:pos="-142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4</w:t>
      </w:r>
      <w:r w:rsidR="000A252B" w:rsidRPr="00273A45">
        <w:rPr>
          <w:rFonts w:ascii="Times New Roman" w:hAnsi="Times New Roman" w:cs="Times New Roman"/>
          <w:b/>
          <w:bCs/>
          <w:szCs w:val="28"/>
        </w:rPr>
        <w:t>.</w:t>
      </w:r>
      <w:r w:rsidR="0092012B" w:rsidRPr="00273A45">
        <w:rPr>
          <w:rFonts w:ascii="Times New Roman" w:hAnsi="Times New Roman" w:cs="Times New Roman"/>
          <w:b/>
          <w:bCs/>
          <w:szCs w:val="28"/>
        </w:rPr>
        <w:t xml:space="preserve"> График отпусков на </w:t>
      </w:r>
      <w:r w:rsidR="00273A45">
        <w:rPr>
          <w:rFonts w:ascii="Times New Roman" w:hAnsi="Times New Roman" w:cs="Times New Roman"/>
          <w:b/>
          <w:bCs/>
          <w:szCs w:val="28"/>
        </w:rPr>
        <w:t>2023 год</w:t>
      </w:r>
    </w:p>
    <w:p w14:paraId="0B809839" w14:textId="77777777" w:rsidR="0036798A" w:rsidRPr="00DF2DA5" w:rsidRDefault="0098623C" w:rsidP="00027A27">
      <w:pPr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DF2DA5">
        <w:rPr>
          <w:rFonts w:ascii="Times New Roman" w:hAnsi="Times New Roman" w:cs="Times New Roman"/>
          <w:bCs/>
          <w:szCs w:val="28"/>
        </w:rPr>
        <w:t xml:space="preserve">График отпусков на 2023 </w:t>
      </w:r>
      <w:r w:rsidR="00CA6E46" w:rsidRPr="00DF2DA5">
        <w:rPr>
          <w:rFonts w:ascii="Times New Roman" w:hAnsi="Times New Roman" w:cs="Times New Roman"/>
          <w:bCs/>
          <w:szCs w:val="28"/>
        </w:rPr>
        <w:t>год утвержден</w:t>
      </w:r>
      <w:r w:rsidRPr="00DF2DA5">
        <w:rPr>
          <w:rFonts w:ascii="Times New Roman" w:hAnsi="Times New Roman" w:cs="Times New Roman"/>
          <w:bCs/>
          <w:szCs w:val="28"/>
        </w:rPr>
        <w:t xml:space="preserve"> </w:t>
      </w:r>
      <w:r w:rsidR="004A79CC" w:rsidRPr="00DF2DA5">
        <w:rPr>
          <w:rFonts w:ascii="Times New Roman" w:hAnsi="Times New Roman" w:cs="Times New Roman"/>
          <w:bCs/>
          <w:szCs w:val="28"/>
        </w:rPr>
        <w:t xml:space="preserve">приказом </w:t>
      </w:r>
      <w:r w:rsidR="004A79CC" w:rsidRPr="00DF2DA5">
        <w:rPr>
          <w:rFonts w:ascii="Times New Roman" w:hAnsi="Times New Roman" w:cs="Times New Roman"/>
          <w:szCs w:val="28"/>
        </w:rPr>
        <w:t>от</w:t>
      </w:r>
      <w:r w:rsidR="00A04076" w:rsidRPr="00DF2DA5">
        <w:rPr>
          <w:rFonts w:ascii="Times New Roman" w:hAnsi="Times New Roman" w:cs="Times New Roman"/>
          <w:szCs w:val="28"/>
        </w:rPr>
        <w:t xml:space="preserve"> 12.12.2023 № 64-к </w:t>
      </w:r>
      <w:r w:rsidR="004A79CC" w:rsidRPr="00DF2DA5">
        <w:rPr>
          <w:rFonts w:ascii="Times New Roman" w:hAnsi="Times New Roman" w:cs="Times New Roman"/>
          <w:szCs w:val="28"/>
        </w:rPr>
        <w:br/>
      </w:r>
      <w:r w:rsidR="00A04076" w:rsidRPr="00DF2DA5">
        <w:rPr>
          <w:rFonts w:ascii="Times New Roman" w:hAnsi="Times New Roman" w:cs="Times New Roman"/>
          <w:szCs w:val="28"/>
        </w:rPr>
        <w:t>«Об утверждении графика отпусков на 2024г.».</w:t>
      </w:r>
      <w:r w:rsidR="00027A27" w:rsidRPr="00DF2DA5">
        <w:rPr>
          <w:rFonts w:ascii="Times New Roman" w:hAnsi="Times New Roman" w:cs="Times New Roman"/>
          <w:szCs w:val="28"/>
        </w:rPr>
        <w:t xml:space="preserve"> </w:t>
      </w:r>
    </w:p>
    <w:p w14:paraId="343B26D7" w14:textId="0C74CE39" w:rsidR="007E1B99" w:rsidRPr="00DF2DA5" w:rsidRDefault="0036798A" w:rsidP="00027A27">
      <w:pPr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DF2DA5">
        <w:rPr>
          <w:rFonts w:ascii="Times New Roman" w:hAnsi="Times New Roman" w:cs="Times New Roman"/>
          <w:szCs w:val="28"/>
        </w:rPr>
        <w:t xml:space="preserve">В соответствии с частью 2 статьи 22 Трудового кодекса Российской Федерации установлена обязанность работодателя знакомить работников </w:t>
      </w:r>
      <w:r w:rsidRPr="00DF2DA5">
        <w:rPr>
          <w:rFonts w:ascii="Times New Roman" w:hAnsi="Times New Roman" w:cs="Times New Roman"/>
          <w:szCs w:val="28"/>
        </w:rPr>
        <w:br/>
        <w:t xml:space="preserve">под подпись с принимаемыми локальными нормативными актами, непосредственно связанными с их трудовой деятельностью.  </w:t>
      </w:r>
    </w:p>
    <w:p w14:paraId="798F0458" w14:textId="69116ED1" w:rsidR="00027A27" w:rsidRPr="00DF2DA5" w:rsidRDefault="007E1B99" w:rsidP="00027A27">
      <w:pPr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DF2DA5">
        <w:rPr>
          <w:rFonts w:ascii="Times New Roman" w:hAnsi="Times New Roman" w:cs="Times New Roman"/>
          <w:szCs w:val="28"/>
        </w:rPr>
        <w:t xml:space="preserve">Установить ознакомление работников с графиком отпусков на 2023 год  </w:t>
      </w:r>
      <w:r w:rsidR="0036798A" w:rsidRPr="00DF2DA5">
        <w:rPr>
          <w:rFonts w:ascii="Times New Roman" w:hAnsi="Times New Roman" w:cs="Times New Roman"/>
          <w:szCs w:val="28"/>
        </w:rPr>
        <w:br/>
      </w:r>
      <w:r w:rsidRPr="00DF2DA5">
        <w:rPr>
          <w:rFonts w:ascii="Times New Roman" w:hAnsi="Times New Roman" w:cs="Times New Roman"/>
          <w:szCs w:val="28"/>
        </w:rPr>
        <w:lastRenderedPageBreak/>
        <w:t xml:space="preserve"> не представилось возможным в связи с отсутствием приложения </w:t>
      </w:r>
      <w:r w:rsidRPr="00DF2DA5">
        <w:rPr>
          <w:rFonts w:ascii="Times New Roman" w:hAnsi="Times New Roman" w:cs="Times New Roman"/>
          <w:szCs w:val="28"/>
        </w:rPr>
        <w:br/>
        <w:t xml:space="preserve">к приказу от 12.12.2023 № 64-к «Об утверждении графика отпусков на 2024г.» </w:t>
      </w:r>
      <w:r w:rsidR="0036798A" w:rsidRPr="00DF2DA5">
        <w:rPr>
          <w:rFonts w:ascii="Times New Roman" w:hAnsi="Times New Roman" w:cs="Times New Roman"/>
          <w:szCs w:val="28"/>
        </w:rPr>
        <w:br/>
      </w:r>
      <w:r w:rsidRPr="00DF2DA5">
        <w:rPr>
          <w:rFonts w:ascii="Times New Roman" w:hAnsi="Times New Roman" w:cs="Times New Roman"/>
          <w:szCs w:val="28"/>
        </w:rPr>
        <w:t>в папке приказов по личному составу.</w:t>
      </w:r>
    </w:p>
    <w:p w14:paraId="6CCB44BA" w14:textId="5B537683" w:rsidR="005B665B" w:rsidRDefault="004A79CC" w:rsidP="00D17C33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Cs w:val="28"/>
        </w:rPr>
      </w:pPr>
      <w:r>
        <w:rPr>
          <w:rFonts w:ascii="Times New Roman" w:hAnsi="Times New Roman" w:cs="Times New Roman"/>
          <w:b/>
          <w:color w:val="000000"/>
          <w:szCs w:val="28"/>
        </w:rPr>
        <w:t>5</w:t>
      </w:r>
      <w:r w:rsidR="005B665B" w:rsidRPr="00273A45">
        <w:rPr>
          <w:rFonts w:ascii="Times New Roman" w:hAnsi="Times New Roman" w:cs="Times New Roman"/>
          <w:b/>
          <w:color w:val="000000"/>
          <w:szCs w:val="28"/>
        </w:rPr>
        <w:t>. Журналы</w:t>
      </w:r>
      <w:r w:rsidR="00273A45">
        <w:rPr>
          <w:rFonts w:ascii="Times New Roman" w:hAnsi="Times New Roman" w:cs="Times New Roman"/>
          <w:b/>
          <w:color w:val="000000"/>
          <w:szCs w:val="28"/>
        </w:rPr>
        <w:t>, приказы</w:t>
      </w:r>
    </w:p>
    <w:p w14:paraId="5491475E" w14:textId="3FDDCFB6" w:rsidR="00935E04" w:rsidRDefault="003F5863" w:rsidP="00D17C3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Имеется «Журнал </w:t>
      </w:r>
      <w:r w:rsidR="001B69A0">
        <w:rPr>
          <w:rFonts w:ascii="Times New Roman" w:hAnsi="Times New Roman" w:cs="Times New Roman"/>
          <w:color w:val="000000"/>
          <w:szCs w:val="28"/>
        </w:rPr>
        <w:t>регистрации трудовых договоров и табельных номеров»</w:t>
      </w:r>
      <w:r w:rsidR="00B07CA6">
        <w:rPr>
          <w:rFonts w:ascii="Times New Roman" w:hAnsi="Times New Roman" w:cs="Times New Roman"/>
          <w:color w:val="000000"/>
          <w:szCs w:val="28"/>
        </w:rPr>
        <w:t>, начат 02.03.2020 года</w:t>
      </w:r>
      <w:r w:rsidR="00631885">
        <w:rPr>
          <w:rFonts w:ascii="Times New Roman" w:hAnsi="Times New Roman" w:cs="Times New Roman"/>
          <w:color w:val="000000"/>
          <w:szCs w:val="28"/>
        </w:rPr>
        <w:t>.  В</w:t>
      </w:r>
      <w:r w:rsidR="00B07CA6">
        <w:rPr>
          <w:rFonts w:ascii="Times New Roman" w:hAnsi="Times New Roman" w:cs="Times New Roman"/>
          <w:color w:val="000000"/>
          <w:szCs w:val="28"/>
        </w:rPr>
        <w:t xml:space="preserve"> журнал внесены сведения о порядковом номере, дате регистрации трудового договора, ФИО работника, должности, сроке действия трудового договора, указан табельный номер работника.</w:t>
      </w:r>
    </w:p>
    <w:p w14:paraId="1388D235" w14:textId="42039916" w:rsidR="00D17C33" w:rsidRPr="00273A45" w:rsidRDefault="00B07CA6" w:rsidP="00D17C3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Ж</w:t>
      </w:r>
      <w:r w:rsidR="005B665B" w:rsidRPr="00273A45">
        <w:rPr>
          <w:rFonts w:ascii="Times New Roman" w:hAnsi="Times New Roman" w:cs="Times New Roman"/>
          <w:color w:val="000000"/>
          <w:szCs w:val="28"/>
        </w:rPr>
        <w:t>урнал</w:t>
      </w:r>
      <w:r w:rsidR="00D17C33" w:rsidRPr="00273A45">
        <w:rPr>
          <w:rFonts w:ascii="Times New Roman" w:hAnsi="Times New Roman" w:cs="Times New Roman"/>
          <w:color w:val="000000"/>
          <w:szCs w:val="28"/>
        </w:rPr>
        <w:t xml:space="preserve"> регистрации дополни</w:t>
      </w:r>
      <w:r w:rsidR="00C837D8" w:rsidRPr="00273A45">
        <w:rPr>
          <w:rFonts w:ascii="Times New Roman" w:hAnsi="Times New Roman" w:cs="Times New Roman"/>
          <w:color w:val="000000"/>
          <w:szCs w:val="28"/>
        </w:rPr>
        <w:t>тельных соглашений отсутству</w:t>
      </w:r>
      <w:r>
        <w:rPr>
          <w:rFonts w:ascii="Times New Roman" w:hAnsi="Times New Roman" w:cs="Times New Roman"/>
          <w:color w:val="000000"/>
          <w:szCs w:val="28"/>
        </w:rPr>
        <w:t>е</w:t>
      </w:r>
      <w:r w:rsidR="00C837D8" w:rsidRPr="00273A45">
        <w:rPr>
          <w:rFonts w:ascii="Times New Roman" w:hAnsi="Times New Roman" w:cs="Times New Roman"/>
          <w:color w:val="000000"/>
          <w:szCs w:val="28"/>
        </w:rPr>
        <w:t>т.</w:t>
      </w:r>
      <w:r>
        <w:rPr>
          <w:rFonts w:ascii="Times New Roman" w:hAnsi="Times New Roman" w:cs="Times New Roman"/>
          <w:color w:val="000000"/>
          <w:szCs w:val="28"/>
        </w:rPr>
        <w:t xml:space="preserve"> Регистрация дополнительных соглашений ведется в «</w:t>
      </w:r>
      <w:r w:rsidR="00631885">
        <w:rPr>
          <w:rFonts w:ascii="Times New Roman" w:hAnsi="Times New Roman" w:cs="Times New Roman"/>
          <w:color w:val="000000"/>
          <w:szCs w:val="28"/>
        </w:rPr>
        <w:t>Ж</w:t>
      </w:r>
      <w:r>
        <w:rPr>
          <w:rFonts w:ascii="Times New Roman" w:hAnsi="Times New Roman" w:cs="Times New Roman"/>
          <w:color w:val="000000"/>
          <w:szCs w:val="28"/>
        </w:rPr>
        <w:t xml:space="preserve">урнале регистрации трудовых договоров и табельных номеров». </w:t>
      </w:r>
    </w:p>
    <w:p w14:paraId="1E9A0962" w14:textId="134752D1" w:rsidR="00405545" w:rsidRDefault="00433E3D" w:rsidP="00405545">
      <w:pPr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273A45">
        <w:rPr>
          <w:rFonts w:ascii="Times New Roman" w:hAnsi="Times New Roman" w:cs="Times New Roman"/>
          <w:color w:val="000000"/>
          <w:szCs w:val="28"/>
        </w:rPr>
        <w:t xml:space="preserve">Имеется «Журнал регистрации приказов», начат </w:t>
      </w:r>
      <w:r w:rsidR="00510224">
        <w:rPr>
          <w:rFonts w:ascii="Times New Roman" w:hAnsi="Times New Roman" w:cs="Times New Roman"/>
          <w:color w:val="000000"/>
          <w:szCs w:val="28"/>
        </w:rPr>
        <w:t>14</w:t>
      </w:r>
      <w:r w:rsidRPr="00273A45">
        <w:rPr>
          <w:rFonts w:ascii="Times New Roman" w:hAnsi="Times New Roman" w:cs="Times New Roman"/>
          <w:color w:val="000000"/>
          <w:szCs w:val="28"/>
        </w:rPr>
        <w:t>.0</w:t>
      </w:r>
      <w:r w:rsidR="00510224">
        <w:rPr>
          <w:rFonts w:ascii="Times New Roman" w:hAnsi="Times New Roman" w:cs="Times New Roman"/>
          <w:color w:val="000000"/>
          <w:szCs w:val="28"/>
        </w:rPr>
        <w:t>1</w:t>
      </w:r>
      <w:r w:rsidRPr="00273A45">
        <w:rPr>
          <w:rFonts w:ascii="Times New Roman" w:hAnsi="Times New Roman" w:cs="Times New Roman"/>
          <w:color w:val="000000"/>
          <w:szCs w:val="28"/>
        </w:rPr>
        <w:t>.2022</w:t>
      </w:r>
      <w:r w:rsidR="004D3B5A">
        <w:rPr>
          <w:rFonts w:ascii="Times New Roman" w:hAnsi="Times New Roman" w:cs="Times New Roman"/>
          <w:color w:val="000000"/>
          <w:szCs w:val="28"/>
        </w:rPr>
        <w:t xml:space="preserve"> до настоящего времени</w:t>
      </w:r>
      <w:r w:rsidRPr="00273A45">
        <w:rPr>
          <w:rFonts w:ascii="Times New Roman" w:hAnsi="Times New Roman" w:cs="Times New Roman"/>
          <w:color w:val="000000"/>
          <w:szCs w:val="28"/>
        </w:rPr>
        <w:t>.</w:t>
      </w:r>
      <w:r w:rsidR="00510224">
        <w:rPr>
          <w:rFonts w:ascii="Times New Roman" w:hAnsi="Times New Roman" w:cs="Times New Roman"/>
          <w:color w:val="000000"/>
          <w:szCs w:val="28"/>
        </w:rPr>
        <w:t xml:space="preserve"> </w:t>
      </w:r>
      <w:r w:rsidRPr="00273A45">
        <w:rPr>
          <w:rFonts w:ascii="Times New Roman" w:hAnsi="Times New Roman" w:cs="Times New Roman"/>
          <w:color w:val="000000"/>
          <w:szCs w:val="28"/>
        </w:rPr>
        <w:t xml:space="preserve">Страницы пронумерованы, </w:t>
      </w:r>
      <w:r w:rsidR="00631885">
        <w:rPr>
          <w:rFonts w:ascii="Times New Roman" w:hAnsi="Times New Roman" w:cs="Times New Roman"/>
          <w:color w:val="000000"/>
          <w:szCs w:val="28"/>
        </w:rPr>
        <w:t xml:space="preserve">однако </w:t>
      </w:r>
      <w:r w:rsidRPr="00273A45">
        <w:rPr>
          <w:rFonts w:ascii="Times New Roman" w:hAnsi="Times New Roman" w:cs="Times New Roman"/>
          <w:color w:val="000000"/>
          <w:szCs w:val="28"/>
        </w:rPr>
        <w:t xml:space="preserve">отметка о сшиве отсутствует. </w:t>
      </w:r>
      <w:r w:rsidR="00631885">
        <w:rPr>
          <w:rFonts w:ascii="Times New Roman" w:hAnsi="Times New Roman" w:cs="Times New Roman"/>
          <w:color w:val="000000"/>
          <w:szCs w:val="28"/>
        </w:rPr>
        <w:br/>
      </w:r>
      <w:r w:rsidRPr="00405545">
        <w:rPr>
          <w:rFonts w:ascii="Times New Roman" w:hAnsi="Times New Roman" w:cs="Times New Roman"/>
          <w:szCs w:val="28"/>
        </w:rPr>
        <w:t>В</w:t>
      </w:r>
      <w:r w:rsidR="00510224" w:rsidRPr="00405545">
        <w:rPr>
          <w:rFonts w:ascii="Times New Roman" w:hAnsi="Times New Roman" w:cs="Times New Roman"/>
          <w:szCs w:val="28"/>
        </w:rPr>
        <w:t xml:space="preserve"> данном журнале ведется регистрация всех приказов</w:t>
      </w:r>
      <w:r w:rsidR="004D3B5A" w:rsidRPr="00405545">
        <w:rPr>
          <w:rFonts w:ascii="Times New Roman" w:hAnsi="Times New Roman" w:cs="Times New Roman"/>
          <w:szCs w:val="28"/>
        </w:rPr>
        <w:t xml:space="preserve"> по личному составу</w:t>
      </w:r>
      <w:r w:rsidR="004C4DFD" w:rsidRPr="00405545">
        <w:rPr>
          <w:rFonts w:ascii="Times New Roman" w:hAnsi="Times New Roman" w:cs="Times New Roman"/>
          <w:szCs w:val="28"/>
        </w:rPr>
        <w:t>:</w:t>
      </w:r>
      <w:r w:rsidR="004D3B5A" w:rsidRPr="00405545">
        <w:rPr>
          <w:rFonts w:ascii="Times New Roman" w:hAnsi="Times New Roman" w:cs="Times New Roman"/>
          <w:szCs w:val="28"/>
        </w:rPr>
        <w:t xml:space="preserve"> </w:t>
      </w:r>
      <w:r w:rsidR="00631885" w:rsidRPr="00405545">
        <w:rPr>
          <w:rFonts w:ascii="Times New Roman" w:hAnsi="Times New Roman" w:cs="Times New Roman"/>
          <w:szCs w:val="28"/>
        </w:rPr>
        <w:br/>
      </w:r>
      <w:r w:rsidR="004D3B5A">
        <w:rPr>
          <w:rFonts w:ascii="Times New Roman" w:hAnsi="Times New Roman" w:cs="Times New Roman"/>
          <w:color w:val="000000"/>
          <w:szCs w:val="28"/>
        </w:rPr>
        <w:t>о приеме, увольнении, переводе</w:t>
      </w:r>
      <w:r w:rsidR="004C4DFD">
        <w:rPr>
          <w:rFonts w:ascii="Times New Roman" w:hAnsi="Times New Roman" w:cs="Times New Roman"/>
          <w:color w:val="000000"/>
          <w:szCs w:val="28"/>
        </w:rPr>
        <w:t>, перемещении, отпусках без сохранения заработной платы и т. д.</w:t>
      </w:r>
      <w:r w:rsidR="004D3B5A">
        <w:rPr>
          <w:rFonts w:ascii="Times New Roman" w:hAnsi="Times New Roman" w:cs="Times New Roman"/>
          <w:color w:val="000000"/>
          <w:szCs w:val="28"/>
        </w:rPr>
        <w:t>, а также</w:t>
      </w:r>
      <w:r w:rsidR="004C4DFD">
        <w:rPr>
          <w:rFonts w:ascii="Times New Roman" w:hAnsi="Times New Roman" w:cs="Times New Roman"/>
          <w:color w:val="000000"/>
          <w:szCs w:val="28"/>
        </w:rPr>
        <w:t xml:space="preserve"> приказов</w:t>
      </w:r>
      <w:r w:rsidR="00442A73">
        <w:rPr>
          <w:rFonts w:ascii="Times New Roman" w:hAnsi="Times New Roman" w:cs="Times New Roman"/>
          <w:color w:val="000000"/>
          <w:szCs w:val="28"/>
        </w:rPr>
        <w:t xml:space="preserve"> о работе в выходные дни, </w:t>
      </w:r>
      <w:r w:rsidR="004C4DFD">
        <w:rPr>
          <w:rFonts w:ascii="Times New Roman" w:hAnsi="Times New Roman" w:cs="Times New Roman"/>
          <w:color w:val="000000"/>
          <w:szCs w:val="28"/>
        </w:rPr>
        <w:t xml:space="preserve"> ежегодных </w:t>
      </w:r>
      <w:r w:rsidR="004D3B5A">
        <w:rPr>
          <w:rFonts w:ascii="Times New Roman" w:hAnsi="Times New Roman" w:cs="Times New Roman"/>
          <w:color w:val="000000"/>
          <w:szCs w:val="28"/>
        </w:rPr>
        <w:t>отпусках, о направлении работников в командировк</w:t>
      </w:r>
      <w:r w:rsidR="004C4DFD">
        <w:rPr>
          <w:rFonts w:ascii="Times New Roman" w:hAnsi="Times New Roman" w:cs="Times New Roman"/>
          <w:color w:val="000000"/>
          <w:szCs w:val="28"/>
        </w:rPr>
        <w:t>и</w:t>
      </w:r>
      <w:r w:rsidR="004C4DFD" w:rsidRPr="00DF2DA5">
        <w:rPr>
          <w:rFonts w:ascii="Times New Roman" w:hAnsi="Times New Roman" w:cs="Times New Roman"/>
          <w:szCs w:val="28"/>
        </w:rPr>
        <w:t xml:space="preserve">. </w:t>
      </w:r>
      <w:r w:rsidR="00405545" w:rsidRPr="00DF2DA5">
        <w:rPr>
          <w:rFonts w:ascii="Times New Roman" w:hAnsi="Times New Roman" w:cs="Times New Roman"/>
          <w:szCs w:val="28"/>
        </w:rPr>
        <w:t xml:space="preserve"> </w:t>
      </w:r>
    </w:p>
    <w:p w14:paraId="51F3445D" w14:textId="75254E1D" w:rsidR="005C51FE" w:rsidRPr="0051447D" w:rsidRDefault="0051447D" w:rsidP="00405545">
      <w:pPr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51447D">
        <w:rPr>
          <w:rFonts w:ascii="Times New Roman" w:hAnsi="Times New Roman" w:cs="Times New Roman"/>
          <w:szCs w:val="28"/>
        </w:rPr>
        <w:t>В целях упорядочения ведения кадрового делопроизводства, организации быстрого поиска нужного приказа р</w:t>
      </w:r>
      <w:r w:rsidR="005C51FE" w:rsidRPr="0051447D">
        <w:rPr>
          <w:rFonts w:ascii="Times New Roman" w:hAnsi="Times New Roman" w:cs="Times New Roman"/>
          <w:szCs w:val="28"/>
        </w:rPr>
        <w:t xml:space="preserve">екомендуется </w:t>
      </w:r>
      <w:r w:rsidRPr="0051447D">
        <w:rPr>
          <w:rFonts w:ascii="Times New Roman" w:hAnsi="Times New Roman" w:cs="Times New Roman"/>
          <w:szCs w:val="28"/>
        </w:rPr>
        <w:t>не вести регистрацию приказов только ограничиваясь одним журналом</w:t>
      </w:r>
      <w:r>
        <w:rPr>
          <w:rFonts w:ascii="Times New Roman" w:hAnsi="Times New Roman" w:cs="Times New Roman"/>
          <w:szCs w:val="28"/>
        </w:rPr>
        <w:t xml:space="preserve">. </w:t>
      </w:r>
      <w:r w:rsidRPr="0051447D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С</w:t>
      </w:r>
      <w:r w:rsidRPr="0051447D">
        <w:rPr>
          <w:rFonts w:ascii="Times New Roman" w:hAnsi="Times New Roman" w:cs="Times New Roman"/>
          <w:szCs w:val="28"/>
        </w:rPr>
        <w:t>ледует руководствоваться Перечнем типовых управленческих документов.</w:t>
      </w:r>
    </w:p>
    <w:p w14:paraId="4E517DC3" w14:textId="1FA027B9" w:rsidR="00925C0C" w:rsidRPr="00925C0C" w:rsidRDefault="006F30B1" w:rsidP="006F30B1">
      <w:pPr>
        <w:spacing w:line="36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         </w:t>
      </w:r>
      <w:r w:rsidR="00925C0C" w:rsidRPr="00925C0C">
        <w:rPr>
          <w:rFonts w:ascii="Times New Roman" w:hAnsi="Times New Roman" w:cs="Times New Roman"/>
          <w:b/>
          <w:szCs w:val="28"/>
        </w:rPr>
        <w:t xml:space="preserve"> Приказы об отпусках</w:t>
      </w:r>
      <w:r w:rsidR="00925C0C" w:rsidRPr="00925C0C">
        <w:rPr>
          <w:rFonts w:ascii="Times New Roman" w:hAnsi="Times New Roman" w:cs="Times New Roman"/>
          <w:szCs w:val="28"/>
        </w:rPr>
        <w:t xml:space="preserve">. </w:t>
      </w:r>
    </w:p>
    <w:p w14:paraId="27527623" w14:textId="77777777" w:rsidR="00925C0C" w:rsidRPr="00925C0C" w:rsidRDefault="00925C0C" w:rsidP="00925C0C">
      <w:pPr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25C0C">
        <w:rPr>
          <w:rFonts w:ascii="Times New Roman" w:hAnsi="Times New Roman" w:cs="Times New Roman"/>
          <w:szCs w:val="28"/>
        </w:rPr>
        <w:t>В папке приказов по личному составу подшито 9 приказов.</w:t>
      </w:r>
    </w:p>
    <w:p w14:paraId="218ADD74" w14:textId="77777777" w:rsidR="00925C0C" w:rsidRPr="00925C0C" w:rsidRDefault="00925C0C" w:rsidP="00925C0C">
      <w:pPr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25C0C">
        <w:rPr>
          <w:rFonts w:ascii="Times New Roman" w:hAnsi="Times New Roman" w:cs="Times New Roman"/>
          <w:szCs w:val="28"/>
        </w:rPr>
        <w:t>Имеется внутренняя опись приказов по личному составу, заверенная документоведом.</w:t>
      </w:r>
    </w:p>
    <w:p w14:paraId="675E8294" w14:textId="77777777" w:rsidR="00925C0C" w:rsidRPr="00925C0C" w:rsidRDefault="00925C0C" w:rsidP="00925C0C">
      <w:pPr>
        <w:tabs>
          <w:tab w:val="left" w:pos="-142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Cs w:val="28"/>
          <w:lang w:eastAsia="en-US"/>
        </w:rPr>
      </w:pPr>
      <w:r w:rsidRPr="00925C0C">
        <w:rPr>
          <w:rFonts w:ascii="Times New Roman" w:eastAsia="Calibri" w:hAnsi="Times New Roman" w:cs="Times New Roman"/>
          <w:color w:val="000000"/>
          <w:szCs w:val="28"/>
          <w:lang w:eastAsia="en-US"/>
        </w:rPr>
        <w:t>Подписи работников об ознакомлении с документами имеются.</w:t>
      </w:r>
    </w:p>
    <w:p w14:paraId="1CB00873" w14:textId="2111B1F8" w:rsidR="00925C0C" w:rsidRPr="00401E26" w:rsidRDefault="00925C0C" w:rsidP="00925C0C">
      <w:pPr>
        <w:tabs>
          <w:tab w:val="left" w:pos="-142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Cs w:val="28"/>
        </w:rPr>
      </w:pPr>
      <w:r w:rsidRPr="00401E26">
        <w:rPr>
          <w:rFonts w:ascii="Times New Roman" w:hAnsi="Times New Roman" w:cs="Times New Roman"/>
          <w:b/>
          <w:color w:val="000000"/>
          <w:szCs w:val="28"/>
        </w:rPr>
        <w:t xml:space="preserve">Приказы по личному составу (о приеме, увольнении, переводе и т.д.). </w:t>
      </w:r>
    </w:p>
    <w:p w14:paraId="7A71BB7C" w14:textId="77777777" w:rsidR="0017250C" w:rsidRDefault="0017250C" w:rsidP="0017250C">
      <w:pPr>
        <w:spacing w:line="360" w:lineRule="auto"/>
        <w:ind w:firstLine="709"/>
        <w:jc w:val="both"/>
        <w:rPr>
          <w:szCs w:val="28"/>
        </w:rPr>
      </w:pPr>
      <w:r w:rsidRPr="0017250C">
        <w:rPr>
          <w:szCs w:val="28"/>
        </w:rPr>
        <w:t>В папке приказов по личному составу подшито 42 приказа.</w:t>
      </w:r>
    </w:p>
    <w:p w14:paraId="3E6C1A6B" w14:textId="77777777" w:rsidR="00027A27" w:rsidRPr="00027A27" w:rsidRDefault="00027A27" w:rsidP="00027A27">
      <w:pPr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027A27">
        <w:rPr>
          <w:rFonts w:ascii="Times New Roman" w:hAnsi="Times New Roman" w:cs="Times New Roman"/>
          <w:szCs w:val="28"/>
        </w:rPr>
        <w:t xml:space="preserve">Приказы по личному составу имеют разные сроки хранения, что не соответствует </w:t>
      </w:r>
      <w:r w:rsidRPr="00027A27">
        <w:rPr>
          <w:rFonts w:ascii="Times New Roman" w:eastAsia="Times New Roman" w:hAnsi="Times New Roman" w:cs="Times New Roman"/>
          <w:bCs/>
          <w:kern w:val="36"/>
          <w:szCs w:val="28"/>
          <w:lang w:bidi="ar-SA"/>
        </w:rPr>
        <w:t>Перечню типовых управленческих документов.</w:t>
      </w:r>
    </w:p>
    <w:p w14:paraId="783283A6" w14:textId="77777777" w:rsidR="0017250C" w:rsidRPr="0017250C" w:rsidRDefault="0017250C" w:rsidP="0017250C">
      <w:pPr>
        <w:spacing w:line="360" w:lineRule="auto"/>
        <w:ind w:firstLine="709"/>
        <w:jc w:val="both"/>
        <w:rPr>
          <w:szCs w:val="28"/>
        </w:rPr>
      </w:pPr>
      <w:r w:rsidRPr="0017250C">
        <w:rPr>
          <w:szCs w:val="28"/>
        </w:rPr>
        <w:t xml:space="preserve">Имеется внутренняя опись приказов по личному составу, заверенная </w:t>
      </w:r>
      <w:r w:rsidRPr="0017250C">
        <w:rPr>
          <w:szCs w:val="28"/>
        </w:rPr>
        <w:lastRenderedPageBreak/>
        <w:t>документоведом.</w:t>
      </w:r>
    </w:p>
    <w:p w14:paraId="44F15E08" w14:textId="77777777" w:rsidR="0017250C" w:rsidRPr="0017250C" w:rsidRDefault="0017250C" w:rsidP="0017250C">
      <w:pPr>
        <w:tabs>
          <w:tab w:val="left" w:pos="-142"/>
        </w:tabs>
        <w:spacing w:line="360" w:lineRule="auto"/>
        <w:ind w:firstLine="709"/>
        <w:jc w:val="both"/>
        <w:rPr>
          <w:rFonts w:ascii="Times New Roman" w:eastAsia="Calibri" w:hAnsi="Times New Roman"/>
          <w:color w:val="000000"/>
          <w:szCs w:val="28"/>
          <w:lang w:eastAsia="en-US"/>
        </w:rPr>
      </w:pPr>
      <w:r w:rsidRPr="0017250C">
        <w:rPr>
          <w:rFonts w:ascii="Times New Roman" w:eastAsia="Calibri" w:hAnsi="Times New Roman"/>
          <w:color w:val="000000"/>
          <w:szCs w:val="28"/>
          <w:lang w:eastAsia="en-US"/>
        </w:rPr>
        <w:t>Подписи работников об ознакомлении с документами имеются.</w:t>
      </w:r>
    </w:p>
    <w:p w14:paraId="15F502FC" w14:textId="15744376" w:rsidR="00405545" w:rsidRPr="004F6757" w:rsidRDefault="00405545" w:rsidP="0040554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4F6757">
        <w:rPr>
          <w:rFonts w:ascii="Times New Roman" w:hAnsi="Times New Roman" w:cs="Times New Roman"/>
          <w:color w:val="000000"/>
          <w:szCs w:val="28"/>
        </w:rPr>
        <w:t>В приказах по личному составу выявлены нарушения статьи 22 Трудового кодекса Рос</w:t>
      </w:r>
      <w:r>
        <w:rPr>
          <w:rFonts w:ascii="Times New Roman" w:hAnsi="Times New Roman" w:cs="Times New Roman"/>
          <w:color w:val="000000"/>
          <w:szCs w:val="28"/>
        </w:rPr>
        <w:t xml:space="preserve">сийской Федерации, выразившиеся в отсутствии </w:t>
      </w:r>
      <w:r w:rsidRPr="0017250C">
        <w:rPr>
          <w:szCs w:val="28"/>
        </w:rPr>
        <w:t>дат об ознакомлении работников в следующих приказах:</w:t>
      </w:r>
    </w:p>
    <w:p w14:paraId="7B2298FC" w14:textId="77777777" w:rsidR="0017250C" w:rsidRPr="0017250C" w:rsidRDefault="0017250C" w:rsidP="0017250C">
      <w:pPr>
        <w:spacing w:line="360" w:lineRule="auto"/>
        <w:ind w:firstLine="709"/>
        <w:jc w:val="both"/>
        <w:rPr>
          <w:szCs w:val="28"/>
        </w:rPr>
      </w:pPr>
      <w:r w:rsidRPr="0017250C">
        <w:rPr>
          <w:szCs w:val="28"/>
        </w:rPr>
        <w:t>-  от 13.01.2023 № 1-к «О назначении ответственного за ведение электронного документооборота»;</w:t>
      </w:r>
    </w:p>
    <w:p w14:paraId="7954063C" w14:textId="77777777" w:rsidR="0017250C" w:rsidRPr="0017250C" w:rsidRDefault="0017250C" w:rsidP="0017250C">
      <w:pPr>
        <w:spacing w:line="360" w:lineRule="auto"/>
        <w:ind w:firstLine="709"/>
        <w:jc w:val="both"/>
        <w:rPr>
          <w:szCs w:val="28"/>
        </w:rPr>
      </w:pPr>
      <w:r w:rsidRPr="0017250C">
        <w:rPr>
          <w:szCs w:val="28"/>
        </w:rPr>
        <w:t>- от 01.02.2023 № 7-к «О доплате за дополнительный объем работы»;</w:t>
      </w:r>
    </w:p>
    <w:p w14:paraId="27803465" w14:textId="1188B8FD" w:rsidR="0017250C" w:rsidRPr="0017250C" w:rsidRDefault="0017250C" w:rsidP="0017250C">
      <w:pPr>
        <w:spacing w:line="360" w:lineRule="auto"/>
        <w:ind w:firstLine="709"/>
        <w:jc w:val="both"/>
        <w:rPr>
          <w:szCs w:val="28"/>
        </w:rPr>
      </w:pPr>
      <w:r w:rsidRPr="0017250C">
        <w:rPr>
          <w:szCs w:val="28"/>
        </w:rPr>
        <w:t xml:space="preserve">- от 03.02.2023 № 10-к «Об объявлении рабочими днями выходных дней </w:t>
      </w:r>
      <w:r>
        <w:rPr>
          <w:szCs w:val="28"/>
        </w:rPr>
        <w:t xml:space="preserve">                   </w:t>
      </w:r>
      <w:r w:rsidRPr="0017250C">
        <w:rPr>
          <w:szCs w:val="28"/>
        </w:rPr>
        <w:t>в феврале 2023 года»;</w:t>
      </w:r>
    </w:p>
    <w:p w14:paraId="7C66BF42" w14:textId="77777777" w:rsidR="0017250C" w:rsidRPr="0017250C" w:rsidRDefault="0017250C" w:rsidP="0017250C">
      <w:pPr>
        <w:spacing w:line="360" w:lineRule="auto"/>
        <w:ind w:firstLine="709"/>
        <w:jc w:val="both"/>
        <w:rPr>
          <w:szCs w:val="28"/>
        </w:rPr>
      </w:pPr>
      <w:r w:rsidRPr="0017250C">
        <w:rPr>
          <w:szCs w:val="28"/>
        </w:rPr>
        <w:t>- от 03.02.2023 № 12-к «О премии»;</w:t>
      </w:r>
    </w:p>
    <w:p w14:paraId="0CC44C81" w14:textId="77777777" w:rsidR="0017250C" w:rsidRPr="0017250C" w:rsidRDefault="0017250C" w:rsidP="0017250C">
      <w:pPr>
        <w:spacing w:line="360" w:lineRule="auto"/>
        <w:ind w:firstLine="709"/>
        <w:jc w:val="both"/>
        <w:rPr>
          <w:szCs w:val="28"/>
        </w:rPr>
      </w:pPr>
      <w:r w:rsidRPr="0017250C">
        <w:rPr>
          <w:szCs w:val="28"/>
        </w:rPr>
        <w:t>- от 01.03.2023 № 17-к «О премировании»;</w:t>
      </w:r>
    </w:p>
    <w:p w14:paraId="61B79859" w14:textId="77777777" w:rsidR="0017250C" w:rsidRPr="0017250C" w:rsidRDefault="0017250C" w:rsidP="0017250C">
      <w:pPr>
        <w:spacing w:line="360" w:lineRule="auto"/>
        <w:ind w:firstLine="709"/>
        <w:jc w:val="both"/>
        <w:rPr>
          <w:szCs w:val="28"/>
        </w:rPr>
      </w:pPr>
      <w:r w:rsidRPr="0017250C">
        <w:rPr>
          <w:szCs w:val="28"/>
        </w:rPr>
        <w:t>- от 06.03.2023 № 18-к «О назначении временно исполняющего обязанности директора МАУ «ЛТВ» ЛГО»;</w:t>
      </w:r>
    </w:p>
    <w:p w14:paraId="5B5C83F8" w14:textId="1231BEF7" w:rsidR="0017250C" w:rsidRPr="0017250C" w:rsidRDefault="0017250C" w:rsidP="0017250C">
      <w:pPr>
        <w:spacing w:line="360" w:lineRule="auto"/>
        <w:ind w:firstLine="709"/>
        <w:jc w:val="both"/>
        <w:rPr>
          <w:szCs w:val="28"/>
        </w:rPr>
      </w:pPr>
      <w:r w:rsidRPr="0017250C">
        <w:rPr>
          <w:szCs w:val="28"/>
        </w:rPr>
        <w:t xml:space="preserve">- от 25.05.2023 № 27-к «Об объявлении рабочими днями выходных дней </w:t>
      </w:r>
      <w:r>
        <w:rPr>
          <w:szCs w:val="28"/>
        </w:rPr>
        <w:t xml:space="preserve">                    </w:t>
      </w:r>
      <w:r w:rsidRPr="0017250C">
        <w:rPr>
          <w:szCs w:val="28"/>
        </w:rPr>
        <w:t>в мае 2023 года»;</w:t>
      </w:r>
    </w:p>
    <w:p w14:paraId="073FA1AE" w14:textId="61FE0A4D" w:rsidR="0017250C" w:rsidRPr="0017250C" w:rsidRDefault="0017250C" w:rsidP="0017250C">
      <w:pPr>
        <w:spacing w:line="360" w:lineRule="auto"/>
        <w:ind w:firstLine="709"/>
        <w:jc w:val="both"/>
        <w:rPr>
          <w:szCs w:val="28"/>
        </w:rPr>
      </w:pPr>
      <w:r w:rsidRPr="0017250C">
        <w:rPr>
          <w:szCs w:val="28"/>
        </w:rPr>
        <w:t xml:space="preserve">- от 29.05.2023 № 27-к «Об объявлении рабочими днями выходных дней </w:t>
      </w:r>
      <w:r>
        <w:rPr>
          <w:szCs w:val="28"/>
        </w:rPr>
        <w:t xml:space="preserve">                         </w:t>
      </w:r>
      <w:r w:rsidRPr="0017250C">
        <w:rPr>
          <w:szCs w:val="28"/>
        </w:rPr>
        <w:t>в июне 2023 года»;</w:t>
      </w:r>
    </w:p>
    <w:p w14:paraId="2F2A48DC" w14:textId="77777777" w:rsidR="0017250C" w:rsidRPr="0017250C" w:rsidRDefault="0017250C" w:rsidP="0017250C">
      <w:pPr>
        <w:spacing w:line="360" w:lineRule="auto"/>
        <w:ind w:firstLine="709"/>
        <w:jc w:val="both"/>
        <w:rPr>
          <w:szCs w:val="28"/>
        </w:rPr>
      </w:pPr>
      <w:r w:rsidRPr="0017250C">
        <w:rPr>
          <w:szCs w:val="28"/>
        </w:rPr>
        <w:t>- от 27.06.2023 № 32-к «О назначении временно исполняющего обязанности главного редактора»;</w:t>
      </w:r>
    </w:p>
    <w:p w14:paraId="0439DFB1" w14:textId="0BEC0B83" w:rsidR="0017250C" w:rsidRPr="0017250C" w:rsidRDefault="0017250C" w:rsidP="0017250C">
      <w:pPr>
        <w:spacing w:line="360" w:lineRule="auto"/>
        <w:ind w:firstLine="709"/>
        <w:jc w:val="both"/>
        <w:rPr>
          <w:szCs w:val="28"/>
        </w:rPr>
      </w:pPr>
      <w:r w:rsidRPr="0017250C">
        <w:rPr>
          <w:szCs w:val="28"/>
        </w:rPr>
        <w:t xml:space="preserve">- от 05.07.2023 № 36-к «О предоставлении дополнительных дней отдыха </w:t>
      </w:r>
      <w:r>
        <w:rPr>
          <w:szCs w:val="28"/>
        </w:rPr>
        <w:t xml:space="preserve">                 </w:t>
      </w:r>
      <w:r w:rsidRPr="0017250C">
        <w:rPr>
          <w:szCs w:val="28"/>
        </w:rPr>
        <w:t>за день сдачи крови и ее компонентов, а также следующий после сдачи крови день»;</w:t>
      </w:r>
    </w:p>
    <w:p w14:paraId="3B472C85" w14:textId="34DDF056" w:rsidR="0017250C" w:rsidRPr="0017250C" w:rsidRDefault="0017250C" w:rsidP="0017250C">
      <w:pPr>
        <w:spacing w:line="360" w:lineRule="auto"/>
        <w:ind w:firstLine="709"/>
        <w:jc w:val="both"/>
        <w:rPr>
          <w:szCs w:val="28"/>
        </w:rPr>
      </w:pPr>
      <w:r w:rsidRPr="0017250C">
        <w:rPr>
          <w:szCs w:val="28"/>
        </w:rPr>
        <w:t xml:space="preserve"> - от 05.07.2023 № 37-к «О предоставлении дополнительных дней отдыха </w:t>
      </w:r>
      <w:r>
        <w:rPr>
          <w:szCs w:val="28"/>
        </w:rPr>
        <w:t xml:space="preserve">               </w:t>
      </w:r>
      <w:r w:rsidRPr="0017250C">
        <w:rPr>
          <w:szCs w:val="28"/>
        </w:rPr>
        <w:t>за день сдачи крови и ее компонентов, а также следующий после сдачи крови день»;</w:t>
      </w:r>
    </w:p>
    <w:p w14:paraId="3483AC08" w14:textId="77777777" w:rsidR="0017250C" w:rsidRPr="0017250C" w:rsidRDefault="0017250C" w:rsidP="0017250C">
      <w:pPr>
        <w:spacing w:line="360" w:lineRule="auto"/>
        <w:ind w:firstLine="709"/>
        <w:jc w:val="both"/>
        <w:rPr>
          <w:szCs w:val="28"/>
        </w:rPr>
      </w:pPr>
      <w:r w:rsidRPr="0017250C">
        <w:rPr>
          <w:szCs w:val="28"/>
        </w:rPr>
        <w:t>- от 25.07.2023 № 39-к «О назначении временно исполняющего обязанности директора МАУ «ЛТВ» ЛГО»;</w:t>
      </w:r>
    </w:p>
    <w:p w14:paraId="3A6B6DD9" w14:textId="77777777" w:rsidR="0017250C" w:rsidRPr="0017250C" w:rsidRDefault="0017250C" w:rsidP="0017250C">
      <w:pPr>
        <w:spacing w:line="360" w:lineRule="auto"/>
        <w:ind w:firstLine="709"/>
        <w:jc w:val="both"/>
        <w:rPr>
          <w:szCs w:val="28"/>
        </w:rPr>
      </w:pPr>
      <w:r w:rsidRPr="0017250C">
        <w:rPr>
          <w:szCs w:val="28"/>
        </w:rPr>
        <w:t>- от 01.08.2023 № 43-к «О назначении временно исполняющего обязанности главного редактора»;</w:t>
      </w:r>
    </w:p>
    <w:p w14:paraId="4661E77D" w14:textId="77777777" w:rsidR="0017250C" w:rsidRPr="0017250C" w:rsidRDefault="0017250C" w:rsidP="0017250C">
      <w:pPr>
        <w:spacing w:line="360" w:lineRule="auto"/>
        <w:ind w:firstLine="709"/>
        <w:jc w:val="both"/>
        <w:rPr>
          <w:szCs w:val="28"/>
        </w:rPr>
      </w:pPr>
      <w:r w:rsidRPr="0017250C">
        <w:rPr>
          <w:szCs w:val="28"/>
        </w:rPr>
        <w:t>- от 01.11.2023 № 61-к «О доплате за дополнительный объем работы»;</w:t>
      </w:r>
    </w:p>
    <w:p w14:paraId="34FA6F17" w14:textId="77777777" w:rsidR="0017250C" w:rsidRPr="0017250C" w:rsidRDefault="0017250C" w:rsidP="0017250C">
      <w:pPr>
        <w:spacing w:line="360" w:lineRule="auto"/>
        <w:ind w:firstLine="709"/>
        <w:jc w:val="both"/>
        <w:rPr>
          <w:szCs w:val="28"/>
        </w:rPr>
      </w:pPr>
      <w:r w:rsidRPr="0017250C">
        <w:rPr>
          <w:szCs w:val="28"/>
        </w:rPr>
        <w:lastRenderedPageBreak/>
        <w:t>- от 29.12.2023 № 68-к «О работе с платформой «</w:t>
      </w:r>
      <w:proofErr w:type="spellStart"/>
      <w:r w:rsidRPr="0017250C">
        <w:rPr>
          <w:szCs w:val="28"/>
        </w:rPr>
        <w:t>Госпаблики</w:t>
      </w:r>
      <w:proofErr w:type="spellEnd"/>
      <w:r w:rsidRPr="0017250C">
        <w:rPr>
          <w:szCs w:val="28"/>
        </w:rPr>
        <w:t>».</w:t>
      </w:r>
    </w:p>
    <w:p w14:paraId="682DAB1F" w14:textId="6CEDD976" w:rsidR="0017250C" w:rsidRPr="0017250C" w:rsidRDefault="0017250C" w:rsidP="0017250C">
      <w:pPr>
        <w:spacing w:line="360" w:lineRule="auto"/>
        <w:ind w:firstLine="709"/>
        <w:jc w:val="both"/>
        <w:rPr>
          <w:szCs w:val="28"/>
        </w:rPr>
      </w:pPr>
      <w:r w:rsidRPr="0017250C">
        <w:rPr>
          <w:szCs w:val="28"/>
        </w:rPr>
        <w:t xml:space="preserve">В период проверки представлен приказ </w:t>
      </w:r>
      <w:r w:rsidR="00A04076">
        <w:rPr>
          <w:szCs w:val="28"/>
        </w:rPr>
        <w:t>У</w:t>
      </w:r>
      <w:r w:rsidRPr="0017250C">
        <w:rPr>
          <w:szCs w:val="28"/>
        </w:rPr>
        <w:t>чреждения от 21.04.2023 № 22-к</w:t>
      </w:r>
      <w:proofErr w:type="gramStart"/>
      <w:r>
        <w:rPr>
          <w:szCs w:val="28"/>
        </w:rPr>
        <w:t xml:space="preserve">  </w:t>
      </w:r>
      <w:r w:rsidRPr="0017250C">
        <w:rPr>
          <w:szCs w:val="28"/>
        </w:rPr>
        <w:t xml:space="preserve"> «</w:t>
      </w:r>
      <w:proofErr w:type="gramEnd"/>
      <w:r w:rsidRPr="0017250C">
        <w:rPr>
          <w:szCs w:val="28"/>
        </w:rPr>
        <w:t xml:space="preserve">О совмещении должностей», подписанный директором </w:t>
      </w:r>
      <w:r w:rsidR="0078718F">
        <w:rPr>
          <w:szCs w:val="28"/>
        </w:rPr>
        <w:t>У</w:t>
      </w:r>
      <w:r w:rsidRPr="0017250C">
        <w:rPr>
          <w:szCs w:val="28"/>
        </w:rPr>
        <w:t xml:space="preserve">чреждения. </w:t>
      </w:r>
    </w:p>
    <w:p w14:paraId="26F1DCF9" w14:textId="412B4737" w:rsidR="0017250C" w:rsidRPr="0017250C" w:rsidRDefault="0017250C" w:rsidP="0017250C">
      <w:pPr>
        <w:spacing w:line="360" w:lineRule="auto"/>
        <w:ind w:firstLine="709"/>
        <w:jc w:val="both"/>
        <w:rPr>
          <w:szCs w:val="28"/>
        </w:rPr>
      </w:pPr>
      <w:r w:rsidRPr="0017250C">
        <w:rPr>
          <w:szCs w:val="28"/>
        </w:rPr>
        <w:t>На основании данного приказа в связи с отпуско</w:t>
      </w:r>
      <w:r w:rsidR="0078718F">
        <w:rPr>
          <w:szCs w:val="28"/>
        </w:rPr>
        <w:t>м главного редактора директору У</w:t>
      </w:r>
      <w:r w:rsidRPr="0017250C">
        <w:rPr>
          <w:szCs w:val="28"/>
        </w:rPr>
        <w:t>чреждения в период с 24.04.2023 по 08.05.2023 поручается в порядке совмещения должностей выполнять дополнительно обязанности главного редактора в течение рабочего дня наряду с обязанностями директора, ус</w:t>
      </w:r>
      <w:r w:rsidR="0078718F">
        <w:rPr>
          <w:szCs w:val="28"/>
        </w:rPr>
        <w:t>тановленными трудовым договором; главному бухгалтеру У</w:t>
      </w:r>
      <w:r w:rsidRPr="0017250C">
        <w:rPr>
          <w:szCs w:val="28"/>
        </w:rPr>
        <w:t xml:space="preserve">чреждения поручено начислять директору доплату за внутреннее совмещение в размере  </w:t>
      </w:r>
      <w:r>
        <w:rPr>
          <w:szCs w:val="28"/>
        </w:rPr>
        <w:t xml:space="preserve">                  </w:t>
      </w:r>
      <w:r w:rsidRPr="0017250C">
        <w:rPr>
          <w:szCs w:val="28"/>
        </w:rPr>
        <w:t xml:space="preserve">30 процентов от должностного оклада главного редактора. </w:t>
      </w:r>
    </w:p>
    <w:p w14:paraId="27B70B0F" w14:textId="0CB1F6B7" w:rsidR="0017250C" w:rsidRPr="0017250C" w:rsidRDefault="0017250C" w:rsidP="0017250C">
      <w:pPr>
        <w:spacing w:line="360" w:lineRule="auto"/>
        <w:ind w:firstLine="709"/>
        <w:jc w:val="both"/>
        <w:rPr>
          <w:szCs w:val="28"/>
        </w:rPr>
      </w:pPr>
      <w:r w:rsidRPr="0017250C">
        <w:rPr>
          <w:szCs w:val="28"/>
        </w:rPr>
        <w:t>В пери</w:t>
      </w:r>
      <w:r w:rsidR="0078718F">
        <w:rPr>
          <w:szCs w:val="28"/>
        </w:rPr>
        <w:t>од проверки представлен приказ У</w:t>
      </w:r>
      <w:r w:rsidRPr="0017250C">
        <w:rPr>
          <w:szCs w:val="28"/>
        </w:rPr>
        <w:t>чреждения от 14.08.2023 № 45-к</w:t>
      </w:r>
      <w:r>
        <w:rPr>
          <w:szCs w:val="28"/>
        </w:rPr>
        <w:t xml:space="preserve">            </w:t>
      </w:r>
      <w:proofErr w:type="gramStart"/>
      <w:r>
        <w:rPr>
          <w:szCs w:val="28"/>
        </w:rPr>
        <w:t xml:space="preserve">  </w:t>
      </w:r>
      <w:r w:rsidRPr="0017250C">
        <w:rPr>
          <w:szCs w:val="28"/>
        </w:rPr>
        <w:t xml:space="preserve"> «</w:t>
      </w:r>
      <w:proofErr w:type="gramEnd"/>
      <w:r w:rsidRPr="0017250C">
        <w:rPr>
          <w:szCs w:val="28"/>
        </w:rPr>
        <w:t>О совмещении должностей», подписанны</w:t>
      </w:r>
      <w:r w:rsidR="0078718F">
        <w:rPr>
          <w:szCs w:val="28"/>
        </w:rPr>
        <w:t>й директором У</w:t>
      </w:r>
      <w:r w:rsidRPr="0017250C">
        <w:rPr>
          <w:szCs w:val="28"/>
        </w:rPr>
        <w:t xml:space="preserve">чреждения. </w:t>
      </w:r>
    </w:p>
    <w:p w14:paraId="343006AE" w14:textId="670C991A" w:rsidR="0017250C" w:rsidRPr="0017250C" w:rsidRDefault="0017250C" w:rsidP="0017250C">
      <w:pPr>
        <w:spacing w:line="360" w:lineRule="auto"/>
        <w:ind w:firstLine="709"/>
        <w:jc w:val="both"/>
        <w:rPr>
          <w:szCs w:val="28"/>
        </w:rPr>
      </w:pPr>
      <w:r w:rsidRPr="0017250C">
        <w:rPr>
          <w:szCs w:val="28"/>
        </w:rPr>
        <w:t xml:space="preserve">На основании данного приказа в связи с временной нетрудоспособностью главного редактора директору </w:t>
      </w:r>
      <w:r w:rsidR="0078718F">
        <w:rPr>
          <w:szCs w:val="28"/>
        </w:rPr>
        <w:t>У</w:t>
      </w:r>
      <w:r w:rsidRPr="0017250C">
        <w:rPr>
          <w:szCs w:val="28"/>
        </w:rPr>
        <w:t xml:space="preserve">чреждения в период с 14.08.2023 поручается </w:t>
      </w:r>
      <w:r>
        <w:rPr>
          <w:szCs w:val="28"/>
        </w:rPr>
        <w:t xml:space="preserve">                      </w:t>
      </w:r>
      <w:r w:rsidRPr="0017250C">
        <w:rPr>
          <w:szCs w:val="28"/>
        </w:rPr>
        <w:t>в порядке совмещения должностей выполнять дополнительно обязанности главного редактора в течение рабочего дня наряду с обязанностями директора, установленными трудовым договором</w:t>
      </w:r>
      <w:r w:rsidR="0078718F">
        <w:rPr>
          <w:szCs w:val="28"/>
        </w:rPr>
        <w:t>; главному бухгалтеру У</w:t>
      </w:r>
      <w:r w:rsidRPr="0017250C">
        <w:rPr>
          <w:szCs w:val="28"/>
        </w:rPr>
        <w:t xml:space="preserve">чреждения поручено начислять директору доплату за внутреннее совмещение в размере  </w:t>
      </w:r>
      <w:r>
        <w:rPr>
          <w:szCs w:val="28"/>
        </w:rPr>
        <w:t xml:space="preserve">                   </w:t>
      </w:r>
      <w:r w:rsidRPr="0017250C">
        <w:rPr>
          <w:szCs w:val="28"/>
        </w:rPr>
        <w:t xml:space="preserve">30 процентов от должностного оклада главного редактора. </w:t>
      </w:r>
    </w:p>
    <w:p w14:paraId="28190CAC" w14:textId="1CEB2D15" w:rsidR="0017250C" w:rsidRPr="0017250C" w:rsidRDefault="0017250C" w:rsidP="0017250C">
      <w:pPr>
        <w:spacing w:line="360" w:lineRule="auto"/>
        <w:ind w:firstLine="709"/>
        <w:jc w:val="both"/>
        <w:rPr>
          <w:szCs w:val="28"/>
        </w:rPr>
      </w:pPr>
      <w:r w:rsidRPr="0017250C">
        <w:rPr>
          <w:szCs w:val="28"/>
        </w:rPr>
        <w:t xml:space="preserve">В связи с тем, что работодателем для директора </w:t>
      </w:r>
      <w:r w:rsidR="0078718F">
        <w:rPr>
          <w:szCs w:val="28"/>
        </w:rPr>
        <w:t>У</w:t>
      </w:r>
      <w:r w:rsidRPr="0017250C">
        <w:rPr>
          <w:szCs w:val="28"/>
        </w:rPr>
        <w:t xml:space="preserve">чреждения является глава Лесозаводского городского округа, директор </w:t>
      </w:r>
      <w:r w:rsidR="0078718F">
        <w:rPr>
          <w:szCs w:val="28"/>
        </w:rPr>
        <w:t>У</w:t>
      </w:r>
      <w:r w:rsidRPr="0017250C">
        <w:rPr>
          <w:szCs w:val="28"/>
        </w:rPr>
        <w:t xml:space="preserve">чреждения не может самостоятельно регулировать размер собственной оплаты труда. Все вопросы </w:t>
      </w:r>
      <w:r>
        <w:rPr>
          <w:szCs w:val="28"/>
        </w:rPr>
        <w:t xml:space="preserve">                   </w:t>
      </w:r>
      <w:r w:rsidRPr="0017250C">
        <w:rPr>
          <w:szCs w:val="28"/>
        </w:rPr>
        <w:t>о величине заработной платы и дополнительных выплатах решаются на уровне учредителя (работодателя).</w:t>
      </w:r>
    </w:p>
    <w:p w14:paraId="6407E565" w14:textId="367CD2B7" w:rsidR="0017250C" w:rsidRPr="0017250C" w:rsidRDefault="0017250C" w:rsidP="0017250C">
      <w:pPr>
        <w:spacing w:line="360" w:lineRule="auto"/>
        <w:ind w:firstLine="709"/>
        <w:jc w:val="both"/>
        <w:rPr>
          <w:szCs w:val="28"/>
        </w:rPr>
      </w:pPr>
      <w:r w:rsidRPr="0017250C">
        <w:rPr>
          <w:szCs w:val="28"/>
        </w:rPr>
        <w:t xml:space="preserve">Приказы </w:t>
      </w:r>
      <w:r w:rsidR="0078718F">
        <w:rPr>
          <w:szCs w:val="28"/>
        </w:rPr>
        <w:t>У</w:t>
      </w:r>
      <w:r w:rsidRPr="0017250C">
        <w:rPr>
          <w:szCs w:val="28"/>
        </w:rPr>
        <w:t>чреждения от</w:t>
      </w:r>
      <w:r>
        <w:rPr>
          <w:szCs w:val="28"/>
        </w:rPr>
        <w:t xml:space="preserve"> </w:t>
      </w:r>
      <w:r w:rsidRPr="0017250C">
        <w:rPr>
          <w:szCs w:val="28"/>
        </w:rPr>
        <w:t>21.04.2023 № 22-к, от 14.08.2023 № 45-к были изданы в отсутствие распоряжений главы Лесозаводского городского округа.</w:t>
      </w:r>
    </w:p>
    <w:p w14:paraId="6CDF882D" w14:textId="683AB36B" w:rsidR="005D4E1E" w:rsidRDefault="00027A27" w:rsidP="001B69A0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Cs w:val="28"/>
          <w:lang w:eastAsia="en-US"/>
        </w:rPr>
        <w:t>6</w:t>
      </w:r>
      <w:r w:rsidR="00AE015B" w:rsidRPr="00273A45">
        <w:rPr>
          <w:rFonts w:ascii="Times New Roman" w:eastAsia="Calibri" w:hAnsi="Times New Roman" w:cs="Times New Roman"/>
          <w:b/>
          <w:szCs w:val="28"/>
          <w:lang w:eastAsia="en-US"/>
        </w:rPr>
        <w:t xml:space="preserve">. </w:t>
      </w:r>
      <w:r w:rsidR="00D17C33" w:rsidRPr="00273A45">
        <w:rPr>
          <w:rFonts w:ascii="Times New Roman" w:eastAsia="Calibri" w:hAnsi="Times New Roman" w:cs="Times New Roman"/>
          <w:b/>
          <w:szCs w:val="28"/>
          <w:lang w:eastAsia="en-US"/>
        </w:rPr>
        <w:t xml:space="preserve"> Трудовые книжки сотрудников, книга учета движения трудовых </w:t>
      </w:r>
      <w:r w:rsidR="00AE015B" w:rsidRPr="00273A45">
        <w:rPr>
          <w:rFonts w:ascii="Times New Roman" w:eastAsia="Calibri" w:hAnsi="Times New Roman" w:cs="Times New Roman"/>
          <w:b/>
          <w:szCs w:val="28"/>
          <w:lang w:eastAsia="en-US"/>
        </w:rPr>
        <w:t>книжек и</w:t>
      </w:r>
      <w:r w:rsidR="00273A45" w:rsidRPr="00273A45">
        <w:rPr>
          <w:rFonts w:ascii="Times New Roman" w:eastAsia="Calibri" w:hAnsi="Times New Roman" w:cs="Times New Roman"/>
          <w:b/>
          <w:szCs w:val="28"/>
          <w:lang w:eastAsia="en-US"/>
        </w:rPr>
        <w:t xml:space="preserve"> вкладышей в них</w:t>
      </w:r>
    </w:p>
    <w:p w14:paraId="67699EF3" w14:textId="2361FF3B" w:rsidR="001B69A0" w:rsidRDefault="001B69A0" w:rsidP="001B69A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1B69A0">
        <w:rPr>
          <w:rFonts w:ascii="Times New Roman" w:hAnsi="Times New Roman" w:cs="Times New Roman"/>
          <w:color w:val="000000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Cs w:val="28"/>
        </w:rPr>
        <w:t>Имеется «Ж</w:t>
      </w:r>
      <w:r w:rsidRPr="00273A45">
        <w:rPr>
          <w:rFonts w:ascii="Times New Roman" w:hAnsi="Times New Roman" w:cs="Times New Roman"/>
          <w:color w:val="000000"/>
          <w:szCs w:val="28"/>
        </w:rPr>
        <w:t xml:space="preserve">урнал регистрации трудовых </w:t>
      </w:r>
      <w:r>
        <w:rPr>
          <w:rFonts w:ascii="Times New Roman" w:hAnsi="Times New Roman" w:cs="Times New Roman"/>
          <w:color w:val="000000"/>
          <w:szCs w:val="28"/>
        </w:rPr>
        <w:t xml:space="preserve">книжек», начат в 1994 году </w:t>
      </w:r>
      <w:r w:rsidR="005D4E1E">
        <w:rPr>
          <w:rFonts w:ascii="Times New Roman" w:hAnsi="Times New Roman" w:cs="Times New Roman"/>
          <w:color w:val="000000"/>
          <w:szCs w:val="28"/>
        </w:rPr>
        <w:t xml:space="preserve">                         </w:t>
      </w:r>
      <w:r>
        <w:rPr>
          <w:rFonts w:ascii="Times New Roman" w:hAnsi="Times New Roman" w:cs="Times New Roman"/>
          <w:color w:val="000000"/>
          <w:szCs w:val="28"/>
        </w:rPr>
        <w:t xml:space="preserve"> и ведется по настоящее время, записи о наличии и выдаче трудовых книжек внесены.</w:t>
      </w:r>
      <w:r w:rsidRPr="00273A45">
        <w:rPr>
          <w:rFonts w:ascii="Times New Roman" w:hAnsi="Times New Roman" w:cs="Times New Roman"/>
          <w:color w:val="000000"/>
          <w:szCs w:val="28"/>
        </w:rPr>
        <w:t xml:space="preserve"> </w:t>
      </w:r>
    </w:p>
    <w:p w14:paraId="79239B03" w14:textId="77777777" w:rsidR="00DB61B6" w:rsidRPr="00273A45" w:rsidRDefault="00DB61B6" w:rsidP="00DB61B6">
      <w:pPr>
        <w:tabs>
          <w:tab w:val="left" w:pos="-142"/>
        </w:tabs>
        <w:spacing w:line="360" w:lineRule="auto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273A45">
        <w:rPr>
          <w:rFonts w:ascii="Times New Roman" w:eastAsia="Times New Roman" w:hAnsi="Times New Roman" w:cs="Times New Roman"/>
          <w:bCs/>
          <w:color w:val="000000"/>
          <w:kern w:val="36"/>
          <w:szCs w:val="28"/>
          <w:lang w:bidi="ar-SA"/>
        </w:rPr>
        <w:lastRenderedPageBreak/>
        <w:t xml:space="preserve">           В соответствии с приказом Минтруда России от 19.05.2021 N 320н                               «Об утверждении формы, порядка ведения и хранения трудовых книжек» </w:t>
      </w:r>
      <w:r w:rsidRPr="00273A45">
        <w:rPr>
          <w:rFonts w:ascii="Times New Roman" w:eastAsia="Times New Roman" w:hAnsi="Times New Roman" w:cs="Times New Roman"/>
          <w:bCs/>
          <w:color w:val="000000"/>
          <w:kern w:val="36"/>
          <w:szCs w:val="28"/>
          <w:lang w:bidi="ar-SA"/>
        </w:rPr>
        <w:br/>
        <w:t xml:space="preserve">в организации </w:t>
      </w:r>
      <w:r w:rsidRPr="00273A45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</w:t>
      </w:r>
      <w:r w:rsidRPr="00273A45">
        <w:rPr>
          <w:rFonts w:ascii="Times New Roman" w:hAnsi="Times New Roman" w:cs="Times New Roman"/>
          <w:szCs w:val="28"/>
          <w:shd w:val="clear" w:color="auto" w:fill="FFFFFF"/>
        </w:rPr>
        <w:t xml:space="preserve">должен быть организован </w:t>
      </w:r>
      <w:r w:rsidRPr="00273A45">
        <w:rPr>
          <w:rFonts w:ascii="Times New Roman" w:hAnsi="Times New Roman" w:cs="Times New Roman"/>
          <w:color w:val="000000"/>
          <w:szCs w:val="28"/>
          <w:shd w:val="clear" w:color="auto" w:fill="FFFFFF"/>
        </w:rPr>
        <w:t>учет трудовых </w:t>
      </w:r>
      <w:hyperlink r:id="rId9" w:anchor="dst100020" w:history="1">
        <w:r w:rsidRPr="00273A45">
          <w:rPr>
            <w:rStyle w:val="afffff5"/>
            <w:rFonts w:ascii="Times New Roman" w:hAnsi="Times New Roman" w:cs="Times New Roman"/>
            <w:color w:val="auto"/>
            <w:szCs w:val="28"/>
            <w:u w:val="none"/>
            <w:shd w:val="clear" w:color="auto" w:fill="FFFFFF"/>
          </w:rPr>
          <w:t>книжек</w:t>
        </w:r>
      </w:hyperlink>
      <w:r w:rsidRPr="00273A45">
        <w:rPr>
          <w:rFonts w:ascii="Times New Roman" w:hAnsi="Times New Roman" w:cs="Times New Roman"/>
          <w:szCs w:val="28"/>
          <w:shd w:val="clear" w:color="auto" w:fill="FFFFFF"/>
        </w:rPr>
        <w:t xml:space="preserve">. </w:t>
      </w:r>
      <w:r w:rsidRPr="00273A45">
        <w:rPr>
          <w:rFonts w:ascii="Times New Roman" w:hAnsi="Times New Roman" w:cs="Times New Roman"/>
          <w:color w:val="000000"/>
          <w:szCs w:val="28"/>
          <w:shd w:val="clear" w:color="auto" w:fill="FFFFFF"/>
        </w:rPr>
        <w:t>В книге (журнале) по учету движения трудовых книжек и вкладышей в нее указываются трудовые книжки, принятые от работников при поступлении на работу, а также трудовые книжки и вкладыши в нее, выдаваемые работникам вновь, с указанием их серии и номера.</w:t>
      </w:r>
      <w:r w:rsidRPr="00273A45">
        <w:rPr>
          <w:rFonts w:ascii="Times New Roman" w:eastAsia="Calibri" w:hAnsi="Times New Roman" w:cs="Times New Roman"/>
          <w:szCs w:val="28"/>
          <w:lang w:eastAsia="en-US"/>
        </w:rPr>
        <w:t xml:space="preserve"> Указанные книги (журналы) должны быть пронумерованы, прошнурованы, заверены подписью руководителя организации, печатью организации.</w:t>
      </w:r>
    </w:p>
    <w:p w14:paraId="3F53E5AC" w14:textId="472BB4CE" w:rsidR="00CF17A6" w:rsidRDefault="00D17C33" w:rsidP="00D17C33">
      <w:pPr>
        <w:tabs>
          <w:tab w:val="left" w:pos="-142"/>
        </w:tabs>
        <w:spacing w:line="360" w:lineRule="auto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273A45">
        <w:rPr>
          <w:rFonts w:ascii="Times New Roman" w:eastAsia="Calibri" w:hAnsi="Times New Roman" w:cs="Times New Roman"/>
          <w:szCs w:val="28"/>
          <w:lang w:eastAsia="en-US"/>
        </w:rPr>
        <w:tab/>
        <w:t>На момент проверки предоставлены</w:t>
      </w:r>
      <w:r w:rsidR="005D4E1E">
        <w:rPr>
          <w:rFonts w:ascii="Times New Roman" w:eastAsia="Calibri" w:hAnsi="Times New Roman" w:cs="Times New Roman"/>
          <w:szCs w:val="28"/>
          <w:lang w:eastAsia="en-US"/>
        </w:rPr>
        <w:t xml:space="preserve"> </w:t>
      </w:r>
      <w:r w:rsidR="0078718F">
        <w:rPr>
          <w:rFonts w:ascii="Times New Roman" w:eastAsia="Calibri" w:hAnsi="Times New Roman" w:cs="Times New Roman"/>
          <w:szCs w:val="28"/>
          <w:lang w:eastAsia="en-US"/>
        </w:rPr>
        <w:t xml:space="preserve">трудовые </w:t>
      </w:r>
      <w:r w:rsidR="0078718F" w:rsidRPr="00273A45">
        <w:rPr>
          <w:rFonts w:ascii="Times New Roman" w:eastAsia="Calibri" w:hAnsi="Times New Roman" w:cs="Times New Roman"/>
          <w:szCs w:val="28"/>
          <w:lang w:eastAsia="en-US"/>
        </w:rPr>
        <w:t>книжки</w:t>
      </w:r>
      <w:r w:rsidR="005D4E1E">
        <w:rPr>
          <w:rFonts w:ascii="Times New Roman" w:eastAsia="Calibri" w:hAnsi="Times New Roman" w:cs="Times New Roman"/>
          <w:szCs w:val="28"/>
          <w:lang w:eastAsia="en-US"/>
        </w:rPr>
        <w:t xml:space="preserve"> на двух работников: Р</w:t>
      </w:r>
      <w:r w:rsidR="006B4F17">
        <w:rPr>
          <w:rFonts w:ascii="Times New Roman" w:eastAsia="Calibri" w:hAnsi="Times New Roman" w:cs="Times New Roman"/>
          <w:szCs w:val="28"/>
          <w:lang w:eastAsia="en-US"/>
        </w:rPr>
        <w:t>.</w:t>
      </w:r>
      <w:r w:rsidR="005D4E1E">
        <w:rPr>
          <w:rFonts w:ascii="Times New Roman" w:eastAsia="Calibri" w:hAnsi="Times New Roman" w:cs="Times New Roman"/>
          <w:szCs w:val="28"/>
          <w:lang w:eastAsia="en-US"/>
        </w:rPr>
        <w:t xml:space="preserve">В.В. </w:t>
      </w:r>
      <w:proofErr w:type="gramStart"/>
      <w:r w:rsidR="005D4E1E">
        <w:rPr>
          <w:rFonts w:ascii="Times New Roman" w:eastAsia="Calibri" w:hAnsi="Times New Roman" w:cs="Times New Roman"/>
          <w:szCs w:val="28"/>
          <w:lang w:eastAsia="en-US"/>
        </w:rPr>
        <w:t>и</w:t>
      </w:r>
      <w:r w:rsidR="00CF17A6">
        <w:rPr>
          <w:rFonts w:ascii="Times New Roman" w:eastAsia="Calibri" w:hAnsi="Times New Roman" w:cs="Times New Roman"/>
          <w:szCs w:val="28"/>
          <w:lang w:eastAsia="en-US"/>
        </w:rPr>
        <w:t xml:space="preserve"> </w:t>
      </w:r>
      <w:r w:rsidR="005D4E1E">
        <w:rPr>
          <w:rFonts w:ascii="Times New Roman" w:eastAsia="Calibri" w:hAnsi="Times New Roman" w:cs="Times New Roman"/>
          <w:szCs w:val="28"/>
          <w:lang w:eastAsia="en-US"/>
        </w:rPr>
        <w:t xml:space="preserve"> К</w:t>
      </w:r>
      <w:r w:rsidR="006B4F17">
        <w:rPr>
          <w:rFonts w:ascii="Times New Roman" w:eastAsia="Calibri" w:hAnsi="Times New Roman" w:cs="Times New Roman"/>
          <w:szCs w:val="28"/>
          <w:lang w:eastAsia="en-US"/>
        </w:rPr>
        <w:t>.</w:t>
      </w:r>
      <w:r w:rsidR="005D4E1E">
        <w:rPr>
          <w:rFonts w:ascii="Times New Roman" w:eastAsia="Calibri" w:hAnsi="Times New Roman" w:cs="Times New Roman"/>
          <w:szCs w:val="28"/>
          <w:lang w:eastAsia="en-US"/>
        </w:rPr>
        <w:t>А.В.</w:t>
      </w:r>
      <w:proofErr w:type="gramEnd"/>
      <w:r w:rsidR="005D4E1E">
        <w:rPr>
          <w:rFonts w:ascii="Times New Roman" w:eastAsia="Calibri" w:hAnsi="Times New Roman" w:cs="Times New Roman"/>
          <w:szCs w:val="28"/>
          <w:lang w:eastAsia="en-US"/>
        </w:rPr>
        <w:t>, записи о приеме на работу и номера приказов внесены</w:t>
      </w:r>
      <w:r w:rsidR="00CF17A6">
        <w:rPr>
          <w:rFonts w:ascii="Times New Roman" w:eastAsia="Calibri" w:hAnsi="Times New Roman" w:cs="Times New Roman"/>
          <w:szCs w:val="28"/>
          <w:lang w:eastAsia="en-US"/>
        </w:rPr>
        <w:t>. Трудовые книжки остальных работников отсутствуют в связи</w:t>
      </w:r>
      <w:r w:rsidR="006B4F17">
        <w:rPr>
          <w:rFonts w:ascii="Times New Roman" w:eastAsia="Calibri" w:hAnsi="Times New Roman" w:cs="Times New Roman"/>
          <w:szCs w:val="28"/>
          <w:lang w:eastAsia="en-US"/>
        </w:rPr>
        <w:t xml:space="preserve"> </w:t>
      </w:r>
      <w:r w:rsidR="00CF17A6">
        <w:rPr>
          <w:rFonts w:ascii="Times New Roman" w:eastAsia="Calibri" w:hAnsi="Times New Roman" w:cs="Times New Roman"/>
          <w:szCs w:val="28"/>
          <w:lang w:eastAsia="en-US"/>
        </w:rPr>
        <w:t xml:space="preserve">с ведением сведений о трудовой деятельности в электронном виде.  </w:t>
      </w:r>
    </w:p>
    <w:p w14:paraId="465EC7F7" w14:textId="34F679E0" w:rsidR="00197FAD" w:rsidRDefault="00197FAD" w:rsidP="00197FAD">
      <w:pPr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273A45">
        <w:rPr>
          <w:rFonts w:ascii="Times New Roman" w:hAnsi="Times New Roman" w:cs="Times New Roman"/>
          <w:szCs w:val="28"/>
        </w:rPr>
        <w:t xml:space="preserve">В ходе проверки установлено отсутствие приказа о назначении лица, ответственного за ведение, хранение, учет и выдачу трудовых книжек </w:t>
      </w:r>
      <w:r w:rsidRPr="00273A45">
        <w:rPr>
          <w:rFonts w:ascii="Times New Roman" w:hAnsi="Times New Roman" w:cs="Times New Roman"/>
          <w:szCs w:val="28"/>
        </w:rPr>
        <w:br/>
        <w:t xml:space="preserve">в Учреждении, что является нарушением пункта 42 Приказа Минтруда России </w:t>
      </w:r>
      <w:r w:rsidRPr="00273A45">
        <w:rPr>
          <w:rFonts w:ascii="Times New Roman" w:hAnsi="Times New Roman" w:cs="Times New Roman"/>
          <w:szCs w:val="28"/>
        </w:rPr>
        <w:br/>
        <w:t>от 19.05.2021 № 320н.</w:t>
      </w:r>
    </w:p>
    <w:p w14:paraId="281F4784" w14:textId="77777777" w:rsidR="00DB61B6" w:rsidRPr="000C3809" w:rsidRDefault="00DB61B6" w:rsidP="00DB61B6">
      <w:pPr>
        <w:spacing w:line="360" w:lineRule="auto"/>
        <w:ind w:firstLine="709"/>
        <w:jc w:val="both"/>
        <w:rPr>
          <w:rFonts w:ascii="Times New Roman" w:hAnsi="Times New Roman" w:cs="Times New Roman"/>
          <w:b/>
          <w:szCs w:val="28"/>
        </w:rPr>
      </w:pPr>
      <w:r w:rsidRPr="000C3809">
        <w:rPr>
          <w:rFonts w:ascii="Times New Roman" w:eastAsia="Calibri" w:hAnsi="Times New Roman" w:cs="Times New Roman"/>
          <w:b/>
          <w:szCs w:val="28"/>
          <w:lang w:eastAsia="en-US"/>
        </w:rPr>
        <w:t>7.</w:t>
      </w:r>
      <w:r w:rsidRPr="000C3809">
        <w:rPr>
          <w:rFonts w:ascii="Times New Roman" w:hAnsi="Times New Roman" w:cs="Times New Roman"/>
          <w:b/>
          <w:szCs w:val="28"/>
        </w:rPr>
        <w:t xml:space="preserve"> Документы, определяющие трудовые обязанности работников</w:t>
      </w:r>
    </w:p>
    <w:p w14:paraId="53075EC8" w14:textId="776C050C" w:rsidR="00DB61B6" w:rsidRDefault="00DB61B6" w:rsidP="00DB61B6">
      <w:pPr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273A45">
        <w:rPr>
          <w:rFonts w:ascii="Times New Roman" w:hAnsi="Times New Roman" w:cs="Times New Roman"/>
          <w:szCs w:val="28"/>
        </w:rPr>
        <w:t xml:space="preserve">При проверке трудовых договоров установлено, что со всеми работниками Учреждения </w:t>
      </w:r>
      <w:r w:rsidR="0031111F">
        <w:rPr>
          <w:rFonts w:ascii="Times New Roman" w:hAnsi="Times New Roman" w:cs="Times New Roman"/>
          <w:szCs w:val="28"/>
        </w:rPr>
        <w:t>заключены трудовые договоры. Должностные инструкции имеются на всех работников, однако отсутствуют даты об ознакомлении с должностной инструкцией следующих работников: Д</w:t>
      </w:r>
      <w:r w:rsidR="006B4F17">
        <w:rPr>
          <w:rFonts w:ascii="Times New Roman" w:hAnsi="Times New Roman" w:cs="Times New Roman"/>
          <w:szCs w:val="28"/>
        </w:rPr>
        <w:t>.</w:t>
      </w:r>
      <w:r w:rsidR="0031111F">
        <w:rPr>
          <w:rFonts w:ascii="Times New Roman" w:hAnsi="Times New Roman" w:cs="Times New Roman"/>
          <w:szCs w:val="28"/>
        </w:rPr>
        <w:t>И.А, Г</w:t>
      </w:r>
      <w:r w:rsidR="006B4F17">
        <w:rPr>
          <w:rFonts w:ascii="Times New Roman" w:hAnsi="Times New Roman" w:cs="Times New Roman"/>
          <w:szCs w:val="28"/>
        </w:rPr>
        <w:t>.</w:t>
      </w:r>
      <w:r w:rsidR="0031111F">
        <w:rPr>
          <w:rFonts w:ascii="Times New Roman" w:hAnsi="Times New Roman" w:cs="Times New Roman"/>
          <w:szCs w:val="28"/>
        </w:rPr>
        <w:t xml:space="preserve">О.А, </w:t>
      </w:r>
      <w:r w:rsidR="000C3809">
        <w:rPr>
          <w:rFonts w:ascii="Times New Roman" w:hAnsi="Times New Roman" w:cs="Times New Roman"/>
          <w:szCs w:val="28"/>
        </w:rPr>
        <w:t>К</w:t>
      </w:r>
      <w:r w:rsidR="006B4F17">
        <w:rPr>
          <w:rFonts w:ascii="Times New Roman" w:hAnsi="Times New Roman" w:cs="Times New Roman"/>
          <w:szCs w:val="28"/>
        </w:rPr>
        <w:t>.</w:t>
      </w:r>
      <w:r w:rsidR="000C3809">
        <w:rPr>
          <w:rFonts w:ascii="Times New Roman" w:hAnsi="Times New Roman" w:cs="Times New Roman"/>
          <w:szCs w:val="28"/>
        </w:rPr>
        <w:t>А.В, Ч</w:t>
      </w:r>
      <w:r w:rsidR="006B4F17">
        <w:rPr>
          <w:rFonts w:ascii="Times New Roman" w:hAnsi="Times New Roman" w:cs="Times New Roman"/>
          <w:szCs w:val="28"/>
        </w:rPr>
        <w:t>.</w:t>
      </w:r>
      <w:r w:rsidR="000C3809">
        <w:rPr>
          <w:rFonts w:ascii="Times New Roman" w:hAnsi="Times New Roman" w:cs="Times New Roman"/>
          <w:szCs w:val="28"/>
        </w:rPr>
        <w:t>К.Н.</w:t>
      </w:r>
    </w:p>
    <w:p w14:paraId="14166BAC" w14:textId="5F635536" w:rsidR="0031111F" w:rsidRPr="00273A45" w:rsidRDefault="0031111F" w:rsidP="0031111F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kern w:val="0"/>
          <w:szCs w:val="28"/>
          <w:lang w:bidi="ar-SA"/>
        </w:rPr>
      </w:pPr>
      <w:r>
        <w:rPr>
          <w:rFonts w:ascii="Times New Roman" w:hAnsi="Times New Roman" w:cs="Times New Roman"/>
          <w:szCs w:val="28"/>
        </w:rPr>
        <w:t>Обращаем внимание, что н</w:t>
      </w:r>
      <w:r w:rsidRPr="00273A45">
        <w:rPr>
          <w:rFonts w:ascii="Times New Roman" w:hAnsi="Times New Roman" w:cs="Times New Roman"/>
          <w:kern w:val="0"/>
          <w:szCs w:val="28"/>
          <w:lang w:bidi="ar-SA"/>
        </w:rPr>
        <w:t xml:space="preserve">а основании </w:t>
      </w:r>
      <w:hyperlink r:id="rId10" w:history="1">
        <w:r w:rsidRPr="00273A45">
          <w:rPr>
            <w:rFonts w:ascii="Times New Roman" w:hAnsi="Times New Roman" w:cs="Times New Roman"/>
            <w:kern w:val="0"/>
            <w:szCs w:val="28"/>
            <w:lang w:bidi="ar-SA"/>
          </w:rPr>
          <w:t>п. 4</w:t>
        </w:r>
      </w:hyperlink>
      <w:r w:rsidRPr="00273A45">
        <w:rPr>
          <w:rFonts w:ascii="Times New Roman" w:hAnsi="Times New Roman" w:cs="Times New Roman"/>
          <w:kern w:val="0"/>
          <w:szCs w:val="28"/>
          <w:lang w:bidi="ar-SA"/>
        </w:rPr>
        <w:t xml:space="preserve"> и </w:t>
      </w:r>
      <w:r>
        <w:rPr>
          <w:rFonts w:ascii="Times New Roman" w:hAnsi="Times New Roman" w:cs="Times New Roman"/>
          <w:kern w:val="0"/>
          <w:szCs w:val="28"/>
          <w:lang w:bidi="ar-SA"/>
        </w:rPr>
        <w:t>п.</w:t>
      </w:r>
      <w:hyperlink r:id="rId11" w:history="1">
        <w:r w:rsidRPr="00273A45">
          <w:rPr>
            <w:rFonts w:ascii="Times New Roman" w:hAnsi="Times New Roman" w:cs="Times New Roman"/>
            <w:kern w:val="0"/>
            <w:szCs w:val="28"/>
            <w:lang w:bidi="ar-SA"/>
          </w:rPr>
          <w:t>5</w:t>
        </w:r>
      </w:hyperlink>
      <w:r w:rsidRPr="00273A45">
        <w:rPr>
          <w:rFonts w:ascii="Times New Roman" w:hAnsi="Times New Roman" w:cs="Times New Roman"/>
          <w:kern w:val="0"/>
          <w:szCs w:val="28"/>
          <w:lang w:bidi="ar-SA"/>
        </w:rPr>
        <w:t xml:space="preserve"> рекомендаций </w:t>
      </w:r>
      <w:r>
        <w:rPr>
          <w:rFonts w:ascii="Times New Roman" w:hAnsi="Times New Roman" w:cs="Times New Roman"/>
          <w:kern w:val="0"/>
          <w:szCs w:val="28"/>
          <w:lang w:bidi="ar-SA"/>
        </w:rPr>
        <w:br/>
      </w:r>
      <w:r w:rsidRPr="00273A45">
        <w:rPr>
          <w:rFonts w:ascii="Times New Roman" w:hAnsi="Times New Roman" w:cs="Times New Roman"/>
          <w:kern w:val="0"/>
          <w:szCs w:val="28"/>
          <w:lang w:bidi="ar-SA"/>
        </w:rPr>
        <w:t xml:space="preserve">по оформлению трудовых отношений с работниками государственных </w:t>
      </w:r>
      <w:r>
        <w:rPr>
          <w:rFonts w:ascii="Times New Roman" w:hAnsi="Times New Roman" w:cs="Times New Roman"/>
          <w:kern w:val="0"/>
          <w:szCs w:val="28"/>
          <w:lang w:bidi="ar-SA"/>
        </w:rPr>
        <w:br/>
      </w:r>
      <w:r w:rsidRPr="00273A45">
        <w:rPr>
          <w:rFonts w:ascii="Times New Roman" w:hAnsi="Times New Roman" w:cs="Times New Roman"/>
          <w:kern w:val="0"/>
          <w:szCs w:val="28"/>
          <w:lang w:bidi="ar-SA"/>
        </w:rPr>
        <w:t>(муниципальных) учреждений</w:t>
      </w:r>
      <w:r>
        <w:rPr>
          <w:rFonts w:ascii="Times New Roman" w:hAnsi="Times New Roman" w:cs="Times New Roman"/>
          <w:kern w:val="0"/>
          <w:szCs w:val="28"/>
          <w:lang w:bidi="ar-SA"/>
        </w:rPr>
        <w:t xml:space="preserve"> </w:t>
      </w:r>
      <w:r w:rsidRPr="00273A45">
        <w:rPr>
          <w:rFonts w:ascii="Times New Roman" w:hAnsi="Times New Roman" w:cs="Times New Roman"/>
          <w:kern w:val="0"/>
          <w:szCs w:val="28"/>
          <w:lang w:bidi="ar-SA"/>
        </w:rPr>
        <w:t>при</w:t>
      </w:r>
      <w:r>
        <w:rPr>
          <w:rFonts w:ascii="Times New Roman" w:hAnsi="Times New Roman" w:cs="Times New Roman"/>
          <w:kern w:val="0"/>
          <w:szCs w:val="28"/>
          <w:lang w:bidi="ar-SA"/>
        </w:rPr>
        <w:t xml:space="preserve"> </w:t>
      </w:r>
      <w:r w:rsidRPr="00273A45">
        <w:rPr>
          <w:rFonts w:ascii="Times New Roman" w:hAnsi="Times New Roman" w:cs="Times New Roman"/>
          <w:kern w:val="0"/>
          <w:szCs w:val="28"/>
          <w:lang w:bidi="ar-SA"/>
        </w:rPr>
        <w:t xml:space="preserve">введении эффективного контракта, </w:t>
      </w:r>
      <w:r>
        <w:rPr>
          <w:rFonts w:ascii="Times New Roman" w:hAnsi="Times New Roman" w:cs="Times New Roman"/>
          <w:kern w:val="0"/>
          <w:szCs w:val="28"/>
          <w:lang w:bidi="ar-SA"/>
        </w:rPr>
        <w:br/>
      </w:r>
      <w:r w:rsidRPr="00273A45">
        <w:rPr>
          <w:rFonts w:ascii="Times New Roman" w:hAnsi="Times New Roman" w:cs="Times New Roman"/>
          <w:kern w:val="0"/>
          <w:szCs w:val="28"/>
          <w:lang w:bidi="ar-SA"/>
        </w:rPr>
        <w:t>утвержденных Приказом Минтруда</w:t>
      </w:r>
      <w:r>
        <w:rPr>
          <w:rFonts w:ascii="Times New Roman" w:hAnsi="Times New Roman" w:cs="Times New Roman"/>
          <w:kern w:val="0"/>
          <w:szCs w:val="28"/>
          <w:lang w:bidi="ar-SA"/>
        </w:rPr>
        <w:t xml:space="preserve"> </w:t>
      </w:r>
      <w:r w:rsidRPr="00273A45">
        <w:rPr>
          <w:rFonts w:ascii="Times New Roman" w:hAnsi="Times New Roman" w:cs="Times New Roman"/>
          <w:kern w:val="0"/>
          <w:szCs w:val="28"/>
          <w:lang w:bidi="ar-SA"/>
        </w:rPr>
        <w:t xml:space="preserve">России от 26.04.2013 N 167н, </w:t>
      </w:r>
      <w:r>
        <w:rPr>
          <w:rFonts w:ascii="Times New Roman" w:hAnsi="Times New Roman" w:cs="Times New Roman"/>
          <w:kern w:val="0"/>
          <w:szCs w:val="28"/>
          <w:lang w:bidi="ar-SA"/>
        </w:rPr>
        <w:br/>
      </w:r>
      <w:r w:rsidRPr="00273A45">
        <w:rPr>
          <w:rFonts w:ascii="Times New Roman" w:hAnsi="Times New Roman" w:cs="Times New Roman"/>
          <w:kern w:val="0"/>
          <w:szCs w:val="28"/>
          <w:lang w:bidi="ar-SA"/>
        </w:rPr>
        <w:t xml:space="preserve">при поступлении на работу работник учреждения и работодатель заключают </w:t>
      </w:r>
      <w:r>
        <w:rPr>
          <w:rFonts w:ascii="Times New Roman" w:hAnsi="Times New Roman" w:cs="Times New Roman"/>
          <w:kern w:val="0"/>
          <w:szCs w:val="28"/>
          <w:lang w:bidi="ar-SA"/>
        </w:rPr>
        <w:br/>
      </w:r>
      <w:r w:rsidRPr="00273A45">
        <w:rPr>
          <w:rFonts w:ascii="Times New Roman" w:hAnsi="Times New Roman" w:cs="Times New Roman"/>
          <w:kern w:val="0"/>
          <w:szCs w:val="28"/>
          <w:lang w:bidi="ar-SA"/>
        </w:rPr>
        <w:t xml:space="preserve">трудовой договор в соответствии с Трудовым </w:t>
      </w:r>
      <w:hyperlink r:id="rId12" w:history="1">
        <w:r w:rsidRPr="00273A45">
          <w:rPr>
            <w:rFonts w:ascii="Times New Roman" w:hAnsi="Times New Roman" w:cs="Times New Roman"/>
            <w:kern w:val="0"/>
            <w:szCs w:val="28"/>
            <w:lang w:bidi="ar-SA"/>
          </w:rPr>
          <w:t>кодексом</w:t>
        </w:r>
      </w:hyperlink>
      <w:r w:rsidRPr="00273A45">
        <w:rPr>
          <w:rFonts w:ascii="Times New Roman" w:hAnsi="Times New Roman" w:cs="Times New Roman"/>
          <w:kern w:val="0"/>
          <w:szCs w:val="28"/>
          <w:lang w:bidi="ar-SA"/>
        </w:rPr>
        <w:t xml:space="preserve"> Российской Федерации. При этом используется примерная </w:t>
      </w:r>
      <w:hyperlink r:id="rId13" w:history="1">
        <w:r w:rsidRPr="00273A45">
          <w:rPr>
            <w:rFonts w:ascii="Times New Roman" w:hAnsi="Times New Roman" w:cs="Times New Roman"/>
            <w:kern w:val="0"/>
            <w:szCs w:val="28"/>
            <w:lang w:bidi="ar-SA"/>
          </w:rPr>
          <w:t>форма</w:t>
        </w:r>
      </w:hyperlink>
      <w:r w:rsidRPr="00273A45">
        <w:rPr>
          <w:rFonts w:ascii="Times New Roman" w:hAnsi="Times New Roman" w:cs="Times New Roman"/>
          <w:kern w:val="0"/>
          <w:szCs w:val="28"/>
          <w:lang w:bidi="ar-SA"/>
        </w:rPr>
        <w:t xml:space="preserve"> трудового договора с работником</w:t>
      </w:r>
      <w:r>
        <w:rPr>
          <w:rFonts w:ascii="Times New Roman" w:hAnsi="Times New Roman" w:cs="Times New Roman"/>
          <w:kern w:val="0"/>
          <w:szCs w:val="28"/>
          <w:lang w:bidi="ar-SA"/>
        </w:rPr>
        <w:br/>
      </w:r>
      <w:r w:rsidRPr="00273A45">
        <w:rPr>
          <w:rFonts w:ascii="Times New Roman" w:hAnsi="Times New Roman" w:cs="Times New Roman"/>
          <w:kern w:val="0"/>
          <w:szCs w:val="28"/>
          <w:lang w:bidi="ar-SA"/>
        </w:rPr>
        <w:t xml:space="preserve"> учреждения, приведенная в приложении N 3 к Программе поэтапного </w:t>
      </w:r>
      <w:r>
        <w:rPr>
          <w:rFonts w:ascii="Times New Roman" w:hAnsi="Times New Roman" w:cs="Times New Roman"/>
          <w:kern w:val="0"/>
          <w:szCs w:val="28"/>
          <w:lang w:bidi="ar-SA"/>
        </w:rPr>
        <w:br/>
      </w:r>
      <w:r w:rsidRPr="00273A45">
        <w:rPr>
          <w:rFonts w:ascii="Times New Roman" w:hAnsi="Times New Roman" w:cs="Times New Roman"/>
          <w:kern w:val="0"/>
          <w:szCs w:val="28"/>
          <w:lang w:bidi="ar-SA"/>
        </w:rPr>
        <w:t xml:space="preserve">совершенствования системы оплаты труда в государственных </w:t>
      </w:r>
      <w:r w:rsidRPr="00273A45">
        <w:rPr>
          <w:rFonts w:ascii="Times New Roman" w:hAnsi="Times New Roman" w:cs="Times New Roman"/>
          <w:kern w:val="0"/>
          <w:szCs w:val="28"/>
          <w:lang w:bidi="ar-SA"/>
        </w:rPr>
        <w:br/>
      </w:r>
      <w:r w:rsidRPr="00273A45">
        <w:rPr>
          <w:rFonts w:ascii="Times New Roman" w:hAnsi="Times New Roman" w:cs="Times New Roman"/>
          <w:kern w:val="0"/>
          <w:szCs w:val="28"/>
          <w:lang w:bidi="ar-SA"/>
        </w:rPr>
        <w:lastRenderedPageBreak/>
        <w:t xml:space="preserve">(муниципальных) организациях на 2012 - 2018 годы, утвержденной </w:t>
      </w:r>
      <w:r w:rsidRPr="00273A45">
        <w:rPr>
          <w:rFonts w:ascii="Times New Roman" w:hAnsi="Times New Roman" w:cs="Times New Roman"/>
          <w:kern w:val="0"/>
          <w:szCs w:val="28"/>
          <w:lang w:bidi="ar-SA"/>
        </w:rPr>
        <w:br/>
        <w:t>распоряжением Правительства Российской Федерации от 26.11.2012 N 2190-р.</w:t>
      </w:r>
    </w:p>
    <w:p w14:paraId="5CCBF19A" w14:textId="77777777" w:rsidR="00DB61B6" w:rsidRPr="00273A45" w:rsidRDefault="00DB61B6" w:rsidP="00DB61B6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0"/>
          <w:szCs w:val="28"/>
          <w:lang w:bidi="ar-SA"/>
        </w:rPr>
      </w:pPr>
      <w:r w:rsidRPr="00273A45">
        <w:rPr>
          <w:rFonts w:ascii="Times New Roman" w:hAnsi="Times New Roman" w:cs="Times New Roman"/>
          <w:kern w:val="0"/>
          <w:szCs w:val="28"/>
          <w:lang w:bidi="ar-SA"/>
        </w:rPr>
        <w:t xml:space="preserve">          Эффективный контракт - трудовой договор с работником государственного (муниципального) учреждения, в котором конкретизированы его должностные обязанности, условия оплаты труда, показатели и критерии оценки </w:t>
      </w:r>
      <w:r w:rsidRPr="00273A45">
        <w:rPr>
          <w:rFonts w:ascii="Times New Roman" w:hAnsi="Times New Roman" w:cs="Times New Roman"/>
          <w:kern w:val="0"/>
          <w:szCs w:val="28"/>
          <w:lang w:bidi="ar-SA"/>
        </w:rPr>
        <w:br/>
        <w:t xml:space="preserve">эффективности деятельности для назначения стимулирующих выплат </w:t>
      </w:r>
      <w:r w:rsidRPr="00273A45">
        <w:rPr>
          <w:rFonts w:ascii="Times New Roman" w:hAnsi="Times New Roman" w:cs="Times New Roman"/>
          <w:kern w:val="0"/>
          <w:szCs w:val="28"/>
          <w:lang w:bidi="ar-SA"/>
        </w:rPr>
        <w:br/>
        <w:t>в зависимости от результатов труда и качества оказываемых государственных (муниципальных) услуг, а также меры социальной поддержки.</w:t>
      </w:r>
    </w:p>
    <w:p w14:paraId="569015A3" w14:textId="58A92077" w:rsidR="00273A45" w:rsidRPr="00273A45" w:rsidRDefault="00DB61B6" w:rsidP="00BC00AA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Cs w:val="28"/>
        </w:rPr>
      </w:pPr>
      <w:r w:rsidRPr="00273A45">
        <w:rPr>
          <w:rFonts w:ascii="Times New Roman" w:hAnsi="Times New Roman" w:cs="Times New Roman"/>
          <w:kern w:val="0"/>
          <w:szCs w:val="28"/>
          <w:lang w:bidi="ar-SA"/>
        </w:rPr>
        <w:t xml:space="preserve"> </w:t>
      </w:r>
      <w:r w:rsidR="00BC00AA">
        <w:rPr>
          <w:rFonts w:ascii="Times New Roman" w:hAnsi="Times New Roman" w:cs="Times New Roman"/>
          <w:kern w:val="0"/>
          <w:szCs w:val="28"/>
          <w:lang w:bidi="ar-SA"/>
        </w:rPr>
        <w:t xml:space="preserve">         </w:t>
      </w:r>
      <w:r>
        <w:rPr>
          <w:rFonts w:ascii="Times New Roman" w:hAnsi="Times New Roman" w:cs="Times New Roman"/>
          <w:b/>
          <w:szCs w:val="28"/>
        </w:rPr>
        <w:t>8</w:t>
      </w:r>
      <w:r w:rsidR="00273A45" w:rsidRPr="00273A45">
        <w:rPr>
          <w:rFonts w:ascii="Times New Roman" w:hAnsi="Times New Roman" w:cs="Times New Roman"/>
          <w:b/>
          <w:szCs w:val="28"/>
        </w:rPr>
        <w:t>. Оплата труда работников</w:t>
      </w:r>
    </w:p>
    <w:p w14:paraId="44F1DE6A" w14:textId="32BC20B4" w:rsidR="00CF17A6" w:rsidRPr="00CF17A6" w:rsidRDefault="00CF17A6" w:rsidP="00CF17A6">
      <w:pPr>
        <w:tabs>
          <w:tab w:val="left" w:pos="567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F17A6">
        <w:rPr>
          <w:rFonts w:ascii="Times New Roman" w:hAnsi="Times New Roman" w:cs="Times New Roman"/>
          <w:szCs w:val="28"/>
        </w:rPr>
        <w:t xml:space="preserve">Штатное расписание МАУ «Лесозаводское телевидение Лесозаводского городского округа» на 2023 год составлено по унифицированной форме Т-3, утверждено </w:t>
      </w:r>
      <w:r w:rsidR="0078718F">
        <w:rPr>
          <w:rFonts w:ascii="Times New Roman" w:hAnsi="Times New Roman" w:cs="Times New Roman"/>
          <w:szCs w:val="28"/>
        </w:rPr>
        <w:t>приказом У</w:t>
      </w:r>
      <w:r w:rsidRPr="00CF17A6">
        <w:rPr>
          <w:rFonts w:ascii="Times New Roman" w:hAnsi="Times New Roman" w:cs="Times New Roman"/>
          <w:szCs w:val="28"/>
        </w:rPr>
        <w:t>чреждения от 30.12.2022 № 80-ос в количестве 7,8 штатных единиц.</w:t>
      </w:r>
    </w:p>
    <w:tbl>
      <w:tblPr>
        <w:tblStyle w:val="afffff2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3260"/>
        <w:gridCol w:w="1418"/>
        <w:gridCol w:w="2518"/>
      </w:tblGrid>
      <w:tr w:rsidR="00CF17A6" w:rsidRPr="00CF17A6" w14:paraId="7A3E64DC" w14:textId="77777777" w:rsidTr="00CF17A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E6D37" w14:textId="77777777" w:rsidR="00CF17A6" w:rsidRPr="00CF17A6" w:rsidRDefault="00CF17A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7A6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08F41" w14:textId="77777777" w:rsidR="00CF17A6" w:rsidRPr="00CF17A6" w:rsidRDefault="00CF17A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7A6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473E6" w14:textId="77777777" w:rsidR="00CF17A6" w:rsidRPr="00CF17A6" w:rsidRDefault="00CF17A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7A6">
              <w:rPr>
                <w:rFonts w:ascii="Times New Roman" w:hAnsi="Times New Roman" w:cs="Times New Roman"/>
                <w:sz w:val="26"/>
                <w:szCs w:val="26"/>
              </w:rPr>
              <w:t>Количество штатных единиц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F1CBD" w14:textId="77777777" w:rsidR="00CF17A6" w:rsidRPr="00CF17A6" w:rsidRDefault="00CF17A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7A6">
              <w:rPr>
                <w:rFonts w:ascii="Times New Roman" w:hAnsi="Times New Roman" w:cs="Times New Roman"/>
                <w:sz w:val="26"/>
                <w:szCs w:val="26"/>
              </w:rPr>
              <w:t xml:space="preserve">Фонд оплаты труда </w:t>
            </w:r>
            <w:r w:rsidRPr="00CF17A6">
              <w:rPr>
                <w:rFonts w:ascii="Times New Roman" w:hAnsi="Times New Roman" w:cs="Times New Roman"/>
                <w:sz w:val="26"/>
                <w:szCs w:val="26"/>
              </w:rPr>
              <w:br/>
              <w:t>в месяц</w:t>
            </w:r>
          </w:p>
        </w:tc>
      </w:tr>
      <w:tr w:rsidR="00CF17A6" w:rsidRPr="00CF17A6" w14:paraId="11A9F254" w14:textId="77777777" w:rsidTr="00CF17A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042D5" w14:textId="77777777" w:rsidR="00CF17A6" w:rsidRPr="00CF17A6" w:rsidRDefault="00CF17A6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7A6">
              <w:rPr>
                <w:rFonts w:ascii="Times New Roman" w:hAnsi="Times New Roman" w:cs="Times New Roman"/>
                <w:sz w:val="26"/>
                <w:szCs w:val="26"/>
              </w:rPr>
              <w:t>Руководство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0C968" w14:textId="77777777" w:rsidR="00CF17A6" w:rsidRPr="00CF17A6" w:rsidRDefault="00CF17A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7A6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  <w:p w14:paraId="003B876E" w14:textId="77777777" w:rsidR="00CF17A6" w:rsidRPr="00CF17A6" w:rsidRDefault="00CF17A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7A6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74920" w14:textId="77777777" w:rsidR="00CF17A6" w:rsidRPr="00CF17A6" w:rsidRDefault="00CF17A6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F17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264D1304" w14:textId="77777777" w:rsidR="00CF17A6" w:rsidRPr="00CF17A6" w:rsidRDefault="00CF17A6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F17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F3FC1" w14:textId="77777777" w:rsidR="00CF17A6" w:rsidRPr="00CF17A6" w:rsidRDefault="00CF17A6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F17A6">
              <w:rPr>
                <w:rFonts w:ascii="Times New Roman" w:hAnsi="Times New Roman" w:cs="Times New Roman"/>
                <w:sz w:val="26"/>
                <w:szCs w:val="26"/>
              </w:rPr>
              <w:t>47 949,30</w:t>
            </w:r>
          </w:p>
          <w:p w14:paraId="109DD2BA" w14:textId="77777777" w:rsidR="00CF17A6" w:rsidRPr="00CF17A6" w:rsidRDefault="00CF17A6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F17A6">
              <w:rPr>
                <w:rFonts w:ascii="Times New Roman" w:hAnsi="Times New Roman" w:cs="Times New Roman"/>
                <w:sz w:val="26"/>
                <w:szCs w:val="26"/>
              </w:rPr>
              <w:t>41 613,75</w:t>
            </w:r>
          </w:p>
        </w:tc>
      </w:tr>
      <w:tr w:rsidR="00CF17A6" w:rsidRPr="00CF17A6" w14:paraId="118CA28C" w14:textId="77777777" w:rsidTr="00CF17A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2424E" w14:textId="77777777" w:rsidR="00CF17A6" w:rsidRPr="00CF17A6" w:rsidRDefault="00CF17A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7A6">
              <w:rPr>
                <w:rFonts w:ascii="Times New Roman" w:hAnsi="Times New Roman" w:cs="Times New Roman"/>
                <w:sz w:val="26"/>
                <w:szCs w:val="26"/>
              </w:rPr>
              <w:t>Специалисты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EC751" w14:textId="77777777" w:rsidR="00CF17A6" w:rsidRDefault="00CF17A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7A6">
              <w:rPr>
                <w:rFonts w:ascii="Times New Roman" w:hAnsi="Times New Roman" w:cs="Times New Roman"/>
                <w:sz w:val="26"/>
                <w:szCs w:val="26"/>
              </w:rPr>
              <w:t xml:space="preserve">Главный редактор, </w:t>
            </w:r>
          </w:p>
          <w:p w14:paraId="1A76703F" w14:textId="0E5C1C1A" w:rsidR="00CF17A6" w:rsidRPr="00CF17A6" w:rsidRDefault="00CF17A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7A6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CE66B" w14:textId="77777777" w:rsidR="00CF17A6" w:rsidRPr="00CF17A6" w:rsidRDefault="00CF17A6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F17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0864B" w14:textId="77777777" w:rsidR="00CF17A6" w:rsidRPr="00CF17A6" w:rsidRDefault="00CF17A6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F17A6">
              <w:rPr>
                <w:rFonts w:ascii="Times New Roman" w:hAnsi="Times New Roman" w:cs="Times New Roman"/>
                <w:sz w:val="26"/>
                <w:szCs w:val="26"/>
              </w:rPr>
              <w:t>37 098,75</w:t>
            </w:r>
          </w:p>
        </w:tc>
      </w:tr>
      <w:tr w:rsidR="00CF17A6" w:rsidRPr="00CF17A6" w14:paraId="790A8A14" w14:textId="77777777" w:rsidTr="00CF17A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48A48" w14:textId="77777777" w:rsidR="00CF17A6" w:rsidRPr="00CF17A6" w:rsidRDefault="00CF17A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7A6">
              <w:rPr>
                <w:rFonts w:ascii="Times New Roman" w:hAnsi="Times New Roman" w:cs="Times New Roman"/>
                <w:sz w:val="26"/>
                <w:szCs w:val="26"/>
              </w:rPr>
              <w:t>Специалисты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9D98D" w14:textId="77777777" w:rsidR="00CF17A6" w:rsidRPr="00CF17A6" w:rsidRDefault="00CF17A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7A6">
              <w:rPr>
                <w:rFonts w:ascii="Times New Roman" w:hAnsi="Times New Roman" w:cs="Times New Roman"/>
                <w:sz w:val="26"/>
                <w:szCs w:val="26"/>
              </w:rPr>
              <w:t>Специалист по кадрам, 1 квалификационный 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D78E" w14:textId="77777777" w:rsidR="00CF17A6" w:rsidRPr="00CF17A6" w:rsidRDefault="00CF17A6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F17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65A93AA0" w14:textId="77777777" w:rsidR="00CF17A6" w:rsidRPr="00CF17A6" w:rsidRDefault="00CF17A6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AF660" w14:textId="77777777" w:rsidR="00CF17A6" w:rsidRPr="00CF17A6" w:rsidRDefault="00CF17A6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F17A6">
              <w:rPr>
                <w:rFonts w:ascii="Times New Roman" w:hAnsi="Times New Roman" w:cs="Times New Roman"/>
                <w:sz w:val="26"/>
                <w:szCs w:val="26"/>
              </w:rPr>
              <w:t>34 893,53</w:t>
            </w:r>
          </w:p>
        </w:tc>
      </w:tr>
      <w:tr w:rsidR="00CF17A6" w:rsidRPr="00CF17A6" w14:paraId="0C7F8F32" w14:textId="77777777" w:rsidTr="00CF17A6">
        <w:trPr>
          <w:trHeight w:val="42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0CDD" w14:textId="77777777" w:rsidR="00CF17A6" w:rsidRPr="00CF17A6" w:rsidRDefault="00CF17A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7A6">
              <w:rPr>
                <w:rFonts w:ascii="Times New Roman" w:hAnsi="Times New Roman" w:cs="Times New Roman"/>
                <w:sz w:val="26"/>
                <w:szCs w:val="26"/>
              </w:rPr>
              <w:t>Специалисты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A4DD5" w14:textId="77777777" w:rsidR="00CF17A6" w:rsidRPr="00CF17A6" w:rsidRDefault="00CF17A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7A6">
              <w:rPr>
                <w:rFonts w:ascii="Times New Roman" w:hAnsi="Times New Roman" w:cs="Times New Roman"/>
                <w:sz w:val="26"/>
                <w:szCs w:val="26"/>
              </w:rPr>
              <w:t>Редактор 2 квалификационный 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8AC29" w14:textId="77777777" w:rsidR="00CF17A6" w:rsidRPr="00CF17A6" w:rsidRDefault="00CF17A6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F17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17B2F" w14:textId="77777777" w:rsidR="00CF17A6" w:rsidRPr="00CF17A6" w:rsidRDefault="00CF17A6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F17A6">
              <w:rPr>
                <w:rFonts w:ascii="Times New Roman" w:hAnsi="Times New Roman" w:cs="Times New Roman"/>
                <w:sz w:val="26"/>
                <w:szCs w:val="26"/>
              </w:rPr>
              <w:t>32 566,80</w:t>
            </w:r>
          </w:p>
        </w:tc>
      </w:tr>
      <w:tr w:rsidR="00CF17A6" w:rsidRPr="00CF17A6" w14:paraId="41F94588" w14:textId="77777777" w:rsidTr="00CF17A6">
        <w:trPr>
          <w:trHeight w:val="46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531D5" w14:textId="77777777" w:rsidR="00CF17A6" w:rsidRPr="00CF17A6" w:rsidRDefault="00CF17A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7A6">
              <w:rPr>
                <w:rFonts w:ascii="Times New Roman" w:hAnsi="Times New Roman" w:cs="Times New Roman"/>
                <w:sz w:val="26"/>
                <w:szCs w:val="26"/>
              </w:rPr>
              <w:t>Специалисты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5627E" w14:textId="77777777" w:rsidR="00CF17A6" w:rsidRPr="00CF17A6" w:rsidRDefault="00CF17A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7A6">
              <w:rPr>
                <w:rFonts w:ascii="Times New Roman" w:hAnsi="Times New Roman" w:cs="Times New Roman"/>
                <w:sz w:val="26"/>
                <w:szCs w:val="26"/>
              </w:rPr>
              <w:t>Корреспондент, 1 квалификационный 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03265" w14:textId="77777777" w:rsidR="00CF17A6" w:rsidRPr="00CF17A6" w:rsidRDefault="00CF17A6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F17A6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367D" w14:textId="77777777" w:rsidR="00CF17A6" w:rsidRPr="00CF17A6" w:rsidRDefault="00CF17A6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F17A6">
              <w:rPr>
                <w:rFonts w:ascii="Times New Roman" w:hAnsi="Times New Roman" w:cs="Times New Roman"/>
                <w:sz w:val="26"/>
                <w:szCs w:val="26"/>
              </w:rPr>
              <w:t>40 428,00</w:t>
            </w:r>
          </w:p>
        </w:tc>
      </w:tr>
      <w:tr w:rsidR="00CF17A6" w:rsidRPr="00CF17A6" w14:paraId="09AB2C6E" w14:textId="77777777" w:rsidTr="00CF17A6">
        <w:trPr>
          <w:trHeight w:val="46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D505F" w14:textId="77777777" w:rsidR="00CF17A6" w:rsidRPr="00CF17A6" w:rsidRDefault="00CF17A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7A6">
              <w:rPr>
                <w:rFonts w:ascii="Times New Roman" w:hAnsi="Times New Roman" w:cs="Times New Roman"/>
                <w:sz w:val="26"/>
                <w:szCs w:val="26"/>
              </w:rPr>
              <w:t>Специалисты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0F772" w14:textId="77777777" w:rsidR="00CF17A6" w:rsidRPr="00CF17A6" w:rsidRDefault="00CF17A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7A6">
              <w:rPr>
                <w:rFonts w:ascii="Times New Roman" w:hAnsi="Times New Roman" w:cs="Times New Roman"/>
                <w:sz w:val="26"/>
                <w:szCs w:val="26"/>
              </w:rPr>
              <w:t>Оператор компьютерного набора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1AD54" w14:textId="77777777" w:rsidR="00CF17A6" w:rsidRPr="00CF17A6" w:rsidRDefault="00CF17A6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F17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32BFC" w14:textId="77777777" w:rsidR="00CF17A6" w:rsidRPr="00CF17A6" w:rsidRDefault="00CF17A6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F17A6">
              <w:rPr>
                <w:rFonts w:ascii="Times New Roman" w:hAnsi="Times New Roman" w:cs="Times New Roman"/>
                <w:sz w:val="26"/>
                <w:szCs w:val="26"/>
              </w:rPr>
              <w:t>25 668,00</w:t>
            </w:r>
          </w:p>
        </w:tc>
      </w:tr>
      <w:tr w:rsidR="00CF17A6" w:rsidRPr="00CF17A6" w14:paraId="026FE5BD" w14:textId="77777777" w:rsidTr="00CF17A6">
        <w:trPr>
          <w:trHeight w:val="46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42F30" w14:textId="77777777" w:rsidR="00CF17A6" w:rsidRPr="00CF17A6" w:rsidRDefault="00CF17A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7A6">
              <w:rPr>
                <w:rFonts w:ascii="Times New Roman" w:hAnsi="Times New Roman" w:cs="Times New Roman"/>
                <w:sz w:val="26"/>
                <w:szCs w:val="26"/>
              </w:rPr>
              <w:t>Рабочие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2F2E5" w14:textId="77777777" w:rsidR="00CF17A6" w:rsidRPr="00CF17A6" w:rsidRDefault="00CF17A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7A6">
              <w:rPr>
                <w:rFonts w:ascii="Times New Roman" w:hAnsi="Times New Roman" w:cs="Times New Roman"/>
                <w:sz w:val="26"/>
                <w:szCs w:val="26"/>
              </w:rPr>
              <w:t>Уборщик служебных помещений, 1 квалификационный разряд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D0657" w14:textId="77777777" w:rsidR="00CF17A6" w:rsidRPr="00CF17A6" w:rsidRDefault="00CF17A6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F17A6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93EEC" w14:textId="77777777" w:rsidR="00CF17A6" w:rsidRPr="00CF17A6" w:rsidRDefault="00CF17A6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F17A6">
              <w:rPr>
                <w:rFonts w:ascii="Times New Roman" w:hAnsi="Times New Roman" w:cs="Times New Roman"/>
                <w:sz w:val="26"/>
                <w:szCs w:val="26"/>
              </w:rPr>
              <w:t>7 701,60</w:t>
            </w:r>
          </w:p>
        </w:tc>
      </w:tr>
      <w:tr w:rsidR="00CF17A6" w:rsidRPr="00CF17A6" w14:paraId="361E53C0" w14:textId="77777777" w:rsidTr="00CF17A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D3CD5" w14:textId="77777777" w:rsidR="00CF17A6" w:rsidRPr="00CF17A6" w:rsidRDefault="00CF17A6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7A6">
              <w:rPr>
                <w:rFonts w:ascii="Times New Roman" w:hAnsi="Times New Roman" w:cs="Times New Roman"/>
                <w:sz w:val="26"/>
                <w:szCs w:val="26"/>
              </w:rPr>
              <w:t>ИТОГО ФОТ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818F" w14:textId="77777777" w:rsidR="00CF17A6" w:rsidRPr="00CF17A6" w:rsidRDefault="00CF17A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E350D" w14:textId="77777777" w:rsidR="00CF17A6" w:rsidRPr="00CF17A6" w:rsidRDefault="00CF17A6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F17A6">
              <w:rPr>
                <w:rFonts w:ascii="Times New Roman" w:hAnsi="Times New Roman" w:cs="Times New Roman"/>
                <w:sz w:val="26"/>
                <w:szCs w:val="26"/>
              </w:rPr>
              <w:t>7,8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5EEFE" w14:textId="77777777" w:rsidR="00CF17A6" w:rsidRPr="00CF17A6" w:rsidRDefault="00CF17A6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F17A6">
              <w:rPr>
                <w:rFonts w:ascii="Times New Roman" w:hAnsi="Times New Roman" w:cs="Times New Roman"/>
                <w:b/>
                <w:sz w:val="26"/>
                <w:szCs w:val="26"/>
              </w:rPr>
              <w:t>267 919,73</w:t>
            </w:r>
          </w:p>
        </w:tc>
      </w:tr>
    </w:tbl>
    <w:p w14:paraId="447FBF8C" w14:textId="77777777" w:rsidR="00CF17A6" w:rsidRPr="00CF17A6" w:rsidRDefault="00CF17A6" w:rsidP="00CF17A6">
      <w:pPr>
        <w:spacing w:line="360" w:lineRule="auto"/>
        <w:jc w:val="both"/>
        <w:rPr>
          <w:rFonts w:ascii="Times New Roman" w:hAnsi="Times New Roman" w:cs="Times New Roman"/>
          <w:szCs w:val="28"/>
          <w:lang w:eastAsia="en-US"/>
        </w:rPr>
      </w:pPr>
      <w:r w:rsidRPr="00CF17A6">
        <w:rPr>
          <w:rFonts w:ascii="Times New Roman" w:hAnsi="Times New Roman" w:cs="Times New Roman"/>
          <w:szCs w:val="28"/>
        </w:rPr>
        <w:t xml:space="preserve">          </w:t>
      </w:r>
    </w:p>
    <w:p w14:paraId="73E42CAE" w14:textId="0F242E92" w:rsidR="00CF17A6" w:rsidRPr="00CF17A6" w:rsidRDefault="00CF17A6" w:rsidP="00CF17A6">
      <w:pPr>
        <w:spacing w:line="360" w:lineRule="auto"/>
        <w:jc w:val="both"/>
        <w:rPr>
          <w:rFonts w:ascii="Times New Roman" w:hAnsi="Times New Roman" w:cs="Times New Roman"/>
          <w:szCs w:val="28"/>
        </w:rPr>
      </w:pPr>
      <w:r w:rsidRPr="00CF17A6">
        <w:rPr>
          <w:rFonts w:ascii="Times New Roman" w:hAnsi="Times New Roman" w:cs="Times New Roman"/>
          <w:szCs w:val="28"/>
        </w:rPr>
        <w:t xml:space="preserve">                 На основании Положения об оплате труда руководителей, </w:t>
      </w:r>
      <w:r>
        <w:rPr>
          <w:rFonts w:ascii="Times New Roman" w:hAnsi="Times New Roman" w:cs="Times New Roman"/>
          <w:szCs w:val="28"/>
        </w:rPr>
        <w:t xml:space="preserve">                                       </w:t>
      </w:r>
      <w:r w:rsidRPr="00CF17A6">
        <w:rPr>
          <w:rFonts w:ascii="Times New Roman" w:hAnsi="Times New Roman" w:cs="Times New Roman"/>
          <w:szCs w:val="28"/>
        </w:rPr>
        <w:t xml:space="preserve">их заместителей и главных бухгалтеров муниципальных учреждений </w:t>
      </w:r>
      <w:r w:rsidRPr="00CF17A6">
        <w:rPr>
          <w:rFonts w:ascii="Times New Roman" w:hAnsi="Times New Roman" w:cs="Times New Roman"/>
          <w:szCs w:val="28"/>
        </w:rPr>
        <w:lastRenderedPageBreak/>
        <w:t xml:space="preserve">Лесозаводского городского округа, утвержденного </w:t>
      </w:r>
      <w:r w:rsidR="0078718F">
        <w:rPr>
          <w:rFonts w:ascii="Times New Roman" w:hAnsi="Times New Roman" w:cs="Times New Roman"/>
          <w:szCs w:val="28"/>
        </w:rPr>
        <w:t>п</w:t>
      </w:r>
      <w:r w:rsidRPr="00CF17A6">
        <w:rPr>
          <w:rFonts w:ascii="Times New Roman" w:hAnsi="Times New Roman" w:cs="Times New Roman"/>
          <w:szCs w:val="28"/>
        </w:rPr>
        <w:t>остановлением администрации Лесозаводского городского округа от 07.10.2022 № 2183-НПА</w:t>
      </w:r>
      <w:r w:rsidR="0078718F">
        <w:rPr>
          <w:rFonts w:ascii="Times New Roman" w:hAnsi="Times New Roman" w:cs="Times New Roman"/>
          <w:szCs w:val="28"/>
        </w:rPr>
        <w:t xml:space="preserve">, </w:t>
      </w:r>
      <w:r w:rsidRPr="00CF17A6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         </w:t>
      </w:r>
      <w:r w:rsidRPr="00CF17A6">
        <w:rPr>
          <w:rFonts w:ascii="Times New Roman" w:hAnsi="Times New Roman" w:cs="Times New Roman"/>
          <w:szCs w:val="28"/>
        </w:rPr>
        <w:t xml:space="preserve">с 01 января 2023 года внесены изменения в штатное расписание  </w:t>
      </w:r>
      <w:r>
        <w:rPr>
          <w:rFonts w:ascii="Times New Roman" w:hAnsi="Times New Roman" w:cs="Times New Roman"/>
          <w:szCs w:val="28"/>
        </w:rPr>
        <w:t xml:space="preserve">                                        </w:t>
      </w:r>
      <w:r w:rsidRPr="00CF17A6">
        <w:rPr>
          <w:rFonts w:ascii="Times New Roman" w:hAnsi="Times New Roman" w:cs="Times New Roman"/>
          <w:szCs w:val="28"/>
        </w:rPr>
        <w:t xml:space="preserve">МАУ «Лесозаводское телевидение Лесозаводского городского округа» </w:t>
      </w:r>
      <w:r>
        <w:rPr>
          <w:rFonts w:ascii="Times New Roman" w:hAnsi="Times New Roman" w:cs="Times New Roman"/>
          <w:szCs w:val="28"/>
        </w:rPr>
        <w:t xml:space="preserve">                                   </w:t>
      </w:r>
      <w:r w:rsidR="0078718F">
        <w:rPr>
          <w:rFonts w:ascii="Times New Roman" w:hAnsi="Times New Roman" w:cs="Times New Roman"/>
          <w:szCs w:val="28"/>
        </w:rPr>
        <w:t>в соответствии с приказом У</w:t>
      </w:r>
      <w:r w:rsidRPr="00CF17A6">
        <w:rPr>
          <w:rFonts w:ascii="Times New Roman" w:hAnsi="Times New Roman" w:cs="Times New Roman"/>
          <w:szCs w:val="28"/>
        </w:rPr>
        <w:t>чреждения от 01.02.2023</w:t>
      </w:r>
      <w:r>
        <w:rPr>
          <w:rFonts w:ascii="Times New Roman" w:hAnsi="Times New Roman" w:cs="Times New Roman"/>
          <w:szCs w:val="28"/>
        </w:rPr>
        <w:t xml:space="preserve"> </w:t>
      </w:r>
      <w:r w:rsidRPr="00CF17A6">
        <w:rPr>
          <w:rFonts w:ascii="Times New Roman" w:hAnsi="Times New Roman" w:cs="Times New Roman"/>
          <w:szCs w:val="28"/>
        </w:rPr>
        <w:t>№ 6-ос «О внесении изменений в штатное расписание».</w:t>
      </w:r>
    </w:p>
    <w:tbl>
      <w:tblPr>
        <w:tblStyle w:val="afffff2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3260"/>
        <w:gridCol w:w="1418"/>
        <w:gridCol w:w="2518"/>
      </w:tblGrid>
      <w:tr w:rsidR="00CF17A6" w:rsidRPr="00CF17A6" w14:paraId="7FC8DEAC" w14:textId="77777777" w:rsidTr="00CF17A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312B7" w14:textId="77777777" w:rsidR="00CF17A6" w:rsidRPr="006155FE" w:rsidRDefault="00CF17A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1A191" w14:textId="77777777" w:rsidR="00CF17A6" w:rsidRPr="006155FE" w:rsidRDefault="00CF17A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FFC29" w14:textId="77777777" w:rsidR="00CF17A6" w:rsidRPr="006155FE" w:rsidRDefault="00CF17A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sz w:val="26"/>
                <w:szCs w:val="26"/>
              </w:rPr>
              <w:t>Количество штатных единиц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98B7C" w14:textId="77777777" w:rsidR="00CF17A6" w:rsidRPr="006155FE" w:rsidRDefault="00CF17A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sz w:val="26"/>
                <w:szCs w:val="26"/>
              </w:rPr>
              <w:t xml:space="preserve">Фонд оплаты труда </w:t>
            </w:r>
            <w:r w:rsidRPr="006155FE">
              <w:rPr>
                <w:rFonts w:ascii="Times New Roman" w:hAnsi="Times New Roman" w:cs="Times New Roman"/>
                <w:sz w:val="26"/>
                <w:szCs w:val="26"/>
              </w:rPr>
              <w:br/>
              <w:t>в месяц</w:t>
            </w:r>
          </w:p>
        </w:tc>
      </w:tr>
      <w:tr w:rsidR="00CF17A6" w:rsidRPr="00CF17A6" w14:paraId="1843F1E7" w14:textId="77777777" w:rsidTr="00CF17A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36964" w14:textId="77777777" w:rsidR="00CF17A6" w:rsidRPr="006155FE" w:rsidRDefault="00CF17A6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sz w:val="26"/>
                <w:szCs w:val="26"/>
              </w:rPr>
              <w:t>Руководство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EF35F" w14:textId="77777777" w:rsidR="00CF17A6" w:rsidRPr="006155FE" w:rsidRDefault="00CF17A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  <w:p w14:paraId="678B7FBE" w14:textId="77777777" w:rsidR="00CF17A6" w:rsidRPr="006155FE" w:rsidRDefault="00CF17A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07C27" w14:textId="77777777" w:rsidR="00CF17A6" w:rsidRPr="006155FE" w:rsidRDefault="00CF17A6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2697E618" w14:textId="77777777" w:rsidR="00CF17A6" w:rsidRPr="006155FE" w:rsidRDefault="00CF17A6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2FF5C" w14:textId="77777777" w:rsidR="00CF17A6" w:rsidRPr="006155FE" w:rsidRDefault="00CF17A6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sz w:val="26"/>
                <w:szCs w:val="26"/>
              </w:rPr>
              <w:t>66 050,01</w:t>
            </w:r>
          </w:p>
          <w:p w14:paraId="6CEB41B0" w14:textId="77777777" w:rsidR="00CF17A6" w:rsidRPr="006155FE" w:rsidRDefault="00CF17A6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sz w:val="26"/>
                <w:szCs w:val="26"/>
              </w:rPr>
              <w:t>59 445,00</w:t>
            </w:r>
          </w:p>
        </w:tc>
      </w:tr>
      <w:tr w:rsidR="00CF17A6" w:rsidRPr="00CF17A6" w14:paraId="111A9EDA" w14:textId="77777777" w:rsidTr="00CF17A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3F33A" w14:textId="77777777" w:rsidR="00CF17A6" w:rsidRPr="006155FE" w:rsidRDefault="00CF17A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sz w:val="26"/>
                <w:szCs w:val="26"/>
              </w:rPr>
              <w:t>Специалисты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6B66A" w14:textId="77777777" w:rsidR="00CF17A6" w:rsidRPr="006155FE" w:rsidRDefault="00CF17A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sz w:val="26"/>
                <w:szCs w:val="26"/>
              </w:rPr>
              <w:t>Главный редактор, 3 квалификационный 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0B8C8" w14:textId="77777777" w:rsidR="00CF17A6" w:rsidRPr="006155FE" w:rsidRDefault="00CF17A6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D9F73" w14:textId="77777777" w:rsidR="00CF17A6" w:rsidRPr="006155FE" w:rsidRDefault="00CF17A6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sz w:val="26"/>
                <w:szCs w:val="26"/>
              </w:rPr>
              <w:t>50 454,30</w:t>
            </w:r>
          </w:p>
        </w:tc>
      </w:tr>
      <w:tr w:rsidR="00CF17A6" w:rsidRPr="00CF17A6" w14:paraId="5CEC1EDE" w14:textId="77777777" w:rsidTr="00CF17A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CBAC8" w14:textId="77777777" w:rsidR="00CF17A6" w:rsidRPr="006155FE" w:rsidRDefault="00CF17A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sz w:val="26"/>
                <w:szCs w:val="26"/>
              </w:rPr>
              <w:t>Специалисты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6743B" w14:textId="77777777" w:rsidR="00CF17A6" w:rsidRPr="006155FE" w:rsidRDefault="00CF17A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sz w:val="26"/>
                <w:szCs w:val="26"/>
              </w:rPr>
              <w:t>Специалист по кадрам, 1 квалификационный 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D2A7" w14:textId="77777777" w:rsidR="00CF17A6" w:rsidRPr="006155FE" w:rsidRDefault="00CF17A6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5F2F14A0" w14:textId="77777777" w:rsidR="00CF17A6" w:rsidRPr="006155FE" w:rsidRDefault="00CF17A6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734AA" w14:textId="77777777" w:rsidR="00CF17A6" w:rsidRPr="006155FE" w:rsidRDefault="00CF17A6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sz w:val="26"/>
                <w:szCs w:val="26"/>
              </w:rPr>
              <w:t>40 909,65</w:t>
            </w:r>
          </w:p>
        </w:tc>
      </w:tr>
      <w:tr w:rsidR="00CF17A6" w:rsidRPr="00CF17A6" w14:paraId="2C0BA187" w14:textId="77777777" w:rsidTr="00CF17A6">
        <w:trPr>
          <w:trHeight w:val="42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924EE" w14:textId="77777777" w:rsidR="00CF17A6" w:rsidRPr="006155FE" w:rsidRDefault="00CF17A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sz w:val="26"/>
                <w:szCs w:val="26"/>
              </w:rPr>
              <w:t>Специалисты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AA917" w14:textId="77777777" w:rsidR="00CF17A6" w:rsidRPr="006155FE" w:rsidRDefault="00CF17A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sz w:val="26"/>
                <w:szCs w:val="26"/>
              </w:rPr>
              <w:t>Редактор 2 квалификационный 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576AC" w14:textId="77777777" w:rsidR="00CF17A6" w:rsidRPr="006155FE" w:rsidRDefault="00CF17A6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A1D8" w14:textId="77777777" w:rsidR="00CF17A6" w:rsidRPr="006155FE" w:rsidRDefault="00CF17A6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sz w:val="26"/>
                <w:szCs w:val="26"/>
              </w:rPr>
              <w:t>39 545,40</w:t>
            </w:r>
          </w:p>
        </w:tc>
      </w:tr>
      <w:tr w:rsidR="00CF17A6" w:rsidRPr="00CF17A6" w14:paraId="5E95D3D7" w14:textId="77777777" w:rsidTr="00CF17A6">
        <w:trPr>
          <w:trHeight w:val="46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08B83" w14:textId="77777777" w:rsidR="00CF17A6" w:rsidRPr="006155FE" w:rsidRDefault="00CF17A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sz w:val="26"/>
                <w:szCs w:val="26"/>
              </w:rPr>
              <w:t>Специалисты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507C5" w14:textId="77777777" w:rsidR="00CF17A6" w:rsidRPr="006155FE" w:rsidRDefault="00CF17A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sz w:val="26"/>
                <w:szCs w:val="26"/>
              </w:rPr>
              <w:t>Корреспондент, 1 квалификационный 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C89E" w14:textId="77777777" w:rsidR="00CF17A6" w:rsidRPr="006155FE" w:rsidRDefault="00CF17A6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03C8" w14:textId="77777777" w:rsidR="00CF17A6" w:rsidRPr="006155FE" w:rsidRDefault="00CF17A6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sz w:val="26"/>
                <w:szCs w:val="26"/>
              </w:rPr>
              <w:t>57 271,73</w:t>
            </w:r>
          </w:p>
        </w:tc>
      </w:tr>
      <w:tr w:rsidR="00CF17A6" w:rsidRPr="00CF17A6" w14:paraId="3D81BB90" w14:textId="77777777" w:rsidTr="00CF17A6">
        <w:trPr>
          <w:trHeight w:val="46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CC42F" w14:textId="77777777" w:rsidR="00CF17A6" w:rsidRPr="006155FE" w:rsidRDefault="00CF17A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sz w:val="26"/>
                <w:szCs w:val="26"/>
              </w:rPr>
              <w:t>Специалисты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1A2F" w14:textId="77777777" w:rsidR="00CF17A6" w:rsidRPr="006155FE" w:rsidRDefault="00CF17A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sz w:val="26"/>
                <w:szCs w:val="26"/>
              </w:rPr>
              <w:t>Оператор компьютерного набора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C787A" w14:textId="77777777" w:rsidR="00CF17A6" w:rsidRPr="006155FE" w:rsidRDefault="00CF17A6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6E6D2" w14:textId="77777777" w:rsidR="00CF17A6" w:rsidRPr="006155FE" w:rsidRDefault="00CF17A6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sz w:val="26"/>
                <w:szCs w:val="26"/>
              </w:rPr>
              <w:t>27 272,25</w:t>
            </w:r>
          </w:p>
        </w:tc>
      </w:tr>
      <w:tr w:rsidR="00CF17A6" w:rsidRPr="00CF17A6" w14:paraId="63AF2549" w14:textId="77777777" w:rsidTr="00CF17A6">
        <w:trPr>
          <w:trHeight w:val="46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562C6" w14:textId="77777777" w:rsidR="00CF17A6" w:rsidRPr="006155FE" w:rsidRDefault="00CF17A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sz w:val="26"/>
                <w:szCs w:val="26"/>
              </w:rPr>
              <w:t>Рабочие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B0924" w14:textId="77777777" w:rsidR="00CF17A6" w:rsidRPr="006155FE" w:rsidRDefault="00CF17A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sz w:val="26"/>
                <w:szCs w:val="26"/>
              </w:rPr>
              <w:t>Уборщик служебных помещений, 1 квалификационный разряд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A814B" w14:textId="77777777" w:rsidR="00CF17A6" w:rsidRPr="006155FE" w:rsidRDefault="00CF17A6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F0492" w14:textId="77777777" w:rsidR="00CF17A6" w:rsidRPr="006155FE" w:rsidRDefault="00CF17A6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sz w:val="26"/>
                <w:szCs w:val="26"/>
              </w:rPr>
              <w:t>8 181,68</w:t>
            </w:r>
          </w:p>
        </w:tc>
      </w:tr>
      <w:tr w:rsidR="00CF17A6" w:rsidRPr="00CF17A6" w14:paraId="17C42349" w14:textId="77777777" w:rsidTr="00CF17A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64FF7" w14:textId="77777777" w:rsidR="00CF17A6" w:rsidRPr="006155FE" w:rsidRDefault="00CF17A6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sz w:val="26"/>
                <w:szCs w:val="26"/>
              </w:rPr>
              <w:t>ИТОГО ФОТ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8688" w14:textId="77777777" w:rsidR="00CF17A6" w:rsidRPr="006155FE" w:rsidRDefault="00CF17A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D40B" w14:textId="77777777" w:rsidR="00CF17A6" w:rsidRPr="006155FE" w:rsidRDefault="00CF17A6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sz w:val="26"/>
                <w:szCs w:val="26"/>
              </w:rPr>
              <w:t>7,8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A6C29" w14:textId="77777777" w:rsidR="00CF17A6" w:rsidRPr="006155FE" w:rsidRDefault="00CF17A6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b/>
                <w:sz w:val="26"/>
                <w:szCs w:val="26"/>
              </w:rPr>
              <w:t>349 130,02</w:t>
            </w:r>
          </w:p>
        </w:tc>
      </w:tr>
    </w:tbl>
    <w:p w14:paraId="5A8A5872" w14:textId="77777777" w:rsidR="00CF17A6" w:rsidRPr="00CF17A6" w:rsidRDefault="00CF17A6" w:rsidP="00CF17A6">
      <w:pPr>
        <w:spacing w:line="360" w:lineRule="auto"/>
        <w:jc w:val="both"/>
        <w:rPr>
          <w:rFonts w:ascii="Times New Roman" w:hAnsi="Times New Roman" w:cs="Times New Roman"/>
          <w:szCs w:val="28"/>
          <w:lang w:eastAsia="en-US"/>
        </w:rPr>
      </w:pPr>
    </w:p>
    <w:p w14:paraId="086FFEB6" w14:textId="34253F18" w:rsidR="00CF17A6" w:rsidRDefault="00CF17A6" w:rsidP="00CF17A6">
      <w:pPr>
        <w:spacing w:line="360" w:lineRule="auto"/>
        <w:jc w:val="both"/>
        <w:rPr>
          <w:rFonts w:ascii="Times New Roman" w:hAnsi="Times New Roman" w:cs="Times New Roman"/>
          <w:szCs w:val="28"/>
        </w:rPr>
      </w:pPr>
      <w:r w:rsidRPr="00CF17A6">
        <w:rPr>
          <w:rFonts w:ascii="Times New Roman" w:hAnsi="Times New Roman" w:cs="Times New Roman"/>
          <w:szCs w:val="28"/>
        </w:rPr>
        <w:t xml:space="preserve">         В соответствии с решением Думы Лесозаводского городского округа </w:t>
      </w:r>
      <w:r w:rsidRPr="00CF17A6">
        <w:rPr>
          <w:rFonts w:ascii="Times New Roman" w:hAnsi="Times New Roman" w:cs="Times New Roman"/>
          <w:szCs w:val="28"/>
        </w:rPr>
        <w:br/>
        <w:t>от 18.08.2023 года № 675-НПА «О внесении изменений в бюджет Лесозаводского городского округа на 2023 год и плановый период 2024-2025 годов, утвержденный решением Думы Лесозаводского городского округа от 20.12.2022</w:t>
      </w:r>
      <w:r w:rsidR="006155FE">
        <w:rPr>
          <w:rFonts w:ascii="Times New Roman" w:hAnsi="Times New Roman" w:cs="Times New Roman"/>
          <w:szCs w:val="28"/>
        </w:rPr>
        <w:t xml:space="preserve"> </w:t>
      </w:r>
      <w:r w:rsidRPr="00CF17A6">
        <w:rPr>
          <w:rFonts w:ascii="Times New Roman" w:hAnsi="Times New Roman" w:cs="Times New Roman"/>
          <w:szCs w:val="28"/>
        </w:rPr>
        <w:t xml:space="preserve">№ 572-НПА, внесены изменения в штатное расписание МАУ «Лесозаводское телевидение Лесозаводского городского округа» с 01.10. 2023 года в соответствии с приказам </w:t>
      </w:r>
      <w:r w:rsidR="00C41C99">
        <w:rPr>
          <w:rFonts w:ascii="Times New Roman" w:hAnsi="Times New Roman" w:cs="Times New Roman"/>
          <w:szCs w:val="28"/>
        </w:rPr>
        <w:t>У</w:t>
      </w:r>
      <w:r w:rsidRPr="00CF17A6">
        <w:rPr>
          <w:rFonts w:ascii="Times New Roman" w:hAnsi="Times New Roman" w:cs="Times New Roman"/>
          <w:szCs w:val="28"/>
        </w:rPr>
        <w:t>чреждения от 29.09.2023 № 54-ос «О проведении индексации заработной платы сотрудников МАУ «ЛТВ» ЛГО</w:t>
      </w:r>
      <w:r w:rsidR="00C41C99">
        <w:rPr>
          <w:rFonts w:ascii="Times New Roman" w:hAnsi="Times New Roman" w:cs="Times New Roman"/>
          <w:szCs w:val="28"/>
        </w:rPr>
        <w:t>.</w:t>
      </w:r>
    </w:p>
    <w:p w14:paraId="13F2453A" w14:textId="77777777" w:rsidR="009F2C07" w:rsidRPr="00CF17A6" w:rsidRDefault="009F2C07" w:rsidP="00CF17A6">
      <w:pPr>
        <w:spacing w:line="360" w:lineRule="auto"/>
        <w:jc w:val="both"/>
        <w:rPr>
          <w:rFonts w:ascii="Times New Roman" w:hAnsi="Times New Roman" w:cs="Times New Roman"/>
          <w:szCs w:val="28"/>
        </w:rPr>
      </w:pPr>
    </w:p>
    <w:tbl>
      <w:tblPr>
        <w:tblStyle w:val="afffff2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3260"/>
        <w:gridCol w:w="1418"/>
        <w:gridCol w:w="2518"/>
      </w:tblGrid>
      <w:tr w:rsidR="00CF17A6" w:rsidRPr="00CF17A6" w14:paraId="0EFE95E6" w14:textId="77777777" w:rsidTr="00CF17A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B31CE" w14:textId="77777777" w:rsidR="00CF17A6" w:rsidRPr="006155FE" w:rsidRDefault="00CF17A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Профессиональная квалификационная группа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293B0" w14:textId="77777777" w:rsidR="00CF17A6" w:rsidRPr="006155FE" w:rsidRDefault="00CF17A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89757" w14:textId="77777777" w:rsidR="00CF17A6" w:rsidRPr="006155FE" w:rsidRDefault="00CF17A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sz w:val="26"/>
                <w:szCs w:val="26"/>
              </w:rPr>
              <w:t>Количество штатных единиц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29443" w14:textId="77777777" w:rsidR="00CF17A6" w:rsidRPr="006155FE" w:rsidRDefault="00CF17A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sz w:val="26"/>
                <w:szCs w:val="26"/>
              </w:rPr>
              <w:t xml:space="preserve">Фонд оплаты труда </w:t>
            </w:r>
            <w:r w:rsidRPr="006155FE">
              <w:rPr>
                <w:rFonts w:ascii="Times New Roman" w:hAnsi="Times New Roman" w:cs="Times New Roman"/>
                <w:sz w:val="26"/>
                <w:szCs w:val="26"/>
              </w:rPr>
              <w:br/>
              <w:t>в месяц</w:t>
            </w:r>
          </w:p>
        </w:tc>
      </w:tr>
      <w:tr w:rsidR="00CF17A6" w:rsidRPr="00CF17A6" w14:paraId="68192677" w14:textId="77777777" w:rsidTr="00CF17A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95DF0" w14:textId="77777777" w:rsidR="00CF17A6" w:rsidRPr="006155FE" w:rsidRDefault="00CF17A6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sz w:val="26"/>
                <w:szCs w:val="26"/>
              </w:rPr>
              <w:t>Руководство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5A1AB" w14:textId="77777777" w:rsidR="00CF17A6" w:rsidRPr="006155FE" w:rsidRDefault="00CF17A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  <w:p w14:paraId="35B80306" w14:textId="77777777" w:rsidR="00CF17A6" w:rsidRPr="006155FE" w:rsidRDefault="00CF17A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8D837" w14:textId="77777777" w:rsidR="00CF17A6" w:rsidRPr="006155FE" w:rsidRDefault="00CF17A6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3E6BAA6B" w14:textId="77777777" w:rsidR="00CF17A6" w:rsidRPr="006155FE" w:rsidRDefault="00CF17A6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5AF33" w14:textId="77777777" w:rsidR="00CF17A6" w:rsidRPr="006155FE" w:rsidRDefault="00CF17A6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sz w:val="26"/>
                <w:szCs w:val="26"/>
              </w:rPr>
              <w:t>73 250,01</w:t>
            </w:r>
          </w:p>
          <w:p w14:paraId="14CF19B0" w14:textId="77777777" w:rsidR="00CF17A6" w:rsidRPr="006155FE" w:rsidRDefault="00CF17A6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sz w:val="26"/>
                <w:szCs w:val="26"/>
              </w:rPr>
              <w:t>65 925,00</w:t>
            </w:r>
          </w:p>
        </w:tc>
      </w:tr>
      <w:tr w:rsidR="00CF17A6" w:rsidRPr="00CF17A6" w14:paraId="3DFD6BA5" w14:textId="77777777" w:rsidTr="00CF17A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57F8B" w14:textId="77777777" w:rsidR="00CF17A6" w:rsidRPr="006155FE" w:rsidRDefault="00CF17A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sz w:val="26"/>
                <w:szCs w:val="26"/>
              </w:rPr>
              <w:t>Специалисты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AC8F2" w14:textId="77777777" w:rsidR="00CF17A6" w:rsidRPr="006155FE" w:rsidRDefault="00CF17A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sz w:val="26"/>
                <w:szCs w:val="26"/>
              </w:rPr>
              <w:t>Главный редактор, 3 квалификационный 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BB065" w14:textId="77777777" w:rsidR="00CF17A6" w:rsidRPr="006155FE" w:rsidRDefault="00CF17A6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B13A5" w14:textId="77777777" w:rsidR="00CF17A6" w:rsidRPr="006155FE" w:rsidRDefault="00CF17A6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sz w:val="26"/>
                <w:szCs w:val="26"/>
              </w:rPr>
              <w:t>55 954,65</w:t>
            </w:r>
          </w:p>
        </w:tc>
      </w:tr>
      <w:tr w:rsidR="00CF17A6" w:rsidRPr="00CF17A6" w14:paraId="38DEE694" w14:textId="77777777" w:rsidTr="00CF17A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77674" w14:textId="77777777" w:rsidR="00CF17A6" w:rsidRPr="006155FE" w:rsidRDefault="00CF17A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sz w:val="26"/>
                <w:szCs w:val="26"/>
              </w:rPr>
              <w:t>Специалисты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80DFE" w14:textId="77777777" w:rsidR="00CF17A6" w:rsidRPr="006155FE" w:rsidRDefault="00CF17A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155FE">
              <w:rPr>
                <w:rFonts w:ascii="Times New Roman" w:hAnsi="Times New Roman" w:cs="Times New Roman"/>
                <w:sz w:val="26"/>
                <w:szCs w:val="26"/>
              </w:rPr>
              <w:t>Документовед</w:t>
            </w:r>
            <w:proofErr w:type="spellEnd"/>
            <w:r w:rsidRPr="006155FE">
              <w:rPr>
                <w:rFonts w:ascii="Times New Roman" w:hAnsi="Times New Roman" w:cs="Times New Roman"/>
                <w:sz w:val="26"/>
                <w:szCs w:val="26"/>
              </w:rPr>
              <w:t>, 1 квалификационный 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988D" w14:textId="77777777" w:rsidR="00CF17A6" w:rsidRPr="006155FE" w:rsidRDefault="00CF17A6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7AC21370" w14:textId="77777777" w:rsidR="00CF17A6" w:rsidRPr="006155FE" w:rsidRDefault="00CF17A6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0B510" w14:textId="77777777" w:rsidR="00CF17A6" w:rsidRPr="006155FE" w:rsidRDefault="00CF17A6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sz w:val="26"/>
                <w:szCs w:val="26"/>
              </w:rPr>
              <w:t>45 369,60</w:t>
            </w:r>
          </w:p>
        </w:tc>
      </w:tr>
      <w:tr w:rsidR="00CF17A6" w:rsidRPr="00CF17A6" w14:paraId="2A504E4A" w14:textId="77777777" w:rsidTr="00CF17A6">
        <w:trPr>
          <w:trHeight w:val="42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08559" w14:textId="77777777" w:rsidR="00CF17A6" w:rsidRPr="006155FE" w:rsidRDefault="00CF17A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sz w:val="26"/>
                <w:szCs w:val="26"/>
              </w:rPr>
              <w:t>Специалисты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8800B" w14:textId="77777777" w:rsidR="00CF17A6" w:rsidRPr="006155FE" w:rsidRDefault="00CF17A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sz w:val="26"/>
                <w:szCs w:val="26"/>
              </w:rPr>
              <w:t>Редактор 2 квалификационный 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52899" w14:textId="77777777" w:rsidR="00CF17A6" w:rsidRPr="006155FE" w:rsidRDefault="00CF17A6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34024" w14:textId="77777777" w:rsidR="00CF17A6" w:rsidRPr="006155FE" w:rsidRDefault="00CF17A6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sz w:val="26"/>
                <w:szCs w:val="26"/>
              </w:rPr>
              <w:t>43 857,45</w:t>
            </w:r>
          </w:p>
        </w:tc>
      </w:tr>
      <w:tr w:rsidR="00CF17A6" w:rsidRPr="00CF17A6" w14:paraId="0A906A49" w14:textId="77777777" w:rsidTr="00CF17A6">
        <w:trPr>
          <w:trHeight w:val="46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842F9" w14:textId="77777777" w:rsidR="00CF17A6" w:rsidRPr="006155FE" w:rsidRDefault="00CF17A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sz w:val="26"/>
                <w:szCs w:val="26"/>
              </w:rPr>
              <w:t>Специалисты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E3F59" w14:textId="77777777" w:rsidR="00CF17A6" w:rsidRPr="006155FE" w:rsidRDefault="00CF17A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sz w:val="26"/>
                <w:szCs w:val="26"/>
              </w:rPr>
              <w:t>Корреспондент, 1 квалификационный 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0FA98" w14:textId="77777777" w:rsidR="00CF17A6" w:rsidRPr="006155FE" w:rsidRDefault="00CF17A6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A7B14" w14:textId="77777777" w:rsidR="00CF17A6" w:rsidRPr="006155FE" w:rsidRDefault="00CF17A6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sz w:val="26"/>
                <w:szCs w:val="26"/>
              </w:rPr>
              <w:t>63 517,95</w:t>
            </w:r>
          </w:p>
        </w:tc>
      </w:tr>
      <w:tr w:rsidR="00CF17A6" w:rsidRPr="00CF17A6" w14:paraId="178184FB" w14:textId="77777777" w:rsidTr="00CF17A6">
        <w:trPr>
          <w:trHeight w:val="46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A38F3" w14:textId="77777777" w:rsidR="00CF17A6" w:rsidRPr="006155FE" w:rsidRDefault="00CF17A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sz w:val="26"/>
                <w:szCs w:val="26"/>
              </w:rPr>
              <w:t>Специалисты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B896" w14:textId="77777777" w:rsidR="00CF17A6" w:rsidRPr="006155FE" w:rsidRDefault="00CF17A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sz w:val="26"/>
                <w:szCs w:val="26"/>
              </w:rPr>
              <w:t>Оператор компьютерного набора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14B6D" w14:textId="77777777" w:rsidR="00CF17A6" w:rsidRPr="006155FE" w:rsidRDefault="00CF17A6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77508" w14:textId="77777777" w:rsidR="00CF17A6" w:rsidRPr="006155FE" w:rsidRDefault="00CF17A6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sz w:val="26"/>
                <w:szCs w:val="26"/>
              </w:rPr>
              <w:t>30 245,55</w:t>
            </w:r>
          </w:p>
        </w:tc>
      </w:tr>
      <w:tr w:rsidR="00CF17A6" w:rsidRPr="00CF17A6" w14:paraId="0479DEC7" w14:textId="77777777" w:rsidTr="00CF17A6">
        <w:trPr>
          <w:trHeight w:val="46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75930" w14:textId="77777777" w:rsidR="00CF17A6" w:rsidRPr="006155FE" w:rsidRDefault="00CF17A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sz w:val="26"/>
                <w:szCs w:val="26"/>
              </w:rPr>
              <w:t>Рабочие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75A3" w14:textId="77777777" w:rsidR="00CF17A6" w:rsidRPr="006155FE" w:rsidRDefault="00CF17A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sz w:val="26"/>
                <w:szCs w:val="26"/>
              </w:rPr>
              <w:t>Уборщик служебных помещений, 1 квалификационный разряд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E909B" w14:textId="77777777" w:rsidR="00CF17A6" w:rsidRPr="006155FE" w:rsidRDefault="00CF17A6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E7275" w14:textId="77777777" w:rsidR="00CF17A6" w:rsidRPr="006155FE" w:rsidRDefault="00CF17A6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sz w:val="26"/>
                <w:szCs w:val="26"/>
              </w:rPr>
              <w:t>8 181,68</w:t>
            </w:r>
          </w:p>
        </w:tc>
      </w:tr>
      <w:tr w:rsidR="00CF17A6" w:rsidRPr="00CF17A6" w14:paraId="42430D75" w14:textId="77777777" w:rsidTr="00CF17A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43DD3" w14:textId="77777777" w:rsidR="00CF17A6" w:rsidRPr="006155FE" w:rsidRDefault="00CF17A6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sz w:val="26"/>
                <w:szCs w:val="26"/>
              </w:rPr>
              <w:t>ИТОГО ФОТ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B712" w14:textId="77777777" w:rsidR="00CF17A6" w:rsidRPr="006155FE" w:rsidRDefault="00CF17A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00B33" w14:textId="77777777" w:rsidR="00CF17A6" w:rsidRPr="006155FE" w:rsidRDefault="00CF17A6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sz w:val="26"/>
                <w:szCs w:val="26"/>
              </w:rPr>
              <w:t>7,8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A7F51" w14:textId="77777777" w:rsidR="00CF17A6" w:rsidRPr="006155FE" w:rsidRDefault="00CF17A6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b/>
                <w:sz w:val="26"/>
                <w:szCs w:val="26"/>
              </w:rPr>
              <w:t>386 301,89</w:t>
            </w:r>
          </w:p>
        </w:tc>
      </w:tr>
    </w:tbl>
    <w:p w14:paraId="1EEB5A09" w14:textId="384A2211" w:rsidR="00CF17A6" w:rsidRPr="00BA6D01" w:rsidRDefault="00CF17A6" w:rsidP="00CF17A6">
      <w:pPr>
        <w:spacing w:line="360" w:lineRule="auto"/>
        <w:jc w:val="both"/>
        <w:rPr>
          <w:rFonts w:ascii="Times New Roman" w:hAnsi="Times New Roman" w:cs="Times New Roman"/>
          <w:szCs w:val="28"/>
        </w:rPr>
      </w:pPr>
      <w:r w:rsidRPr="00CF17A6">
        <w:rPr>
          <w:rFonts w:ascii="Times New Roman" w:hAnsi="Times New Roman" w:cs="Times New Roman"/>
          <w:szCs w:val="28"/>
        </w:rPr>
        <w:t xml:space="preserve">           В соответствии с решением Думы Лесозаводского городского округа </w:t>
      </w:r>
      <w:r w:rsidRPr="00CF17A6">
        <w:rPr>
          <w:rFonts w:ascii="Times New Roman" w:hAnsi="Times New Roman" w:cs="Times New Roman"/>
          <w:szCs w:val="28"/>
        </w:rPr>
        <w:br/>
        <w:t>от 11.12.2023 года № -</w:t>
      </w:r>
      <w:r w:rsidR="00BA6D01" w:rsidRPr="00BA6D01">
        <w:rPr>
          <w:rFonts w:ascii="Times New Roman" w:hAnsi="Times New Roman" w:cs="Times New Roman"/>
          <w:szCs w:val="28"/>
        </w:rPr>
        <w:t xml:space="preserve">56 </w:t>
      </w:r>
      <w:r w:rsidRPr="00CF17A6">
        <w:rPr>
          <w:rFonts w:ascii="Times New Roman" w:hAnsi="Times New Roman" w:cs="Times New Roman"/>
          <w:szCs w:val="28"/>
        </w:rPr>
        <w:t>НПА «О внесении изменений в бюджет Лесозаводского городского округа на 2023 год и плановый период 2024-2025 годов, утвержденный решением Думы Лесозаводского городского округа от 20.12.2022 № 572-НПА</w:t>
      </w:r>
      <w:r w:rsidR="00BA6D01">
        <w:rPr>
          <w:rFonts w:ascii="Times New Roman" w:hAnsi="Times New Roman" w:cs="Times New Roman"/>
          <w:szCs w:val="28"/>
        </w:rPr>
        <w:t>»</w:t>
      </w:r>
      <w:r w:rsidRPr="00CF17A6">
        <w:rPr>
          <w:rFonts w:ascii="Times New Roman" w:hAnsi="Times New Roman" w:cs="Times New Roman"/>
          <w:szCs w:val="28"/>
        </w:rPr>
        <w:t xml:space="preserve">, внесены изменения в штатное расписание МАУ «Лесозаводское телевидение Лесозаводского городского округа» с 01.12.2023 </w:t>
      </w:r>
      <w:r w:rsidR="00BA6D01">
        <w:rPr>
          <w:rFonts w:ascii="Times New Roman" w:hAnsi="Times New Roman" w:cs="Times New Roman"/>
          <w:szCs w:val="28"/>
        </w:rPr>
        <w:t>года в соответствии с приказам У</w:t>
      </w:r>
      <w:r w:rsidRPr="00CF17A6">
        <w:rPr>
          <w:rFonts w:ascii="Times New Roman" w:hAnsi="Times New Roman" w:cs="Times New Roman"/>
          <w:szCs w:val="28"/>
        </w:rPr>
        <w:t>чреждения от 12.12.2023 № 63-ос «О проведении индексации заработной платы сотрудников МАУ «ЛТВ» ЛГО</w:t>
      </w:r>
      <w:r w:rsidR="00DB2F03">
        <w:rPr>
          <w:rFonts w:ascii="Times New Roman" w:hAnsi="Times New Roman" w:cs="Times New Roman"/>
          <w:szCs w:val="28"/>
        </w:rPr>
        <w:t>.</w:t>
      </w:r>
    </w:p>
    <w:tbl>
      <w:tblPr>
        <w:tblStyle w:val="afffff2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3260"/>
        <w:gridCol w:w="1418"/>
        <w:gridCol w:w="2518"/>
      </w:tblGrid>
      <w:tr w:rsidR="00CF17A6" w:rsidRPr="00CF17A6" w14:paraId="4E0A2002" w14:textId="77777777" w:rsidTr="00CF17A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9D898" w14:textId="77777777" w:rsidR="00CF17A6" w:rsidRPr="006155FE" w:rsidRDefault="00CF17A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72A71" w14:textId="77777777" w:rsidR="00CF17A6" w:rsidRPr="006155FE" w:rsidRDefault="00CF17A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4081D" w14:textId="77777777" w:rsidR="00CF17A6" w:rsidRPr="006155FE" w:rsidRDefault="00CF17A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sz w:val="26"/>
                <w:szCs w:val="26"/>
              </w:rPr>
              <w:t>Количество штатных единиц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84348" w14:textId="77777777" w:rsidR="00CF17A6" w:rsidRPr="006155FE" w:rsidRDefault="00CF17A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sz w:val="26"/>
                <w:szCs w:val="26"/>
              </w:rPr>
              <w:t xml:space="preserve">Фонд оплаты труда </w:t>
            </w:r>
            <w:r w:rsidRPr="006155FE">
              <w:rPr>
                <w:rFonts w:ascii="Times New Roman" w:hAnsi="Times New Roman" w:cs="Times New Roman"/>
                <w:sz w:val="26"/>
                <w:szCs w:val="26"/>
              </w:rPr>
              <w:br/>
              <w:t>в месяц</w:t>
            </w:r>
          </w:p>
        </w:tc>
      </w:tr>
      <w:tr w:rsidR="00CF17A6" w:rsidRPr="00CF17A6" w14:paraId="4E594DBC" w14:textId="77777777" w:rsidTr="00CF17A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ADA7E" w14:textId="77777777" w:rsidR="00CF17A6" w:rsidRPr="006155FE" w:rsidRDefault="00CF17A6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sz w:val="26"/>
                <w:szCs w:val="26"/>
              </w:rPr>
              <w:t>Руководство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17F3" w14:textId="77777777" w:rsidR="00CF17A6" w:rsidRPr="006155FE" w:rsidRDefault="00CF17A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  <w:p w14:paraId="482C88A3" w14:textId="77777777" w:rsidR="00CF17A6" w:rsidRPr="006155FE" w:rsidRDefault="00CF17A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2BA5E" w14:textId="77777777" w:rsidR="00CF17A6" w:rsidRPr="006155FE" w:rsidRDefault="00CF17A6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05348A3C" w14:textId="77777777" w:rsidR="00CF17A6" w:rsidRPr="006155FE" w:rsidRDefault="00CF17A6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7CA6E" w14:textId="77777777" w:rsidR="00CF17A6" w:rsidRPr="006155FE" w:rsidRDefault="00CF17A6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sz w:val="26"/>
                <w:szCs w:val="26"/>
              </w:rPr>
              <w:t>86 780,01</w:t>
            </w:r>
          </w:p>
          <w:p w14:paraId="7F0DC55C" w14:textId="77777777" w:rsidR="00CF17A6" w:rsidRPr="006155FE" w:rsidRDefault="00CF17A6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sz w:val="26"/>
                <w:szCs w:val="26"/>
              </w:rPr>
              <w:t>78 102,51</w:t>
            </w:r>
          </w:p>
        </w:tc>
      </w:tr>
      <w:tr w:rsidR="00CF17A6" w:rsidRPr="00CF17A6" w14:paraId="1F511E77" w14:textId="77777777" w:rsidTr="00CF17A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8141D" w14:textId="77777777" w:rsidR="00CF17A6" w:rsidRPr="006155FE" w:rsidRDefault="00CF17A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sz w:val="26"/>
                <w:szCs w:val="26"/>
              </w:rPr>
              <w:t>Специалисты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88F2C" w14:textId="77777777" w:rsidR="00CF17A6" w:rsidRPr="006155FE" w:rsidRDefault="00CF17A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sz w:val="26"/>
                <w:szCs w:val="26"/>
              </w:rPr>
              <w:t>Главный редактор, 3 квалификационный 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987BE" w14:textId="77777777" w:rsidR="00CF17A6" w:rsidRPr="006155FE" w:rsidRDefault="00CF17A6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94822" w14:textId="77777777" w:rsidR="00CF17A6" w:rsidRPr="006155FE" w:rsidRDefault="00CF17A6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sz w:val="26"/>
                <w:szCs w:val="26"/>
              </w:rPr>
              <w:t>66 289,80</w:t>
            </w:r>
          </w:p>
        </w:tc>
      </w:tr>
      <w:tr w:rsidR="00CF17A6" w:rsidRPr="00CF17A6" w14:paraId="2F1A2FD6" w14:textId="77777777" w:rsidTr="00CF17A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A741B" w14:textId="77777777" w:rsidR="00CF17A6" w:rsidRPr="006155FE" w:rsidRDefault="00CF17A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sz w:val="26"/>
                <w:szCs w:val="26"/>
              </w:rPr>
              <w:t>Специалисты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4DE1D" w14:textId="77777777" w:rsidR="00CF17A6" w:rsidRPr="006155FE" w:rsidRDefault="00CF17A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155FE">
              <w:rPr>
                <w:rFonts w:ascii="Times New Roman" w:hAnsi="Times New Roman" w:cs="Times New Roman"/>
                <w:sz w:val="26"/>
                <w:szCs w:val="26"/>
              </w:rPr>
              <w:t>Документовед</w:t>
            </w:r>
            <w:proofErr w:type="spellEnd"/>
            <w:r w:rsidRPr="006155FE">
              <w:rPr>
                <w:rFonts w:ascii="Times New Roman" w:hAnsi="Times New Roman" w:cs="Times New Roman"/>
                <w:sz w:val="26"/>
                <w:szCs w:val="26"/>
              </w:rPr>
              <w:t>, 1 квалификационный 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E21D" w14:textId="77777777" w:rsidR="00CF17A6" w:rsidRPr="006155FE" w:rsidRDefault="00CF17A6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43845BBC" w14:textId="77777777" w:rsidR="00CF17A6" w:rsidRPr="006155FE" w:rsidRDefault="00CF17A6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01609" w14:textId="77777777" w:rsidR="00CF17A6" w:rsidRPr="006155FE" w:rsidRDefault="00CF17A6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sz w:val="26"/>
                <w:szCs w:val="26"/>
              </w:rPr>
              <w:t>53 748,90</w:t>
            </w:r>
          </w:p>
        </w:tc>
      </w:tr>
      <w:tr w:rsidR="00CF17A6" w:rsidRPr="00CF17A6" w14:paraId="62E98A84" w14:textId="77777777" w:rsidTr="00CF17A6">
        <w:trPr>
          <w:trHeight w:val="42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9F30B" w14:textId="77777777" w:rsidR="00CF17A6" w:rsidRPr="006155FE" w:rsidRDefault="00CF17A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sz w:val="26"/>
                <w:szCs w:val="26"/>
              </w:rPr>
              <w:t>Специалисты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DBFB9" w14:textId="77777777" w:rsidR="00CF17A6" w:rsidRPr="006155FE" w:rsidRDefault="00CF17A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sz w:val="26"/>
                <w:szCs w:val="26"/>
              </w:rPr>
              <w:t xml:space="preserve">Редактор 2 </w:t>
            </w:r>
            <w:r w:rsidRPr="006155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квалификационный 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0BDB3" w14:textId="77777777" w:rsidR="00CF17A6" w:rsidRPr="006155FE" w:rsidRDefault="00CF17A6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A5D48" w14:textId="77777777" w:rsidR="00CF17A6" w:rsidRPr="006155FE" w:rsidRDefault="00CF17A6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sz w:val="26"/>
                <w:szCs w:val="26"/>
              </w:rPr>
              <w:t>51 958,80</w:t>
            </w:r>
          </w:p>
        </w:tc>
      </w:tr>
      <w:tr w:rsidR="00CF17A6" w:rsidRPr="00CF17A6" w14:paraId="23D6F1BD" w14:textId="77777777" w:rsidTr="00CF17A6">
        <w:trPr>
          <w:trHeight w:val="46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3D16E" w14:textId="77777777" w:rsidR="00CF17A6" w:rsidRPr="006155FE" w:rsidRDefault="00CF17A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sz w:val="26"/>
                <w:szCs w:val="26"/>
              </w:rPr>
              <w:t>Специалисты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63CE1" w14:textId="77777777" w:rsidR="00CF17A6" w:rsidRPr="006155FE" w:rsidRDefault="00CF17A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sz w:val="26"/>
                <w:szCs w:val="26"/>
              </w:rPr>
              <w:t>Корреспондент, 1 квалификационный 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A6E5C" w14:textId="77777777" w:rsidR="00CF17A6" w:rsidRPr="006155FE" w:rsidRDefault="00CF17A6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8AB79" w14:textId="77777777" w:rsidR="00CF17A6" w:rsidRPr="006155FE" w:rsidRDefault="00CF17A6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sz w:val="26"/>
                <w:szCs w:val="26"/>
              </w:rPr>
              <w:t>75 253,05</w:t>
            </w:r>
          </w:p>
        </w:tc>
      </w:tr>
      <w:tr w:rsidR="00CF17A6" w:rsidRPr="00CF17A6" w14:paraId="0AEE5B23" w14:textId="77777777" w:rsidTr="00CF17A6">
        <w:trPr>
          <w:trHeight w:val="46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49CA8" w14:textId="77777777" w:rsidR="00CF17A6" w:rsidRPr="006155FE" w:rsidRDefault="00CF17A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sz w:val="26"/>
                <w:szCs w:val="26"/>
              </w:rPr>
              <w:t>Специалисты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A86F7" w14:textId="77777777" w:rsidR="00CF17A6" w:rsidRPr="006155FE" w:rsidRDefault="00CF17A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sz w:val="26"/>
                <w:szCs w:val="26"/>
              </w:rPr>
              <w:t>Оператор компьютерного набора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87278" w14:textId="77777777" w:rsidR="00CF17A6" w:rsidRPr="006155FE" w:rsidRDefault="00CF17A6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C3D0A" w14:textId="77777777" w:rsidR="00CF17A6" w:rsidRPr="006155FE" w:rsidRDefault="00CF17A6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sz w:val="26"/>
                <w:szCs w:val="26"/>
              </w:rPr>
              <w:t>35 832,60</w:t>
            </w:r>
          </w:p>
        </w:tc>
      </w:tr>
      <w:tr w:rsidR="00CF17A6" w:rsidRPr="00CF17A6" w14:paraId="11826525" w14:textId="77777777" w:rsidTr="00CF17A6">
        <w:trPr>
          <w:trHeight w:val="46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B1186" w14:textId="77777777" w:rsidR="00CF17A6" w:rsidRPr="006155FE" w:rsidRDefault="00CF17A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sz w:val="26"/>
                <w:szCs w:val="26"/>
              </w:rPr>
              <w:t>Рабочие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C2A48" w14:textId="77777777" w:rsidR="00CF17A6" w:rsidRPr="006155FE" w:rsidRDefault="00CF17A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sz w:val="26"/>
                <w:szCs w:val="26"/>
              </w:rPr>
              <w:t>Уборщик служебных помещений, 1 квалификационный разряд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ED583" w14:textId="77777777" w:rsidR="00CF17A6" w:rsidRPr="006155FE" w:rsidRDefault="00CF17A6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1D5C2" w14:textId="77777777" w:rsidR="00CF17A6" w:rsidRPr="006155FE" w:rsidRDefault="00CF17A6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sz w:val="26"/>
                <w:szCs w:val="26"/>
              </w:rPr>
              <w:t>10 749,78</w:t>
            </w:r>
          </w:p>
        </w:tc>
      </w:tr>
      <w:tr w:rsidR="00CF17A6" w:rsidRPr="00CF17A6" w14:paraId="50DA213E" w14:textId="77777777" w:rsidTr="00CF17A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F04F9" w14:textId="77777777" w:rsidR="00CF17A6" w:rsidRPr="006155FE" w:rsidRDefault="00CF17A6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sz w:val="26"/>
                <w:szCs w:val="26"/>
              </w:rPr>
              <w:t>ИТОГО ФОТ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97B5" w14:textId="77777777" w:rsidR="00CF17A6" w:rsidRPr="006155FE" w:rsidRDefault="00CF17A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EA6AA" w14:textId="77777777" w:rsidR="00CF17A6" w:rsidRPr="006155FE" w:rsidRDefault="00CF17A6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sz w:val="26"/>
                <w:szCs w:val="26"/>
              </w:rPr>
              <w:t>7,8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C8C2A" w14:textId="77777777" w:rsidR="00CF17A6" w:rsidRPr="006155FE" w:rsidRDefault="00CF17A6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55FE">
              <w:rPr>
                <w:rFonts w:ascii="Times New Roman" w:hAnsi="Times New Roman" w:cs="Times New Roman"/>
                <w:b/>
                <w:sz w:val="26"/>
                <w:szCs w:val="26"/>
              </w:rPr>
              <w:t>458 715,45</w:t>
            </w:r>
          </w:p>
        </w:tc>
      </w:tr>
    </w:tbl>
    <w:p w14:paraId="5E755198" w14:textId="0DF3988E" w:rsidR="00CF17A6" w:rsidRPr="00CF17A6" w:rsidRDefault="00CF17A6" w:rsidP="00CF17A6">
      <w:pPr>
        <w:spacing w:line="360" w:lineRule="auto"/>
        <w:jc w:val="both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r w:rsidRPr="00CF17A6">
        <w:rPr>
          <w:rFonts w:ascii="Times New Roman" w:hAnsi="Times New Roman" w:cs="Times New Roman"/>
          <w:szCs w:val="28"/>
        </w:rPr>
        <w:t xml:space="preserve">          </w:t>
      </w:r>
      <w:r w:rsidRPr="00CF17A6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При проверке расходования средств на оплату труда установлено, </w:t>
      </w:r>
      <w:r w:rsidRPr="00CF17A6">
        <w:rPr>
          <w:rFonts w:ascii="Times New Roman" w:hAnsi="Times New Roman" w:cs="Times New Roman"/>
          <w:color w:val="000000"/>
          <w:szCs w:val="28"/>
          <w:shd w:val="clear" w:color="auto" w:fill="FFFFFF"/>
        </w:rPr>
        <w:br/>
        <w:t xml:space="preserve">что в ревизуемом периоде оплата труда работников Учреждения производилась согласно штатному расписанию и табеля учета рабочего времени. </w:t>
      </w:r>
    </w:p>
    <w:p w14:paraId="55C83013" w14:textId="77777777" w:rsidR="00CF17A6" w:rsidRPr="00CF17A6" w:rsidRDefault="00CF17A6" w:rsidP="00CF17A6">
      <w:pPr>
        <w:spacing w:line="360" w:lineRule="auto"/>
        <w:jc w:val="both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r w:rsidRPr="00CF17A6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          Размер должностного оклада работников, определенный штатным расписанием, установлен на основе отнесения занимаемых ими должностей </w:t>
      </w:r>
      <w:r w:rsidRPr="00CF17A6">
        <w:rPr>
          <w:rFonts w:ascii="Times New Roman" w:hAnsi="Times New Roman" w:cs="Times New Roman"/>
          <w:color w:val="000000"/>
          <w:szCs w:val="28"/>
          <w:shd w:val="clear" w:color="auto" w:fill="FFFFFF"/>
        </w:rPr>
        <w:br/>
        <w:t>к профессиональной - квалификационным группам.</w:t>
      </w:r>
    </w:p>
    <w:p w14:paraId="1EAE4AC0" w14:textId="255BA30B" w:rsidR="00DF2572" w:rsidRDefault="00CF17A6" w:rsidP="00DF2572">
      <w:pPr>
        <w:spacing w:line="360" w:lineRule="auto"/>
        <w:jc w:val="both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r w:rsidRPr="00CF17A6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          Штатное расписание является документом, отражающим струк</w:t>
      </w:r>
      <w:r w:rsidR="00BA6D01">
        <w:rPr>
          <w:rFonts w:ascii="Times New Roman" w:hAnsi="Times New Roman" w:cs="Times New Roman"/>
          <w:color w:val="000000"/>
          <w:szCs w:val="28"/>
          <w:shd w:val="clear" w:color="auto" w:fill="FFFFFF"/>
        </w:rPr>
        <w:t>туру и штат У</w:t>
      </w:r>
      <w:r w:rsidRPr="00CF17A6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чреждения. В нем содержится следующая информация: перечень структурных подразделений, должностей работников, сведения о должностных окладах </w:t>
      </w:r>
      <w:r w:rsidRPr="00CF17A6">
        <w:rPr>
          <w:rFonts w:ascii="Times New Roman" w:hAnsi="Times New Roman" w:cs="Times New Roman"/>
          <w:color w:val="000000"/>
          <w:szCs w:val="28"/>
          <w:shd w:val="clear" w:color="auto" w:fill="FFFFFF"/>
        </w:rPr>
        <w:br/>
        <w:t>и персональных надбавках, общей численности и месячном фонде заработной платы учреждения. Эти данные н</w:t>
      </w:r>
      <w:r w:rsidR="00BA6D01">
        <w:rPr>
          <w:rFonts w:ascii="Times New Roman" w:hAnsi="Times New Roman" w:cs="Times New Roman"/>
          <w:color w:val="000000"/>
          <w:szCs w:val="28"/>
          <w:shd w:val="clear" w:color="auto" w:fill="FFFFFF"/>
        </w:rPr>
        <w:t>еобходимы руководителю У</w:t>
      </w:r>
      <w:r w:rsidRPr="00CF17A6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чреждения </w:t>
      </w:r>
      <w:r w:rsidR="00BA6D01">
        <w:rPr>
          <w:rFonts w:ascii="Times New Roman" w:hAnsi="Times New Roman" w:cs="Times New Roman"/>
          <w:color w:val="000000"/>
          <w:szCs w:val="28"/>
          <w:shd w:val="clear" w:color="auto" w:fill="FFFFFF"/>
        </w:rPr>
        <w:br/>
      </w:r>
      <w:r w:rsidRPr="00CF17A6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для оптимизации работы, более эффективного использования трудовых </w:t>
      </w:r>
      <w:r w:rsidR="00DF2572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                                         </w:t>
      </w:r>
      <w:r w:rsidRPr="00CF17A6">
        <w:rPr>
          <w:rFonts w:ascii="Times New Roman" w:hAnsi="Times New Roman" w:cs="Times New Roman"/>
          <w:color w:val="000000"/>
          <w:szCs w:val="28"/>
          <w:shd w:val="clear" w:color="auto" w:fill="FFFFFF"/>
        </w:rPr>
        <w:t>и материальных ресурсов.</w:t>
      </w:r>
    </w:p>
    <w:p w14:paraId="7BE92C67" w14:textId="17454FEB" w:rsidR="00CF17A6" w:rsidRPr="00CF17A6" w:rsidRDefault="00DF2572" w:rsidP="00DF2572">
      <w:pPr>
        <w:spacing w:line="360" w:lineRule="auto"/>
        <w:jc w:val="both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Cs w:val="28"/>
          <w:shd w:val="clear" w:color="auto" w:fill="FFFFFF"/>
        </w:rPr>
        <w:tab/>
      </w:r>
      <w:r w:rsidR="00CF17A6" w:rsidRPr="00CF17A6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Также трудовые отношения между работодателем и работниками </w:t>
      </w:r>
      <w:r w:rsidR="00CF17A6" w:rsidRPr="00CF17A6">
        <w:rPr>
          <w:rFonts w:ascii="Times New Roman" w:hAnsi="Times New Roman" w:cs="Times New Roman"/>
          <w:color w:val="000000"/>
          <w:szCs w:val="28"/>
          <w:shd w:val="clear" w:color="auto" w:fill="FFFFFF"/>
        </w:rPr>
        <w:br/>
        <w:t>в Учреждении регулируются в соответствии с Положением по оплате труда работников муниципальных казенных учреждений Лесозаводского городского округа, утвержденн</w:t>
      </w:r>
      <w:r w:rsidR="00BA6D01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ым </w:t>
      </w:r>
      <w:r w:rsidR="00CF17A6" w:rsidRPr="00CF17A6">
        <w:rPr>
          <w:rFonts w:ascii="Times New Roman" w:hAnsi="Times New Roman" w:cs="Times New Roman"/>
          <w:color w:val="000000"/>
          <w:szCs w:val="28"/>
          <w:shd w:val="clear" w:color="auto" w:fill="FFFFFF"/>
        </w:rPr>
        <w:t>постановлением администрации Лесозаводского городского округа от 12.12.2023 № 2001-НПА, Положением об оплате труда работников Муниципального автономного учреждения «Лесозаводское телевидение» Лесозаводского городского округа</w:t>
      </w:r>
      <w:r w:rsidR="00BA6D01">
        <w:rPr>
          <w:rFonts w:ascii="Times New Roman" w:hAnsi="Times New Roman" w:cs="Times New Roman"/>
          <w:color w:val="000000"/>
          <w:szCs w:val="28"/>
          <w:shd w:val="clear" w:color="auto" w:fill="FFFFFF"/>
        </w:rPr>
        <w:t>,</w:t>
      </w:r>
      <w:r w:rsidR="00CF17A6" w:rsidRPr="00CF17A6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утвержденн</w:t>
      </w:r>
      <w:r w:rsidR="00BA6D01">
        <w:rPr>
          <w:rFonts w:ascii="Times New Roman" w:hAnsi="Times New Roman" w:cs="Times New Roman"/>
          <w:color w:val="000000"/>
          <w:szCs w:val="28"/>
          <w:shd w:val="clear" w:color="auto" w:fill="FFFFFF"/>
        </w:rPr>
        <w:t>ым приказом У</w:t>
      </w:r>
      <w:r w:rsidR="00CF17A6" w:rsidRPr="00CF17A6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чреждения от 30.12.2022 № 79-ос. </w:t>
      </w:r>
    </w:p>
    <w:p w14:paraId="3B597403" w14:textId="528EF725" w:rsidR="00CF17A6" w:rsidRPr="00CF17A6" w:rsidRDefault="00CF17A6" w:rsidP="00CF17A6">
      <w:pPr>
        <w:spacing w:line="360" w:lineRule="auto"/>
        <w:jc w:val="both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r w:rsidRPr="00CF17A6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         Пунктом </w:t>
      </w:r>
      <w:r w:rsidRPr="00CF17A6">
        <w:rPr>
          <w:rFonts w:ascii="Times New Roman" w:hAnsi="Times New Roman" w:cs="Times New Roman"/>
          <w:color w:val="000000"/>
          <w:szCs w:val="28"/>
          <w:shd w:val="clear" w:color="auto" w:fill="FFFFFF"/>
          <w:lang w:val="en-US"/>
        </w:rPr>
        <w:t>V</w:t>
      </w:r>
      <w:r w:rsidRPr="00CF17A6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Положения об оплате труда работников </w:t>
      </w:r>
      <w:r w:rsidR="00BA6D01">
        <w:rPr>
          <w:rFonts w:ascii="Times New Roman" w:hAnsi="Times New Roman" w:cs="Times New Roman"/>
          <w:color w:val="000000"/>
          <w:szCs w:val="28"/>
          <w:shd w:val="clear" w:color="auto" w:fill="FFFFFF"/>
        </w:rPr>
        <w:t>Учреждения</w:t>
      </w:r>
      <w:r w:rsidR="00BA6D01" w:rsidRPr="00CF17A6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установлен</w:t>
      </w:r>
      <w:r w:rsidRPr="00CF17A6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порядок и условия применения стимулирующих выплат работникам </w:t>
      </w:r>
      <w:r w:rsidR="00BA6D01">
        <w:rPr>
          <w:rFonts w:ascii="Times New Roman" w:hAnsi="Times New Roman" w:cs="Times New Roman"/>
          <w:color w:val="000000"/>
          <w:szCs w:val="28"/>
          <w:shd w:val="clear" w:color="auto" w:fill="FFFFFF"/>
        </w:rPr>
        <w:t>Учреждения.</w:t>
      </w:r>
    </w:p>
    <w:p w14:paraId="71C47605" w14:textId="505449E8" w:rsidR="00CF17A6" w:rsidRPr="00CF17A6" w:rsidRDefault="00CF17A6" w:rsidP="00CF17A6">
      <w:pPr>
        <w:spacing w:line="360" w:lineRule="auto"/>
        <w:jc w:val="both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r w:rsidRPr="00CF17A6">
        <w:rPr>
          <w:rFonts w:ascii="Times New Roman" w:hAnsi="Times New Roman" w:cs="Times New Roman"/>
          <w:color w:val="000000"/>
          <w:szCs w:val="28"/>
          <w:shd w:val="clear" w:color="auto" w:fill="FFFFFF"/>
        </w:rPr>
        <w:lastRenderedPageBreak/>
        <w:t xml:space="preserve">          Выплаты стимулирующего характера, размеры и условия их осуществления устанавливаются соглашениями и локальными нормативными актами, трудовыми договор</w:t>
      </w:r>
      <w:r w:rsidR="00BA6D01">
        <w:rPr>
          <w:rFonts w:ascii="Times New Roman" w:hAnsi="Times New Roman" w:cs="Times New Roman"/>
          <w:color w:val="000000"/>
          <w:szCs w:val="28"/>
          <w:shd w:val="clear" w:color="auto" w:fill="FFFFFF"/>
        </w:rPr>
        <w:t>ами с учетом разрабатываемых в У</w:t>
      </w:r>
      <w:r w:rsidRPr="00CF17A6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чреждении показателей и критериев оценки </w:t>
      </w:r>
      <w:r w:rsidR="00BA6D01">
        <w:rPr>
          <w:rFonts w:ascii="Times New Roman" w:hAnsi="Times New Roman" w:cs="Times New Roman"/>
          <w:color w:val="000000"/>
          <w:szCs w:val="28"/>
          <w:shd w:val="clear" w:color="auto" w:fill="FFFFFF"/>
        </w:rPr>
        <w:t>эффективности труда работников У</w:t>
      </w:r>
      <w:r w:rsidRPr="00CF17A6">
        <w:rPr>
          <w:rFonts w:ascii="Times New Roman" w:hAnsi="Times New Roman" w:cs="Times New Roman"/>
          <w:color w:val="000000"/>
          <w:szCs w:val="28"/>
          <w:shd w:val="clear" w:color="auto" w:fill="FFFFFF"/>
        </w:rPr>
        <w:t>чреждения, позволяющих оценить результативность и качество его работы.</w:t>
      </w:r>
    </w:p>
    <w:p w14:paraId="18F0A357" w14:textId="272314AB" w:rsidR="00CF17A6" w:rsidRPr="00CF17A6" w:rsidRDefault="00CF17A6" w:rsidP="00CF17A6">
      <w:pPr>
        <w:pStyle w:val="dt-p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 w:rsidRPr="00CF17A6"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DF2572">
        <w:rPr>
          <w:color w:val="000000" w:themeColor="text1"/>
          <w:sz w:val="28"/>
          <w:szCs w:val="28"/>
        </w:rPr>
        <w:t>Выплаты стимулирующего характера производятся в преде</w:t>
      </w:r>
      <w:r w:rsidR="00BA6D01">
        <w:rPr>
          <w:color w:val="000000" w:themeColor="text1"/>
          <w:sz w:val="28"/>
          <w:szCs w:val="28"/>
        </w:rPr>
        <w:t>лах средств фонда оплаты труда У</w:t>
      </w:r>
      <w:r w:rsidRPr="00DF2572">
        <w:rPr>
          <w:color w:val="000000" w:themeColor="text1"/>
          <w:sz w:val="28"/>
          <w:szCs w:val="28"/>
        </w:rPr>
        <w:t xml:space="preserve">чреждения, в пределах лимитов бюджетных обязательств </w:t>
      </w:r>
      <w:r w:rsidRPr="00DF2572">
        <w:rPr>
          <w:color w:val="000000" w:themeColor="text1"/>
          <w:sz w:val="28"/>
          <w:szCs w:val="28"/>
        </w:rPr>
        <w:br/>
        <w:t>по расходам на оплату труда, а также средств от предпринимательской и иной приносящий доход деятельности</w:t>
      </w:r>
      <w:r w:rsidRPr="00CF17A6">
        <w:rPr>
          <w:color w:val="333333"/>
          <w:sz w:val="28"/>
          <w:szCs w:val="28"/>
        </w:rPr>
        <w:t xml:space="preserve">.     </w:t>
      </w:r>
    </w:p>
    <w:p w14:paraId="62B70E74" w14:textId="032C8B3D" w:rsidR="00CF17A6" w:rsidRPr="00CF17A6" w:rsidRDefault="00CF17A6" w:rsidP="00CF17A6">
      <w:pPr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F17A6">
        <w:rPr>
          <w:rFonts w:ascii="Times New Roman" w:hAnsi="Times New Roman" w:cs="Times New Roman"/>
          <w:szCs w:val="28"/>
        </w:rPr>
        <w:t xml:space="preserve">При проверке правильности начисления и выплаты стимулирующих выплат </w:t>
      </w:r>
      <w:r w:rsidR="00BA6D01">
        <w:rPr>
          <w:rFonts w:ascii="Times New Roman" w:hAnsi="Times New Roman" w:cs="Times New Roman"/>
          <w:szCs w:val="28"/>
        </w:rPr>
        <w:t>работникам У</w:t>
      </w:r>
      <w:r w:rsidRPr="00CF17A6">
        <w:rPr>
          <w:rFonts w:ascii="Times New Roman" w:hAnsi="Times New Roman" w:cs="Times New Roman"/>
          <w:szCs w:val="28"/>
        </w:rPr>
        <w:t>чреждения нарушений не установлено.</w:t>
      </w:r>
    </w:p>
    <w:p w14:paraId="23B26DC8" w14:textId="77777777" w:rsidR="00CF17A6" w:rsidRPr="00CF17A6" w:rsidRDefault="00CF17A6" w:rsidP="00CF17A6">
      <w:pPr>
        <w:spacing w:line="360" w:lineRule="auto"/>
        <w:jc w:val="both"/>
        <w:rPr>
          <w:rFonts w:ascii="Times New Roman" w:hAnsi="Times New Roman" w:cs="Times New Roman"/>
          <w:color w:val="000000"/>
          <w:szCs w:val="28"/>
        </w:rPr>
      </w:pPr>
      <w:r w:rsidRPr="00CF17A6">
        <w:rPr>
          <w:rFonts w:ascii="Times New Roman" w:hAnsi="Times New Roman" w:cs="Times New Roman"/>
          <w:color w:val="000000"/>
          <w:szCs w:val="28"/>
        </w:rPr>
        <w:t xml:space="preserve">           Расчетно-платежные ведомости на выплату заработной платы оформляются правильно. На всех работников заведены карточки лицевых счетов, реквизиты лицевых счетов заполнены в установленном порядке. Проверкой правильности начисления и выплаты заработной платы нарушений не установлено.</w:t>
      </w:r>
    </w:p>
    <w:p w14:paraId="0F2A4BE1" w14:textId="0D61FFC2" w:rsidR="00CF17A6" w:rsidRPr="00CF17A6" w:rsidRDefault="00CF17A6" w:rsidP="00CF17A6">
      <w:pPr>
        <w:pStyle w:val="dt-p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CF17A6">
        <w:rPr>
          <w:color w:val="000000"/>
          <w:sz w:val="28"/>
          <w:szCs w:val="28"/>
        </w:rPr>
        <w:t xml:space="preserve">           Расчетный листок формируется в программе 1-С Бухгалтерия. В расчетном листке указана сумма выплат за работу по видам начислений, а также все </w:t>
      </w:r>
      <w:r w:rsidR="00DF2572">
        <w:rPr>
          <w:color w:val="000000"/>
          <w:sz w:val="28"/>
          <w:szCs w:val="28"/>
        </w:rPr>
        <w:t xml:space="preserve">                     </w:t>
      </w:r>
      <w:r w:rsidRPr="00CF17A6">
        <w:rPr>
          <w:color w:val="000000"/>
          <w:sz w:val="28"/>
          <w:szCs w:val="28"/>
        </w:rPr>
        <w:t xml:space="preserve">удержанные суммы — НДФЛ, алименты, займы и т. п. Форма содержит </w:t>
      </w:r>
      <w:r w:rsidRPr="00CF17A6">
        <w:rPr>
          <w:color w:val="000000"/>
          <w:sz w:val="28"/>
          <w:szCs w:val="28"/>
        </w:rPr>
        <w:br/>
        <w:t>все необходимые реквизиты.</w:t>
      </w:r>
    </w:p>
    <w:p w14:paraId="64ADAF62" w14:textId="4D1962BF" w:rsidR="00CF17A6" w:rsidRPr="00DB61B6" w:rsidRDefault="00CF17A6" w:rsidP="00CF17A6">
      <w:pPr>
        <w:pStyle w:val="dt-p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CF17A6">
        <w:rPr>
          <w:color w:val="000000"/>
          <w:sz w:val="28"/>
          <w:szCs w:val="28"/>
        </w:rPr>
        <w:t xml:space="preserve">           </w:t>
      </w:r>
      <w:r w:rsidRPr="00DB61B6">
        <w:rPr>
          <w:sz w:val="28"/>
          <w:szCs w:val="28"/>
        </w:rPr>
        <w:t xml:space="preserve">Расчет отпускных отражен в форме «Записка-расчет об исчислении </w:t>
      </w:r>
      <w:r w:rsidR="00DF2572" w:rsidRPr="00DB61B6">
        <w:rPr>
          <w:sz w:val="28"/>
          <w:szCs w:val="28"/>
        </w:rPr>
        <w:t xml:space="preserve">                    </w:t>
      </w:r>
      <w:r w:rsidRPr="00DB61B6">
        <w:rPr>
          <w:sz w:val="28"/>
          <w:szCs w:val="28"/>
        </w:rPr>
        <w:t>среднего заработка при предоставлении отпуска, увольнении и других случаях». Отпуск предоставляется в соответствии с графиком отпусков.</w:t>
      </w:r>
    </w:p>
    <w:p w14:paraId="762E28BA" w14:textId="0670597E" w:rsidR="00CF17A6" w:rsidRPr="00DB61B6" w:rsidRDefault="00CF17A6" w:rsidP="00CF17A6">
      <w:pPr>
        <w:pStyle w:val="dt-p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DB61B6">
        <w:rPr>
          <w:sz w:val="28"/>
          <w:szCs w:val="28"/>
        </w:rPr>
        <w:t xml:space="preserve">           Расчетным периодом для исчисления среднего </w:t>
      </w:r>
      <w:r w:rsidR="00BA6D01" w:rsidRPr="00DB61B6">
        <w:rPr>
          <w:sz w:val="28"/>
          <w:szCs w:val="28"/>
        </w:rPr>
        <w:t>заработка являются</w:t>
      </w:r>
      <w:r w:rsidRPr="00DB61B6">
        <w:rPr>
          <w:sz w:val="28"/>
          <w:szCs w:val="28"/>
        </w:rPr>
        <w:t xml:space="preserve"> </w:t>
      </w:r>
      <w:r w:rsidRPr="00DB61B6">
        <w:rPr>
          <w:sz w:val="28"/>
          <w:szCs w:val="28"/>
        </w:rPr>
        <w:br/>
        <w:t xml:space="preserve">12 календарных месяцев, предшествующих периоду, в течение которого </w:t>
      </w:r>
      <w:r w:rsidR="00DF2572" w:rsidRPr="00DB61B6">
        <w:rPr>
          <w:sz w:val="28"/>
          <w:szCs w:val="28"/>
        </w:rPr>
        <w:t xml:space="preserve">                         </w:t>
      </w:r>
      <w:r w:rsidRPr="00DB61B6">
        <w:rPr>
          <w:sz w:val="28"/>
          <w:szCs w:val="28"/>
        </w:rPr>
        <w:t>за работником сохраняется средняя заработная плата. </w:t>
      </w:r>
    </w:p>
    <w:p w14:paraId="63DD5783" w14:textId="4F55810B" w:rsidR="00CF17A6" w:rsidRPr="00DB61B6" w:rsidRDefault="00CF17A6" w:rsidP="00CF17A6">
      <w:pPr>
        <w:pStyle w:val="dt-p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DB61B6">
        <w:rPr>
          <w:sz w:val="28"/>
          <w:szCs w:val="28"/>
        </w:rPr>
        <w:t xml:space="preserve">          Для расчета среднего заработка учитываются все предусмотренные </w:t>
      </w:r>
      <w:r w:rsidR="00DF2572" w:rsidRPr="00DB61B6">
        <w:rPr>
          <w:sz w:val="28"/>
          <w:szCs w:val="28"/>
        </w:rPr>
        <w:t xml:space="preserve">                          </w:t>
      </w:r>
      <w:r w:rsidRPr="00DB61B6">
        <w:rPr>
          <w:sz w:val="28"/>
          <w:szCs w:val="28"/>
        </w:rPr>
        <w:t xml:space="preserve">системой оплаты труда виды выплат, применяемые в </w:t>
      </w:r>
      <w:r w:rsidR="00BA6D01" w:rsidRPr="00DB61B6">
        <w:rPr>
          <w:sz w:val="28"/>
          <w:szCs w:val="28"/>
        </w:rPr>
        <w:t xml:space="preserve">Учреждении, </w:t>
      </w:r>
      <w:r w:rsidRPr="00DB61B6">
        <w:rPr>
          <w:sz w:val="28"/>
          <w:szCs w:val="28"/>
        </w:rPr>
        <w:t>независимо о</w:t>
      </w:r>
      <w:r w:rsidR="00BA6D01" w:rsidRPr="00DB61B6">
        <w:rPr>
          <w:sz w:val="28"/>
          <w:szCs w:val="28"/>
        </w:rPr>
        <w:t>т источников этих выплат (п. 2 п</w:t>
      </w:r>
      <w:r w:rsidRPr="00DB61B6">
        <w:rPr>
          <w:sz w:val="28"/>
          <w:szCs w:val="28"/>
        </w:rPr>
        <w:t xml:space="preserve">остановления Правительства </w:t>
      </w:r>
      <w:r w:rsidR="00BA6D01" w:rsidRPr="00DB61B6">
        <w:rPr>
          <w:sz w:val="28"/>
          <w:szCs w:val="28"/>
        </w:rPr>
        <w:t xml:space="preserve">РФ </w:t>
      </w:r>
      <w:r w:rsidRPr="00DB61B6">
        <w:rPr>
          <w:sz w:val="28"/>
          <w:szCs w:val="28"/>
        </w:rPr>
        <w:t xml:space="preserve">от 24.12.2007 № 922 «Порядок расчета отпускных»).  </w:t>
      </w:r>
    </w:p>
    <w:p w14:paraId="3D7324D1" w14:textId="77777777" w:rsidR="00CF17A6" w:rsidRPr="00DB61B6" w:rsidRDefault="00CF17A6" w:rsidP="00CF17A6">
      <w:pPr>
        <w:pStyle w:val="dt-p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DB61B6">
        <w:rPr>
          <w:sz w:val="28"/>
          <w:szCs w:val="28"/>
        </w:rPr>
        <w:t xml:space="preserve">        Проверкой правильности расчета и выплаты отпускных нарушений </w:t>
      </w:r>
      <w:r w:rsidRPr="00DB61B6">
        <w:rPr>
          <w:sz w:val="28"/>
          <w:szCs w:val="28"/>
        </w:rPr>
        <w:br/>
        <w:t>не установлено.</w:t>
      </w:r>
    </w:p>
    <w:p w14:paraId="055832CE" w14:textId="4A0A7E4B" w:rsidR="00CF17A6" w:rsidRPr="00CF17A6" w:rsidRDefault="00CF17A6" w:rsidP="00CF17A6">
      <w:pPr>
        <w:pStyle w:val="dt-p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F17A6">
        <w:rPr>
          <w:color w:val="000000"/>
          <w:sz w:val="28"/>
          <w:szCs w:val="28"/>
        </w:rPr>
        <w:lastRenderedPageBreak/>
        <w:t xml:space="preserve">Документы по начислению заработной платы, отпускных, табеля учета </w:t>
      </w:r>
      <w:r w:rsidR="00DF2572">
        <w:rPr>
          <w:color w:val="000000"/>
          <w:sz w:val="28"/>
          <w:szCs w:val="28"/>
        </w:rPr>
        <w:t xml:space="preserve">                    </w:t>
      </w:r>
      <w:r w:rsidRPr="00CF17A6">
        <w:rPr>
          <w:color w:val="000000"/>
          <w:sz w:val="28"/>
          <w:szCs w:val="28"/>
        </w:rPr>
        <w:t xml:space="preserve">рабочего времени оформлены соответствующими подписями и сшиты в папках </w:t>
      </w:r>
      <w:r w:rsidRPr="00CF17A6">
        <w:rPr>
          <w:color w:val="000000"/>
          <w:sz w:val="28"/>
          <w:szCs w:val="28"/>
        </w:rPr>
        <w:br/>
        <w:t xml:space="preserve">в хронологическом порядке. </w:t>
      </w:r>
    </w:p>
    <w:p w14:paraId="10D8C2AF" w14:textId="77777777" w:rsidR="00CF17A6" w:rsidRPr="00CF17A6" w:rsidRDefault="00CF17A6" w:rsidP="00BC00AA">
      <w:pPr>
        <w:pStyle w:val="dt-p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CF17A6">
        <w:rPr>
          <w:b/>
          <w:bCs/>
          <w:color w:val="000000"/>
          <w:sz w:val="28"/>
          <w:szCs w:val="28"/>
        </w:rPr>
        <w:t>Выплата материальной помощи работникам Учреждения</w:t>
      </w:r>
    </w:p>
    <w:p w14:paraId="66B16759" w14:textId="61A3B70F" w:rsidR="00CF17A6" w:rsidRPr="00CF17A6" w:rsidRDefault="00CF17A6" w:rsidP="00BC00A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CF17A6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Пунктом </w:t>
      </w:r>
      <w:r w:rsidRPr="00CF17A6">
        <w:rPr>
          <w:rFonts w:ascii="Times New Roman" w:hAnsi="Times New Roman" w:cs="Times New Roman"/>
          <w:color w:val="000000"/>
          <w:szCs w:val="28"/>
          <w:shd w:val="clear" w:color="auto" w:fill="FFFFFF"/>
          <w:lang w:val="en-US"/>
        </w:rPr>
        <w:t>VIII</w:t>
      </w:r>
      <w:r w:rsidRPr="00CF17A6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Положения об оплате труда работников </w:t>
      </w:r>
      <w:r w:rsidR="00BA6D01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Учреждения </w:t>
      </w:r>
      <w:r w:rsidR="00BA6D01">
        <w:rPr>
          <w:rFonts w:ascii="Times New Roman" w:hAnsi="Times New Roman" w:cs="Times New Roman"/>
          <w:color w:val="000000"/>
          <w:szCs w:val="28"/>
          <w:shd w:val="clear" w:color="auto" w:fill="FFFFFF"/>
        </w:rPr>
        <w:br/>
        <w:t xml:space="preserve">(далее – </w:t>
      </w:r>
      <w:r w:rsidR="00DB61B6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Положение) </w:t>
      </w:r>
      <w:r w:rsidR="00DB61B6" w:rsidRPr="00CF17A6">
        <w:rPr>
          <w:rFonts w:ascii="Times New Roman" w:hAnsi="Times New Roman" w:cs="Times New Roman"/>
          <w:color w:val="000000"/>
          <w:szCs w:val="28"/>
          <w:shd w:val="clear" w:color="auto" w:fill="FFFFFF"/>
        </w:rPr>
        <w:t>определен</w:t>
      </w:r>
      <w:r w:rsidRPr="00CF17A6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порядок оказания и выплаты материальной помощи</w:t>
      </w:r>
      <w:r w:rsidRPr="00CF17A6">
        <w:rPr>
          <w:rFonts w:ascii="Times New Roman" w:hAnsi="Times New Roman" w:cs="Times New Roman"/>
          <w:color w:val="000000"/>
          <w:szCs w:val="28"/>
        </w:rPr>
        <w:t xml:space="preserve"> работникам </w:t>
      </w:r>
      <w:r w:rsidR="00BA6D01">
        <w:rPr>
          <w:rFonts w:ascii="Times New Roman" w:hAnsi="Times New Roman" w:cs="Times New Roman"/>
          <w:color w:val="000000"/>
          <w:szCs w:val="28"/>
        </w:rPr>
        <w:t>Учреждения.</w:t>
      </w:r>
    </w:p>
    <w:p w14:paraId="3ED6AEE1" w14:textId="77777777" w:rsidR="00CF17A6" w:rsidRPr="00CF17A6" w:rsidRDefault="00CF17A6" w:rsidP="00CF17A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CF17A6">
        <w:rPr>
          <w:rFonts w:ascii="Times New Roman" w:hAnsi="Times New Roman" w:cs="Times New Roman"/>
          <w:color w:val="000000"/>
          <w:szCs w:val="28"/>
        </w:rPr>
        <w:t>В Положении отражаются конкретные случаи, размеры, порядок и условия выплаты сумм материальной помощи.</w:t>
      </w:r>
    </w:p>
    <w:p w14:paraId="4CFFB6A5" w14:textId="77777777" w:rsidR="00CF17A6" w:rsidRPr="00CF17A6" w:rsidRDefault="00CF17A6" w:rsidP="00CF17A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CF17A6">
        <w:rPr>
          <w:rFonts w:ascii="Times New Roman" w:hAnsi="Times New Roman" w:cs="Times New Roman"/>
          <w:color w:val="000000"/>
          <w:szCs w:val="28"/>
        </w:rPr>
        <w:t xml:space="preserve">В пределах средств фонда оплаты труда работникам может оказываться материальная помощь в соответствии с локальными нормативными актами Учреждения. </w:t>
      </w:r>
    </w:p>
    <w:p w14:paraId="090EA7AB" w14:textId="77777777" w:rsidR="00CF17A6" w:rsidRPr="00CF17A6" w:rsidRDefault="00CF17A6" w:rsidP="00CF17A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CF17A6">
        <w:rPr>
          <w:rFonts w:ascii="Times New Roman" w:hAnsi="Times New Roman" w:cs="Times New Roman"/>
          <w:color w:val="000000"/>
          <w:szCs w:val="28"/>
        </w:rPr>
        <w:t>Решение об оказании материальной помощи и ее конкретных размерах принимает директор Учреждения на основании письменного заявления работника.</w:t>
      </w:r>
    </w:p>
    <w:p w14:paraId="124308CA" w14:textId="77777777" w:rsidR="00CF17A6" w:rsidRPr="00CF17A6" w:rsidRDefault="00CF17A6" w:rsidP="00CF17A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CF17A6">
        <w:rPr>
          <w:rFonts w:ascii="Times New Roman" w:hAnsi="Times New Roman" w:cs="Times New Roman"/>
          <w:color w:val="000000"/>
          <w:szCs w:val="28"/>
        </w:rPr>
        <w:t>Материальная помощь производится в связи с юбилейной датой (50 лет и каждые следующие 5 лет), профессиональными праздниками, стихийным бедствием, в случае смерти близких родственников (мужа, жены, детей, матери, отца) в размере 4 000 рублей без учета районного коэффициента и процентных надбавок за стаж работы в южных районах Дальнего Востока.</w:t>
      </w:r>
    </w:p>
    <w:p w14:paraId="30B4F3AB" w14:textId="0D2A1D62" w:rsidR="00CF17A6" w:rsidRPr="00CF17A6" w:rsidRDefault="00CF17A6" w:rsidP="00CF17A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CF17A6">
        <w:rPr>
          <w:rFonts w:ascii="Times New Roman" w:hAnsi="Times New Roman" w:cs="Times New Roman"/>
          <w:color w:val="000000"/>
          <w:szCs w:val="28"/>
        </w:rPr>
        <w:t xml:space="preserve">В соответствии с пунктом 4.1 Приложения к постановлению администрации Лесозаводского городского округа от 28.09.2023 № 1659-НПА «О внесении изменений в постановление администрации Лесозаводского городского округа </w:t>
      </w:r>
      <w:r w:rsidRPr="00CF17A6">
        <w:rPr>
          <w:rFonts w:ascii="Times New Roman" w:hAnsi="Times New Roman" w:cs="Times New Roman"/>
          <w:color w:val="000000"/>
          <w:szCs w:val="28"/>
        </w:rPr>
        <w:br/>
        <w:t xml:space="preserve">от 07.10.2022 № 2183-НПА «Об оплате труда руководителей, их заместителей </w:t>
      </w:r>
      <w:r w:rsidRPr="00CF17A6">
        <w:rPr>
          <w:rFonts w:ascii="Times New Roman" w:hAnsi="Times New Roman" w:cs="Times New Roman"/>
          <w:color w:val="000000"/>
          <w:szCs w:val="28"/>
        </w:rPr>
        <w:br/>
        <w:t>и главных бухгалтеров муниципальных учреждений Лесозаводского городского округа» в пределах экономии ф</w:t>
      </w:r>
      <w:r w:rsidR="00BA6D01">
        <w:rPr>
          <w:rFonts w:ascii="Times New Roman" w:hAnsi="Times New Roman" w:cs="Times New Roman"/>
          <w:color w:val="000000"/>
          <w:szCs w:val="28"/>
        </w:rPr>
        <w:t>онда оплаты труда руководителю У</w:t>
      </w:r>
      <w:r w:rsidRPr="00CF17A6">
        <w:rPr>
          <w:rFonts w:ascii="Times New Roman" w:hAnsi="Times New Roman" w:cs="Times New Roman"/>
          <w:color w:val="000000"/>
          <w:szCs w:val="28"/>
        </w:rPr>
        <w:t xml:space="preserve">чреждения </w:t>
      </w:r>
      <w:r w:rsidR="00BA6D01">
        <w:rPr>
          <w:rFonts w:ascii="Times New Roman" w:hAnsi="Times New Roman" w:cs="Times New Roman"/>
          <w:color w:val="000000"/>
          <w:szCs w:val="28"/>
        </w:rPr>
        <w:br/>
      </w:r>
      <w:r w:rsidRPr="00CF17A6">
        <w:rPr>
          <w:rFonts w:ascii="Times New Roman" w:hAnsi="Times New Roman" w:cs="Times New Roman"/>
          <w:color w:val="000000"/>
          <w:szCs w:val="28"/>
        </w:rPr>
        <w:t xml:space="preserve">при предоставлении очередного оплачиваемого отпуска производится выплата  материальной помощи в размере одного должностного оклада в год. </w:t>
      </w:r>
    </w:p>
    <w:p w14:paraId="28F4A922" w14:textId="23B5EF3A" w:rsidR="00CF17A6" w:rsidRPr="00CF17A6" w:rsidRDefault="00CF17A6" w:rsidP="00CF17A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CF17A6">
        <w:rPr>
          <w:rFonts w:ascii="Times New Roman" w:hAnsi="Times New Roman" w:cs="Times New Roman"/>
          <w:color w:val="000000"/>
          <w:szCs w:val="28"/>
        </w:rPr>
        <w:t xml:space="preserve">Выплата материальной помощи производится пропорционально фактически отработанному времени. Периоды нахождения работников Учреждения в отпуске без сохранения заработной платы, а также в отпуске </w:t>
      </w:r>
      <w:r w:rsidR="00BA6D01">
        <w:rPr>
          <w:rFonts w:ascii="Times New Roman" w:hAnsi="Times New Roman" w:cs="Times New Roman"/>
          <w:color w:val="000000"/>
          <w:szCs w:val="28"/>
        </w:rPr>
        <w:br/>
      </w:r>
      <w:r w:rsidRPr="00CF17A6">
        <w:rPr>
          <w:rFonts w:ascii="Times New Roman" w:hAnsi="Times New Roman" w:cs="Times New Roman"/>
          <w:color w:val="000000"/>
          <w:szCs w:val="28"/>
        </w:rPr>
        <w:lastRenderedPageBreak/>
        <w:t>по уходу за ребенком не включаются во время работы, исчисленное для выплаты материальной помощи.</w:t>
      </w:r>
    </w:p>
    <w:p w14:paraId="4D09582A" w14:textId="382BA082" w:rsidR="00CF17A6" w:rsidRPr="00CF17A6" w:rsidRDefault="00CF17A6" w:rsidP="00BC00AA">
      <w:pPr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F17A6">
        <w:rPr>
          <w:rFonts w:ascii="Times New Roman" w:hAnsi="Times New Roman" w:cs="Times New Roman"/>
          <w:szCs w:val="28"/>
        </w:rPr>
        <w:t xml:space="preserve">При проверке правильности начисления и выплаты </w:t>
      </w:r>
      <w:r w:rsidR="00BA6D01">
        <w:rPr>
          <w:rFonts w:ascii="Times New Roman" w:hAnsi="Times New Roman" w:cs="Times New Roman"/>
          <w:szCs w:val="28"/>
        </w:rPr>
        <w:t>материальной помощи работникам У</w:t>
      </w:r>
      <w:r w:rsidRPr="00CF17A6">
        <w:rPr>
          <w:rFonts w:ascii="Times New Roman" w:hAnsi="Times New Roman" w:cs="Times New Roman"/>
          <w:szCs w:val="28"/>
        </w:rPr>
        <w:t>чреждения нарушений не установлено.</w:t>
      </w:r>
    </w:p>
    <w:p w14:paraId="53AB8FED" w14:textId="77777777" w:rsidR="00CF17A6" w:rsidRPr="00CF17A6" w:rsidRDefault="00CF17A6" w:rsidP="00BC00AA">
      <w:pPr>
        <w:pStyle w:val="afffff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CF17A6">
        <w:rPr>
          <w:b/>
          <w:bCs/>
          <w:color w:val="000000"/>
          <w:sz w:val="28"/>
          <w:szCs w:val="28"/>
        </w:rPr>
        <w:t>Условия оплаты премии руководителю Учреждения</w:t>
      </w:r>
    </w:p>
    <w:p w14:paraId="33D9E43E" w14:textId="60D9B061" w:rsidR="00CF17A6" w:rsidRPr="00CF17A6" w:rsidRDefault="00BA6D01" w:rsidP="00BC00AA">
      <w:pPr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Выплата премии руководителю У</w:t>
      </w:r>
      <w:r w:rsidR="00CF17A6" w:rsidRPr="00CF17A6">
        <w:rPr>
          <w:rFonts w:ascii="Times New Roman" w:hAnsi="Times New Roman" w:cs="Times New Roman"/>
          <w:szCs w:val="28"/>
        </w:rPr>
        <w:t xml:space="preserve">чреждения производится в соответствии </w:t>
      </w:r>
      <w:r w:rsidR="00CF17A6" w:rsidRPr="00CF17A6">
        <w:rPr>
          <w:rFonts w:ascii="Times New Roman" w:hAnsi="Times New Roman" w:cs="Times New Roman"/>
          <w:szCs w:val="28"/>
        </w:rPr>
        <w:br/>
        <w:t>с постановление</w:t>
      </w:r>
      <w:r>
        <w:rPr>
          <w:rFonts w:ascii="Times New Roman" w:hAnsi="Times New Roman" w:cs="Times New Roman"/>
          <w:szCs w:val="28"/>
        </w:rPr>
        <w:t>м</w:t>
      </w:r>
      <w:r w:rsidR="00CF17A6" w:rsidRPr="00CF17A6">
        <w:rPr>
          <w:rFonts w:ascii="Times New Roman" w:hAnsi="Times New Roman" w:cs="Times New Roman"/>
          <w:szCs w:val="28"/>
        </w:rPr>
        <w:t xml:space="preserve"> администрации Лесозаводского городского округа от 07.10.2022 </w:t>
      </w:r>
      <w:r w:rsidR="00CF17A6" w:rsidRPr="00CF17A6">
        <w:rPr>
          <w:rFonts w:ascii="Times New Roman" w:hAnsi="Times New Roman" w:cs="Times New Roman"/>
          <w:szCs w:val="28"/>
        </w:rPr>
        <w:br/>
        <w:t>№ 2183-НПА «Об оплате труда руководителей, их заместителей и главных бухгалтеров муниципальных учреждений Лесозаводского городского округа», нормы которого распространяются и на решение о премировании руководителей учреждений.</w:t>
      </w:r>
    </w:p>
    <w:p w14:paraId="43CE19C7" w14:textId="07F9B0B8" w:rsidR="005D4E1E" w:rsidRDefault="00CF17A6" w:rsidP="00DF2572">
      <w:pPr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F17A6">
        <w:rPr>
          <w:rFonts w:ascii="Times New Roman" w:hAnsi="Times New Roman" w:cs="Times New Roman"/>
          <w:szCs w:val="28"/>
        </w:rPr>
        <w:t>При проверке правильности начисления</w:t>
      </w:r>
      <w:r w:rsidR="00BA6D01">
        <w:rPr>
          <w:rFonts w:ascii="Times New Roman" w:hAnsi="Times New Roman" w:cs="Times New Roman"/>
          <w:szCs w:val="28"/>
        </w:rPr>
        <w:t xml:space="preserve"> и выплаты премии руководителю У</w:t>
      </w:r>
      <w:r w:rsidRPr="00CF17A6">
        <w:rPr>
          <w:rFonts w:ascii="Times New Roman" w:hAnsi="Times New Roman" w:cs="Times New Roman"/>
          <w:szCs w:val="28"/>
        </w:rPr>
        <w:t>чреждения нарушений не установлено.</w:t>
      </w:r>
      <w:r w:rsidR="00DF2572">
        <w:rPr>
          <w:rFonts w:ascii="Times New Roman" w:hAnsi="Times New Roman" w:cs="Times New Roman"/>
          <w:szCs w:val="28"/>
        </w:rPr>
        <w:t xml:space="preserve"> </w:t>
      </w:r>
    </w:p>
    <w:p w14:paraId="2FF3AA54" w14:textId="43C440AD" w:rsidR="000C3809" w:rsidRDefault="000C3809" w:rsidP="000C380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273A45">
        <w:rPr>
          <w:rFonts w:ascii="Times New Roman" w:hAnsi="Times New Roman" w:cs="Times New Roman"/>
          <w:color w:val="000000"/>
          <w:szCs w:val="28"/>
        </w:rPr>
        <w:t>В Учреждении утвержден</w:t>
      </w:r>
      <w:r w:rsidR="00382727">
        <w:rPr>
          <w:rFonts w:ascii="Times New Roman" w:hAnsi="Times New Roman" w:cs="Times New Roman"/>
          <w:color w:val="000000"/>
          <w:szCs w:val="28"/>
        </w:rPr>
        <w:t>о</w:t>
      </w:r>
      <w:r w:rsidRPr="00273A45">
        <w:rPr>
          <w:rFonts w:ascii="Times New Roman" w:hAnsi="Times New Roman" w:cs="Times New Roman"/>
          <w:color w:val="000000"/>
          <w:szCs w:val="28"/>
        </w:rPr>
        <w:t xml:space="preserve"> приказом от </w:t>
      </w:r>
      <w:r>
        <w:rPr>
          <w:rFonts w:ascii="Times New Roman" w:hAnsi="Times New Roman" w:cs="Times New Roman"/>
          <w:color w:val="000000"/>
          <w:szCs w:val="28"/>
        </w:rPr>
        <w:t>30.12.2022 № 84</w:t>
      </w:r>
      <w:r w:rsidRPr="00273A45">
        <w:rPr>
          <w:rFonts w:ascii="Times New Roman" w:hAnsi="Times New Roman" w:cs="Times New Roman"/>
          <w:color w:val="000000"/>
          <w:szCs w:val="28"/>
        </w:rPr>
        <w:t>-о</w:t>
      </w:r>
      <w:r>
        <w:rPr>
          <w:rFonts w:ascii="Times New Roman" w:hAnsi="Times New Roman" w:cs="Times New Roman"/>
          <w:color w:val="000000"/>
          <w:szCs w:val="28"/>
        </w:rPr>
        <w:t>с</w:t>
      </w:r>
      <w:r w:rsidRPr="00273A45">
        <w:rPr>
          <w:rFonts w:ascii="Times New Roman" w:hAnsi="Times New Roman" w:cs="Times New Roman"/>
          <w:color w:val="000000"/>
          <w:szCs w:val="28"/>
        </w:rPr>
        <w:t xml:space="preserve"> «Положение </w:t>
      </w:r>
      <w:r w:rsidRPr="00273A45">
        <w:rPr>
          <w:rFonts w:ascii="Times New Roman" w:hAnsi="Times New Roman" w:cs="Times New Roman"/>
          <w:color w:val="000000"/>
          <w:szCs w:val="28"/>
        </w:rPr>
        <w:br/>
        <w:t xml:space="preserve">о комиссии по </w:t>
      </w:r>
      <w:r>
        <w:rPr>
          <w:rFonts w:ascii="Times New Roman" w:hAnsi="Times New Roman" w:cs="Times New Roman"/>
          <w:color w:val="000000"/>
          <w:szCs w:val="28"/>
        </w:rPr>
        <w:t>определению размеров стимулирующих в</w:t>
      </w:r>
      <w:r w:rsidR="00546981">
        <w:rPr>
          <w:rFonts w:ascii="Times New Roman" w:hAnsi="Times New Roman" w:cs="Times New Roman"/>
          <w:color w:val="000000"/>
          <w:szCs w:val="28"/>
        </w:rPr>
        <w:t xml:space="preserve">ыплат работникам МАУ «ЛТВ» ЛГО», «Положение о порядке установления ежемесячных стимулирующих выплат». </w:t>
      </w:r>
      <w:r w:rsidRPr="00273A45">
        <w:rPr>
          <w:rFonts w:ascii="Times New Roman" w:hAnsi="Times New Roman" w:cs="Times New Roman"/>
          <w:color w:val="000000"/>
          <w:szCs w:val="28"/>
        </w:rPr>
        <w:t xml:space="preserve">Создана комиссия по </w:t>
      </w:r>
      <w:r>
        <w:rPr>
          <w:rFonts w:ascii="Times New Roman" w:hAnsi="Times New Roman" w:cs="Times New Roman"/>
          <w:color w:val="000000"/>
          <w:szCs w:val="28"/>
        </w:rPr>
        <w:t>определению размеров стимулирующих в</w:t>
      </w:r>
      <w:r w:rsidR="00410543">
        <w:rPr>
          <w:rFonts w:ascii="Times New Roman" w:hAnsi="Times New Roman" w:cs="Times New Roman"/>
          <w:color w:val="000000"/>
          <w:szCs w:val="28"/>
        </w:rPr>
        <w:t>ыплат работникам МАУ «ЛТВ» ЛГО» (далее – Комиссия).</w:t>
      </w:r>
    </w:p>
    <w:p w14:paraId="5AF200FE" w14:textId="2D7CFD73" w:rsidR="00546981" w:rsidRPr="00273A45" w:rsidRDefault="00546981" w:rsidP="000C380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Приказ об утверждении состава Комиссии отсутствует.</w:t>
      </w:r>
    </w:p>
    <w:p w14:paraId="2A9DAD96" w14:textId="0B376F15" w:rsidR="00410543" w:rsidRDefault="000C3809" w:rsidP="000C380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273A45">
        <w:rPr>
          <w:rFonts w:ascii="Times New Roman" w:hAnsi="Times New Roman" w:cs="Times New Roman"/>
          <w:color w:val="000000"/>
          <w:szCs w:val="28"/>
        </w:rPr>
        <w:t xml:space="preserve">К проверке представлены </w:t>
      </w:r>
      <w:r>
        <w:rPr>
          <w:rFonts w:ascii="Times New Roman" w:hAnsi="Times New Roman" w:cs="Times New Roman"/>
          <w:color w:val="000000"/>
          <w:szCs w:val="28"/>
        </w:rPr>
        <w:t xml:space="preserve">все </w:t>
      </w:r>
      <w:r w:rsidRPr="00273A45">
        <w:rPr>
          <w:rFonts w:ascii="Times New Roman" w:hAnsi="Times New Roman" w:cs="Times New Roman"/>
          <w:color w:val="000000"/>
          <w:szCs w:val="28"/>
        </w:rPr>
        <w:t xml:space="preserve">протоколы </w:t>
      </w:r>
      <w:r>
        <w:rPr>
          <w:rFonts w:ascii="Times New Roman" w:hAnsi="Times New Roman" w:cs="Times New Roman"/>
          <w:color w:val="000000"/>
          <w:szCs w:val="28"/>
        </w:rPr>
        <w:t>заседания Комиссии</w:t>
      </w:r>
      <w:r w:rsidR="00410543">
        <w:rPr>
          <w:rFonts w:ascii="Times New Roman" w:hAnsi="Times New Roman" w:cs="Times New Roman"/>
          <w:color w:val="000000"/>
          <w:szCs w:val="28"/>
        </w:rPr>
        <w:t xml:space="preserve"> и документы к ним</w:t>
      </w:r>
      <w:r>
        <w:rPr>
          <w:rFonts w:ascii="Times New Roman" w:hAnsi="Times New Roman" w:cs="Times New Roman"/>
          <w:color w:val="000000"/>
          <w:szCs w:val="28"/>
        </w:rPr>
        <w:t>.</w:t>
      </w:r>
      <w:r w:rsidR="00410543">
        <w:rPr>
          <w:rFonts w:ascii="Times New Roman" w:hAnsi="Times New Roman" w:cs="Times New Roman"/>
          <w:color w:val="000000"/>
          <w:szCs w:val="28"/>
        </w:rPr>
        <w:t xml:space="preserve"> Согласно Положению о Комиссии заседания Комиссии проводятся каждый последний четверг месяца.   </w:t>
      </w:r>
    </w:p>
    <w:p w14:paraId="592FB167" w14:textId="31E9B94D" w:rsidR="000C3809" w:rsidRDefault="00410543" w:rsidP="000C380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Заседания Комиссии от 03.02.2023, 28.02.2023, 31.03.2023, 28.04.2023, 31.05.2023, 30.06.2023, 31.07.2023, 15.09.2023, 29.09.2023, 31.10.2023, 29.12.2023 проведены в другие дни недели.</w:t>
      </w:r>
    </w:p>
    <w:p w14:paraId="749119C8" w14:textId="345A825F" w:rsidR="000C3809" w:rsidRDefault="00410543" w:rsidP="000C380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Наименование Комиссии, указанное в приказе от 30.12.2022 № 84-ос</w:t>
      </w:r>
      <w:r w:rsidR="00382727">
        <w:rPr>
          <w:rFonts w:ascii="Times New Roman" w:hAnsi="Times New Roman" w:cs="Times New Roman"/>
          <w:color w:val="000000"/>
          <w:szCs w:val="28"/>
        </w:rPr>
        <w:t>,</w:t>
      </w:r>
      <w:r>
        <w:rPr>
          <w:rFonts w:ascii="Times New Roman" w:hAnsi="Times New Roman" w:cs="Times New Roman"/>
          <w:color w:val="000000"/>
          <w:szCs w:val="28"/>
        </w:rPr>
        <w:t xml:space="preserve"> «</w:t>
      </w:r>
      <w:r w:rsidRPr="00273A45">
        <w:rPr>
          <w:rFonts w:ascii="Times New Roman" w:hAnsi="Times New Roman" w:cs="Times New Roman"/>
          <w:color w:val="000000"/>
          <w:szCs w:val="28"/>
        </w:rPr>
        <w:t>комисси</w:t>
      </w:r>
      <w:r>
        <w:rPr>
          <w:rFonts w:ascii="Times New Roman" w:hAnsi="Times New Roman" w:cs="Times New Roman"/>
          <w:color w:val="000000"/>
          <w:szCs w:val="28"/>
        </w:rPr>
        <w:t>я</w:t>
      </w:r>
      <w:r w:rsidRPr="00273A45">
        <w:rPr>
          <w:rFonts w:ascii="Times New Roman" w:hAnsi="Times New Roman" w:cs="Times New Roman"/>
          <w:color w:val="000000"/>
          <w:szCs w:val="28"/>
        </w:rPr>
        <w:t xml:space="preserve"> по </w:t>
      </w:r>
      <w:r>
        <w:rPr>
          <w:rFonts w:ascii="Times New Roman" w:hAnsi="Times New Roman" w:cs="Times New Roman"/>
          <w:color w:val="000000"/>
          <w:szCs w:val="28"/>
        </w:rPr>
        <w:t>определению размеров стимулирующих выплат работникам МАУ «ЛТВ» ЛГО не соответствует наименованию Комиссии, указанной в протоколах заседания</w:t>
      </w:r>
      <w:r w:rsidR="00382727">
        <w:rPr>
          <w:rFonts w:ascii="Times New Roman" w:hAnsi="Times New Roman" w:cs="Times New Roman"/>
          <w:color w:val="000000"/>
          <w:szCs w:val="28"/>
        </w:rPr>
        <w:t xml:space="preserve"> Комиссии</w:t>
      </w:r>
      <w:r>
        <w:rPr>
          <w:rFonts w:ascii="Times New Roman" w:hAnsi="Times New Roman" w:cs="Times New Roman"/>
          <w:color w:val="000000"/>
          <w:szCs w:val="28"/>
        </w:rPr>
        <w:t xml:space="preserve"> «комиссия по назначению стимулирующих выплат работникам МАУ «ЛТВ» ЛГО.</w:t>
      </w:r>
    </w:p>
    <w:p w14:paraId="4F4E733F" w14:textId="260A8634" w:rsidR="00410543" w:rsidRDefault="00382727" w:rsidP="000C380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В</w:t>
      </w:r>
      <w:r w:rsidR="00410543">
        <w:rPr>
          <w:rFonts w:ascii="Times New Roman" w:hAnsi="Times New Roman" w:cs="Times New Roman"/>
          <w:color w:val="000000"/>
          <w:szCs w:val="28"/>
        </w:rPr>
        <w:t xml:space="preserve"> ходе проверки документов</w:t>
      </w:r>
      <w:r>
        <w:rPr>
          <w:rFonts w:ascii="Times New Roman" w:hAnsi="Times New Roman" w:cs="Times New Roman"/>
          <w:color w:val="000000"/>
          <w:szCs w:val="28"/>
        </w:rPr>
        <w:t>, определяющих работу</w:t>
      </w:r>
      <w:r w:rsidR="00410543">
        <w:rPr>
          <w:rFonts w:ascii="Times New Roman" w:hAnsi="Times New Roman" w:cs="Times New Roman"/>
          <w:color w:val="000000"/>
          <w:szCs w:val="28"/>
        </w:rPr>
        <w:t xml:space="preserve"> Комиссии</w:t>
      </w:r>
      <w:r>
        <w:rPr>
          <w:rFonts w:ascii="Times New Roman" w:hAnsi="Times New Roman" w:cs="Times New Roman"/>
          <w:color w:val="000000"/>
          <w:szCs w:val="28"/>
        </w:rPr>
        <w:t>,</w:t>
      </w:r>
      <w:r w:rsidR="00410543">
        <w:rPr>
          <w:rFonts w:ascii="Times New Roman" w:hAnsi="Times New Roman" w:cs="Times New Roman"/>
          <w:color w:val="000000"/>
          <w:szCs w:val="28"/>
        </w:rPr>
        <w:t xml:space="preserve"> установлено </w:t>
      </w:r>
      <w:r w:rsidR="00410543">
        <w:rPr>
          <w:rFonts w:ascii="Times New Roman" w:hAnsi="Times New Roman" w:cs="Times New Roman"/>
          <w:color w:val="000000"/>
          <w:szCs w:val="28"/>
        </w:rPr>
        <w:lastRenderedPageBreak/>
        <w:t>несоответствие наименований должностей</w:t>
      </w:r>
      <w:r>
        <w:rPr>
          <w:rFonts w:ascii="Times New Roman" w:hAnsi="Times New Roman" w:cs="Times New Roman"/>
          <w:color w:val="000000"/>
          <w:szCs w:val="28"/>
        </w:rPr>
        <w:t>. Так, в Перечне целевых показателей эффективности работы, учитываемых при ежемесячном начислении стимулирующих выплат сотрудникам МАУ «ЛТВ» ЛГО</w:t>
      </w:r>
      <w:r w:rsidR="00546981">
        <w:rPr>
          <w:rFonts w:ascii="Times New Roman" w:hAnsi="Times New Roman" w:cs="Times New Roman"/>
          <w:color w:val="000000"/>
          <w:szCs w:val="28"/>
        </w:rPr>
        <w:t>,</w:t>
      </w:r>
      <w:r>
        <w:rPr>
          <w:rFonts w:ascii="Times New Roman" w:hAnsi="Times New Roman" w:cs="Times New Roman"/>
          <w:color w:val="000000"/>
          <w:szCs w:val="28"/>
        </w:rPr>
        <w:t xml:space="preserve"> указана должность «Специалист»,</w:t>
      </w:r>
      <w:r w:rsidR="00546981">
        <w:rPr>
          <w:rFonts w:ascii="Times New Roman" w:hAnsi="Times New Roman" w:cs="Times New Roman"/>
          <w:color w:val="000000"/>
          <w:szCs w:val="28"/>
        </w:rPr>
        <w:t xml:space="preserve"> «Рабочий комплексной уборки»</w:t>
      </w:r>
      <w:r>
        <w:rPr>
          <w:rFonts w:ascii="Times New Roman" w:hAnsi="Times New Roman" w:cs="Times New Roman"/>
          <w:color w:val="000000"/>
          <w:szCs w:val="28"/>
        </w:rPr>
        <w:t xml:space="preserve"> а в протоколе заседания Комиссии – «</w:t>
      </w:r>
      <w:proofErr w:type="spellStart"/>
      <w:r>
        <w:rPr>
          <w:rFonts w:ascii="Times New Roman" w:hAnsi="Times New Roman" w:cs="Times New Roman"/>
          <w:color w:val="000000"/>
          <w:szCs w:val="28"/>
        </w:rPr>
        <w:t>Документовед</w:t>
      </w:r>
      <w:proofErr w:type="spellEnd"/>
      <w:r>
        <w:rPr>
          <w:rFonts w:ascii="Times New Roman" w:hAnsi="Times New Roman" w:cs="Times New Roman"/>
          <w:color w:val="000000"/>
          <w:szCs w:val="28"/>
        </w:rPr>
        <w:t xml:space="preserve">», </w:t>
      </w:r>
      <w:r w:rsidR="00546981">
        <w:rPr>
          <w:rFonts w:ascii="Times New Roman" w:hAnsi="Times New Roman" w:cs="Times New Roman"/>
          <w:color w:val="000000"/>
          <w:szCs w:val="28"/>
        </w:rPr>
        <w:t>«Уборщик производственных помещений» соответственно.</w:t>
      </w:r>
    </w:p>
    <w:p w14:paraId="080362CD" w14:textId="25D0515D" w:rsidR="00273A45" w:rsidRPr="00CF17A6" w:rsidRDefault="00273A45" w:rsidP="00273A45">
      <w:pPr>
        <w:tabs>
          <w:tab w:val="left" w:pos="-142"/>
        </w:tabs>
        <w:spacing w:line="360" w:lineRule="auto"/>
        <w:ind w:firstLine="540"/>
        <w:jc w:val="both"/>
        <w:rPr>
          <w:rFonts w:ascii="Times New Roman" w:hAnsi="Times New Roman" w:cs="Times New Roman"/>
          <w:b/>
          <w:szCs w:val="28"/>
        </w:rPr>
      </w:pPr>
      <w:r w:rsidRPr="00CF17A6">
        <w:rPr>
          <w:rFonts w:ascii="Times New Roman" w:hAnsi="Times New Roman" w:cs="Times New Roman"/>
          <w:b/>
          <w:szCs w:val="28"/>
        </w:rPr>
        <w:t>По результатам проверки рекомендуем устранить нарушения, выявленные в ходе проверки:</w:t>
      </w:r>
    </w:p>
    <w:p w14:paraId="4CA65C69" w14:textId="4E455C18" w:rsidR="004E52DE" w:rsidRDefault="00690B58" w:rsidP="004E52DE">
      <w:pPr>
        <w:tabs>
          <w:tab w:val="left" w:pos="-142"/>
        </w:tabs>
        <w:spacing w:line="360" w:lineRule="auto"/>
        <w:jc w:val="both"/>
        <w:rPr>
          <w:rFonts w:ascii="Times New Roman" w:hAnsi="Times New Roman" w:cs="Times New Roman"/>
          <w:szCs w:val="28"/>
        </w:rPr>
      </w:pPr>
      <w:r w:rsidRPr="00CF17A6">
        <w:rPr>
          <w:rFonts w:ascii="Times New Roman" w:hAnsi="Times New Roman" w:cs="Times New Roman"/>
          <w:szCs w:val="28"/>
        </w:rPr>
        <w:tab/>
      </w:r>
      <w:r w:rsidR="00DF2572">
        <w:rPr>
          <w:rFonts w:ascii="Times New Roman" w:hAnsi="Times New Roman" w:cs="Times New Roman"/>
          <w:szCs w:val="28"/>
        </w:rPr>
        <w:t>1</w:t>
      </w:r>
      <w:r w:rsidR="0033277D" w:rsidRPr="00CF17A6">
        <w:rPr>
          <w:rFonts w:ascii="Times New Roman" w:hAnsi="Times New Roman" w:cs="Times New Roman"/>
          <w:szCs w:val="28"/>
        </w:rPr>
        <w:t xml:space="preserve">. </w:t>
      </w:r>
      <w:r w:rsidR="004E52DE" w:rsidRPr="00AF0EE3">
        <w:rPr>
          <w:rFonts w:ascii="Times New Roman" w:hAnsi="Times New Roman" w:cs="Times New Roman"/>
          <w:szCs w:val="28"/>
        </w:rPr>
        <w:t xml:space="preserve">Внести изменения в Правила внутреннего трудового распорядка </w:t>
      </w:r>
      <w:r w:rsidR="004E52DE" w:rsidRPr="00AF0EE3">
        <w:rPr>
          <w:rFonts w:ascii="Times New Roman" w:hAnsi="Times New Roman" w:cs="Times New Roman"/>
          <w:szCs w:val="28"/>
        </w:rPr>
        <w:br/>
        <w:t>в связи с внесенными изменениями в Трудовой кодекс Российской Федерации</w:t>
      </w:r>
      <w:r w:rsidR="004E52DE" w:rsidRPr="00AF0EE3">
        <w:rPr>
          <w:rFonts w:ascii="Times New Roman" w:hAnsi="Times New Roman" w:cs="Times New Roman"/>
          <w:szCs w:val="28"/>
        </w:rPr>
        <w:br/>
        <w:t xml:space="preserve"> и иные нормативные правовые акты Российской Федерации, содержащие нормы трудового законодательства.</w:t>
      </w:r>
    </w:p>
    <w:p w14:paraId="6A89789F" w14:textId="77777777" w:rsidR="004E52DE" w:rsidRDefault="004E52DE" w:rsidP="0033277D">
      <w:pPr>
        <w:tabs>
          <w:tab w:val="left" w:pos="-142"/>
        </w:tabs>
        <w:spacing w:line="360" w:lineRule="auto"/>
        <w:jc w:val="both"/>
        <w:rPr>
          <w:rFonts w:ascii="Times New Roman" w:eastAsia="Calibri" w:hAnsi="Times New Roman" w:cs="Times New Roman"/>
          <w:color w:val="000000"/>
          <w:szCs w:val="28"/>
          <w:lang w:eastAsia="en-US"/>
        </w:rPr>
      </w:pPr>
      <w:r>
        <w:rPr>
          <w:rFonts w:ascii="Times New Roman" w:hAnsi="Times New Roman" w:cs="Times New Roman"/>
          <w:szCs w:val="28"/>
        </w:rPr>
        <w:t xml:space="preserve">         2. </w:t>
      </w:r>
      <w:r w:rsidRPr="002E290A">
        <w:rPr>
          <w:rFonts w:ascii="Times New Roman" w:eastAsia="Calibri" w:hAnsi="Times New Roman" w:cs="Times New Roman"/>
          <w:szCs w:val="28"/>
          <w:lang w:eastAsia="en-US"/>
        </w:rPr>
        <w:t>Обеспечить внесение подписей работников</w:t>
      </w:r>
      <w:r>
        <w:rPr>
          <w:rFonts w:ascii="Times New Roman" w:eastAsia="Calibri" w:hAnsi="Times New Roman" w:cs="Times New Roman"/>
          <w:color w:val="000000"/>
          <w:szCs w:val="28"/>
          <w:lang w:eastAsia="en-US"/>
        </w:rPr>
        <w:t>, дат ознакомления, указанных в настоящем акте.</w:t>
      </w:r>
    </w:p>
    <w:p w14:paraId="07A27DEA" w14:textId="36E55855" w:rsidR="00690B58" w:rsidRPr="00CF17A6" w:rsidRDefault="0033277D" w:rsidP="0033277D">
      <w:pPr>
        <w:tabs>
          <w:tab w:val="left" w:pos="-142"/>
        </w:tabs>
        <w:spacing w:line="360" w:lineRule="auto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CF17A6">
        <w:rPr>
          <w:rFonts w:ascii="Times New Roman" w:hAnsi="Times New Roman" w:cs="Times New Roman"/>
          <w:color w:val="FF0000"/>
          <w:szCs w:val="28"/>
        </w:rPr>
        <w:tab/>
      </w:r>
      <w:r w:rsidR="00DF2572">
        <w:rPr>
          <w:rFonts w:ascii="Times New Roman" w:eastAsia="Calibri" w:hAnsi="Times New Roman" w:cs="Times New Roman"/>
          <w:color w:val="000000"/>
          <w:szCs w:val="28"/>
          <w:lang w:eastAsia="en-US"/>
        </w:rPr>
        <w:t>3</w:t>
      </w:r>
      <w:r w:rsidR="00690B58" w:rsidRPr="00CF17A6">
        <w:rPr>
          <w:rFonts w:ascii="Times New Roman" w:eastAsia="Calibri" w:hAnsi="Times New Roman" w:cs="Times New Roman"/>
          <w:color w:val="000000"/>
          <w:szCs w:val="28"/>
          <w:lang w:eastAsia="en-US"/>
        </w:rPr>
        <w:t xml:space="preserve">. Разработать </w:t>
      </w:r>
      <w:r w:rsidR="00690B58" w:rsidRPr="00CF17A6">
        <w:rPr>
          <w:rFonts w:ascii="Times New Roman" w:eastAsia="Calibri" w:hAnsi="Times New Roman" w:cs="Times New Roman"/>
          <w:szCs w:val="28"/>
          <w:lang w:eastAsia="en-US"/>
        </w:rPr>
        <w:t>Положение о порядке ведения личных дел работников Учреждения.</w:t>
      </w:r>
    </w:p>
    <w:p w14:paraId="7F33D445" w14:textId="4BEE6289" w:rsidR="0033277D" w:rsidRDefault="00690B58" w:rsidP="0033277D">
      <w:pPr>
        <w:tabs>
          <w:tab w:val="left" w:pos="-142"/>
        </w:tabs>
        <w:spacing w:line="360" w:lineRule="auto"/>
        <w:jc w:val="both"/>
        <w:rPr>
          <w:rFonts w:ascii="Times New Roman" w:hAnsi="Times New Roman" w:cs="Times New Roman"/>
          <w:szCs w:val="28"/>
        </w:rPr>
      </w:pPr>
      <w:r w:rsidRPr="00CF17A6">
        <w:rPr>
          <w:rFonts w:ascii="Times New Roman" w:hAnsi="Times New Roman" w:cs="Times New Roman"/>
          <w:szCs w:val="28"/>
        </w:rPr>
        <w:tab/>
      </w:r>
      <w:r w:rsidR="00DF2572">
        <w:rPr>
          <w:rFonts w:ascii="Times New Roman" w:hAnsi="Times New Roman" w:cs="Times New Roman"/>
          <w:szCs w:val="28"/>
        </w:rPr>
        <w:t>4</w:t>
      </w:r>
      <w:r w:rsidR="0033277D" w:rsidRPr="00CF17A6">
        <w:rPr>
          <w:rFonts w:ascii="Times New Roman" w:hAnsi="Times New Roman" w:cs="Times New Roman"/>
          <w:szCs w:val="28"/>
        </w:rPr>
        <w:t>. Издать приказ о назначении лица, ответственного за ведение, хранение, учет и выдачу трудовых книжек.</w:t>
      </w:r>
    </w:p>
    <w:p w14:paraId="064B4F5E" w14:textId="2EACF10B" w:rsidR="004E52DE" w:rsidRDefault="004E52DE" w:rsidP="0033277D">
      <w:pPr>
        <w:tabs>
          <w:tab w:val="left" w:pos="-142"/>
        </w:tabs>
        <w:spacing w:line="36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>5.</w:t>
      </w:r>
      <w:r w:rsidRPr="004E52DE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Привести в единообразие документы, связанные с работой комиссии</w:t>
      </w:r>
      <w:r w:rsidRPr="004E52DE">
        <w:rPr>
          <w:rFonts w:ascii="Times New Roman" w:hAnsi="Times New Roman" w:cs="Times New Roman"/>
          <w:color w:val="000000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Cs w:val="28"/>
        </w:rPr>
        <w:br/>
      </w:r>
      <w:r w:rsidRPr="00273A45">
        <w:rPr>
          <w:rFonts w:ascii="Times New Roman" w:hAnsi="Times New Roman" w:cs="Times New Roman"/>
          <w:color w:val="000000"/>
          <w:szCs w:val="28"/>
        </w:rPr>
        <w:t xml:space="preserve">по </w:t>
      </w:r>
      <w:r>
        <w:rPr>
          <w:rFonts w:ascii="Times New Roman" w:hAnsi="Times New Roman" w:cs="Times New Roman"/>
          <w:color w:val="000000"/>
          <w:szCs w:val="28"/>
        </w:rPr>
        <w:t>определению размеров стимулирующих выплат работникам МАУ «ЛТВ» ЛГО.</w:t>
      </w:r>
    </w:p>
    <w:p w14:paraId="29A5D68D" w14:textId="18E956BD" w:rsidR="004E52DE" w:rsidRDefault="004E52DE" w:rsidP="004E52DE">
      <w:pPr>
        <w:tabs>
          <w:tab w:val="left" w:pos="-142"/>
        </w:tabs>
        <w:spacing w:line="36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 xml:space="preserve">6. Издать приказ об утверждении состава комиссии </w:t>
      </w:r>
      <w:r w:rsidRPr="00273A45">
        <w:rPr>
          <w:rFonts w:ascii="Times New Roman" w:hAnsi="Times New Roman" w:cs="Times New Roman"/>
          <w:color w:val="000000"/>
          <w:szCs w:val="28"/>
        </w:rPr>
        <w:t xml:space="preserve">по </w:t>
      </w:r>
      <w:r>
        <w:rPr>
          <w:rFonts w:ascii="Times New Roman" w:hAnsi="Times New Roman" w:cs="Times New Roman"/>
          <w:color w:val="000000"/>
          <w:szCs w:val="28"/>
        </w:rPr>
        <w:t>определению размеров стимулирующих выплат работникам МАУ «ЛТВ» ЛГО.</w:t>
      </w:r>
    </w:p>
    <w:p w14:paraId="057F8BC2" w14:textId="54E44D74" w:rsidR="0033277D" w:rsidRPr="00CF17A6" w:rsidRDefault="00690B58" w:rsidP="00DF2572">
      <w:pPr>
        <w:tabs>
          <w:tab w:val="left" w:pos="-142"/>
        </w:tabs>
        <w:spacing w:line="360" w:lineRule="auto"/>
        <w:ind w:left="-142"/>
        <w:jc w:val="both"/>
        <w:rPr>
          <w:rFonts w:ascii="Times New Roman" w:hAnsi="Times New Roman" w:cs="Times New Roman"/>
          <w:szCs w:val="28"/>
        </w:rPr>
      </w:pPr>
      <w:r w:rsidRPr="00CF17A6">
        <w:rPr>
          <w:rFonts w:ascii="Times New Roman" w:hAnsi="Times New Roman" w:cs="Times New Roman"/>
          <w:color w:val="FF0000"/>
          <w:szCs w:val="28"/>
        </w:rPr>
        <w:tab/>
      </w:r>
      <w:r w:rsidRPr="00CF17A6">
        <w:rPr>
          <w:rFonts w:ascii="Times New Roman" w:hAnsi="Times New Roman" w:cs="Times New Roman"/>
          <w:color w:val="FF0000"/>
          <w:szCs w:val="28"/>
        </w:rPr>
        <w:tab/>
      </w:r>
      <w:r w:rsidR="004E52DE" w:rsidRPr="004E52DE">
        <w:rPr>
          <w:rFonts w:ascii="Times New Roman" w:hAnsi="Times New Roman" w:cs="Times New Roman"/>
          <w:szCs w:val="28"/>
        </w:rPr>
        <w:t>7</w:t>
      </w:r>
      <w:r w:rsidR="0033277D" w:rsidRPr="004E52DE">
        <w:rPr>
          <w:rFonts w:ascii="Times New Roman" w:hAnsi="Times New Roman" w:cs="Times New Roman"/>
          <w:szCs w:val="28"/>
        </w:rPr>
        <w:t xml:space="preserve">. Устранить </w:t>
      </w:r>
      <w:r w:rsidR="0033277D" w:rsidRPr="00CF17A6">
        <w:rPr>
          <w:rFonts w:ascii="Times New Roman" w:hAnsi="Times New Roman" w:cs="Times New Roman"/>
          <w:szCs w:val="28"/>
        </w:rPr>
        <w:t xml:space="preserve">иные нарушения, выявленные при проверке, указанные </w:t>
      </w:r>
      <w:r w:rsidR="0033277D" w:rsidRPr="00CF17A6">
        <w:rPr>
          <w:rFonts w:ascii="Times New Roman" w:hAnsi="Times New Roman" w:cs="Times New Roman"/>
          <w:szCs w:val="28"/>
        </w:rPr>
        <w:br/>
        <w:t>в настояще</w:t>
      </w:r>
      <w:r w:rsidRPr="00CF17A6">
        <w:rPr>
          <w:rFonts w:ascii="Times New Roman" w:hAnsi="Times New Roman" w:cs="Times New Roman"/>
          <w:szCs w:val="28"/>
        </w:rPr>
        <w:t>м</w:t>
      </w:r>
      <w:r w:rsidR="0033277D" w:rsidRPr="00CF17A6">
        <w:rPr>
          <w:rFonts w:ascii="Times New Roman" w:hAnsi="Times New Roman" w:cs="Times New Roman"/>
          <w:szCs w:val="28"/>
        </w:rPr>
        <w:t xml:space="preserve"> акт</w:t>
      </w:r>
      <w:r w:rsidR="003C1EB6" w:rsidRPr="00CF17A6">
        <w:rPr>
          <w:rFonts w:ascii="Times New Roman" w:hAnsi="Times New Roman" w:cs="Times New Roman"/>
          <w:szCs w:val="28"/>
        </w:rPr>
        <w:t>е</w:t>
      </w:r>
      <w:r w:rsidR="0033277D" w:rsidRPr="00CF17A6">
        <w:rPr>
          <w:rFonts w:ascii="Times New Roman" w:hAnsi="Times New Roman" w:cs="Times New Roman"/>
          <w:szCs w:val="28"/>
        </w:rPr>
        <w:t>.</w:t>
      </w:r>
    </w:p>
    <w:p w14:paraId="213CD589" w14:textId="78B2D3D7" w:rsidR="00F06832" w:rsidRPr="00CF17A6" w:rsidRDefault="00F06832" w:rsidP="00F06832">
      <w:pPr>
        <w:pStyle w:val="affff8"/>
        <w:ind w:left="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F17A6">
        <w:rPr>
          <w:rFonts w:ascii="Times New Roman" w:hAnsi="Times New Roman" w:cs="Times New Roman"/>
          <w:b/>
          <w:sz w:val="28"/>
          <w:szCs w:val="28"/>
        </w:rPr>
        <w:t xml:space="preserve">Срок устранения выявленных нарушений </w:t>
      </w:r>
      <w:r w:rsidRPr="00F24DC4">
        <w:rPr>
          <w:rFonts w:ascii="Times New Roman" w:hAnsi="Times New Roman" w:cs="Times New Roman"/>
          <w:b/>
          <w:sz w:val="28"/>
          <w:szCs w:val="28"/>
        </w:rPr>
        <w:t>до 1</w:t>
      </w:r>
      <w:r w:rsidR="00F24DC4" w:rsidRPr="00F24DC4">
        <w:rPr>
          <w:rFonts w:ascii="Times New Roman" w:hAnsi="Times New Roman" w:cs="Times New Roman"/>
          <w:b/>
          <w:sz w:val="28"/>
          <w:szCs w:val="28"/>
        </w:rPr>
        <w:t>0</w:t>
      </w:r>
      <w:r w:rsidRPr="00F24D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2572" w:rsidRPr="00F24DC4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F24DC4"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  <w:r w:rsidRPr="00CF17A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083A94C7" w14:textId="3FD53B67" w:rsidR="00522F65" w:rsidRPr="00CF17A6" w:rsidRDefault="00522F65" w:rsidP="00522F65">
      <w:pPr>
        <w:shd w:val="clear" w:color="auto" w:fill="FFFFFF"/>
        <w:tabs>
          <w:tab w:val="left" w:pos="0"/>
        </w:tabs>
        <w:spacing w:line="360" w:lineRule="auto"/>
        <w:rPr>
          <w:rFonts w:ascii="Times New Roman" w:hAnsi="Times New Roman" w:cs="Times New Roman"/>
          <w:b/>
          <w:color w:val="000000"/>
          <w:szCs w:val="28"/>
        </w:rPr>
      </w:pPr>
      <w:r w:rsidRPr="00CF17A6">
        <w:rPr>
          <w:rFonts w:ascii="Times New Roman" w:hAnsi="Times New Roman" w:cs="Times New Roman"/>
          <w:b/>
          <w:color w:val="000000"/>
          <w:szCs w:val="28"/>
        </w:rPr>
        <w:t xml:space="preserve">Охрана труда </w:t>
      </w:r>
    </w:p>
    <w:p w14:paraId="796F049F" w14:textId="17778F59" w:rsidR="00DF2572" w:rsidRPr="00DF2572" w:rsidRDefault="00DF2572" w:rsidP="00DF2572">
      <w:pPr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DF2572">
        <w:rPr>
          <w:rFonts w:ascii="Times New Roman" w:hAnsi="Times New Roman" w:cs="Times New Roman"/>
          <w:szCs w:val="28"/>
        </w:rPr>
        <w:t xml:space="preserve">При проведении плановой выездной проверки деятельности Муниципального автономного </w:t>
      </w:r>
      <w:r w:rsidR="00BA6D01" w:rsidRPr="00DF2572">
        <w:rPr>
          <w:rFonts w:ascii="Times New Roman" w:hAnsi="Times New Roman" w:cs="Times New Roman"/>
          <w:szCs w:val="28"/>
        </w:rPr>
        <w:t>учреждения «</w:t>
      </w:r>
      <w:r w:rsidRPr="00DF2572">
        <w:rPr>
          <w:rFonts w:ascii="Times New Roman" w:hAnsi="Times New Roman" w:cs="Times New Roman"/>
          <w:szCs w:val="28"/>
        </w:rPr>
        <w:t xml:space="preserve">Лесозаводское телевидение» Лесозаводского городского округа (далее – </w:t>
      </w:r>
      <w:bookmarkStart w:id="1" w:name="__DdeLink__1046_3660179562"/>
      <w:r w:rsidRPr="00DF2572">
        <w:rPr>
          <w:rFonts w:ascii="Times New Roman" w:hAnsi="Times New Roman" w:cs="Times New Roman"/>
          <w:szCs w:val="28"/>
        </w:rPr>
        <w:t>МАУ «ЛТВ» ЛГО</w:t>
      </w:r>
      <w:bookmarkEnd w:id="1"/>
      <w:r w:rsidRPr="00DF2572">
        <w:rPr>
          <w:rFonts w:ascii="Times New Roman" w:hAnsi="Times New Roman" w:cs="Times New Roman"/>
          <w:szCs w:val="28"/>
        </w:rPr>
        <w:t xml:space="preserve">) в соответствии </w:t>
      </w:r>
      <w:r>
        <w:rPr>
          <w:rFonts w:ascii="Times New Roman" w:hAnsi="Times New Roman" w:cs="Times New Roman"/>
          <w:szCs w:val="28"/>
        </w:rPr>
        <w:t xml:space="preserve">                      </w:t>
      </w:r>
      <w:r w:rsidRPr="00DF2572">
        <w:rPr>
          <w:rFonts w:ascii="Times New Roman" w:hAnsi="Times New Roman" w:cs="Times New Roman"/>
          <w:szCs w:val="28"/>
        </w:rPr>
        <w:t xml:space="preserve">с распоряжением администрации Лесозаводского городского округа </w:t>
      </w:r>
      <w:r>
        <w:rPr>
          <w:rFonts w:ascii="Times New Roman" w:hAnsi="Times New Roman" w:cs="Times New Roman"/>
          <w:szCs w:val="28"/>
        </w:rPr>
        <w:t xml:space="preserve">                                </w:t>
      </w:r>
      <w:r w:rsidR="00E91255" w:rsidRPr="00DF2572">
        <w:rPr>
          <w:rFonts w:ascii="Times New Roman" w:hAnsi="Times New Roman" w:cs="Times New Roman"/>
          <w:szCs w:val="28"/>
        </w:rPr>
        <w:t>от 17.09.2024 №</w:t>
      </w:r>
      <w:r w:rsidRPr="00DF2572">
        <w:rPr>
          <w:rFonts w:ascii="Times New Roman" w:hAnsi="Times New Roman" w:cs="Times New Roman"/>
          <w:szCs w:val="28"/>
        </w:rPr>
        <w:t xml:space="preserve"> 120-р рассмотрены следующие документы:</w:t>
      </w:r>
    </w:p>
    <w:p w14:paraId="33113DA0" w14:textId="60DB97AB" w:rsidR="00DF2572" w:rsidRPr="00DF2572" w:rsidRDefault="00DF2572" w:rsidP="00DF2572">
      <w:pPr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DF2572">
        <w:rPr>
          <w:rFonts w:ascii="Times New Roman" w:hAnsi="Times New Roman" w:cs="Times New Roman"/>
          <w:szCs w:val="28"/>
        </w:rPr>
        <w:lastRenderedPageBreak/>
        <w:t xml:space="preserve">1. Обязанности по обеспечению безопасных условий и охраны труда в МАУ «ЛТВ» ЛГО возлагаются </w:t>
      </w:r>
      <w:r w:rsidR="00E91255" w:rsidRPr="00DF2572">
        <w:rPr>
          <w:rFonts w:ascii="Times New Roman" w:hAnsi="Times New Roman" w:cs="Times New Roman"/>
          <w:szCs w:val="28"/>
        </w:rPr>
        <w:t>приказом от</w:t>
      </w:r>
      <w:r w:rsidRPr="00DF2572">
        <w:rPr>
          <w:rFonts w:ascii="Times New Roman" w:hAnsi="Times New Roman" w:cs="Times New Roman"/>
          <w:szCs w:val="28"/>
        </w:rPr>
        <w:t xml:space="preserve"> 14</w:t>
      </w:r>
      <w:r w:rsidR="00E91255">
        <w:rPr>
          <w:rFonts w:ascii="Times New Roman" w:hAnsi="Times New Roman" w:cs="Times New Roman"/>
          <w:szCs w:val="28"/>
        </w:rPr>
        <w:t>.01.</w:t>
      </w:r>
      <w:r w:rsidRPr="00DF2572">
        <w:rPr>
          <w:rFonts w:ascii="Times New Roman" w:hAnsi="Times New Roman" w:cs="Times New Roman"/>
          <w:szCs w:val="28"/>
        </w:rPr>
        <w:t>2022 № 2-</w:t>
      </w:r>
      <w:r w:rsidR="00E91255" w:rsidRPr="00DF2572">
        <w:rPr>
          <w:rFonts w:ascii="Times New Roman" w:hAnsi="Times New Roman" w:cs="Times New Roman"/>
          <w:szCs w:val="28"/>
        </w:rPr>
        <w:t>ос на</w:t>
      </w:r>
      <w:r w:rsidRPr="00DF2572">
        <w:rPr>
          <w:rFonts w:ascii="Times New Roman" w:hAnsi="Times New Roman" w:cs="Times New Roman"/>
          <w:szCs w:val="28"/>
        </w:rPr>
        <w:t xml:space="preserve"> руководителя К</w:t>
      </w:r>
      <w:r w:rsidR="006B4F17">
        <w:rPr>
          <w:rFonts w:ascii="Times New Roman" w:hAnsi="Times New Roman" w:cs="Times New Roman"/>
          <w:szCs w:val="28"/>
        </w:rPr>
        <w:t>.</w:t>
      </w:r>
      <w:r w:rsidRPr="00DF2572">
        <w:rPr>
          <w:rFonts w:ascii="Times New Roman" w:hAnsi="Times New Roman" w:cs="Times New Roman"/>
          <w:szCs w:val="28"/>
        </w:rPr>
        <w:t>Н</w:t>
      </w:r>
      <w:r w:rsidR="006B4F17">
        <w:rPr>
          <w:rFonts w:ascii="Times New Roman" w:hAnsi="Times New Roman" w:cs="Times New Roman"/>
          <w:szCs w:val="28"/>
        </w:rPr>
        <w:t>.</w:t>
      </w:r>
      <w:r w:rsidRPr="00DF2572">
        <w:rPr>
          <w:rFonts w:ascii="Times New Roman" w:hAnsi="Times New Roman" w:cs="Times New Roman"/>
          <w:szCs w:val="28"/>
        </w:rPr>
        <w:t xml:space="preserve"> П.</w:t>
      </w:r>
    </w:p>
    <w:p w14:paraId="3775F253" w14:textId="40D05E74" w:rsidR="00DF2572" w:rsidRPr="00DF2572" w:rsidRDefault="00DF2572" w:rsidP="00DF2572">
      <w:pPr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DF2572">
        <w:rPr>
          <w:rFonts w:ascii="Times New Roman" w:hAnsi="Times New Roman" w:cs="Times New Roman"/>
          <w:color w:val="000000"/>
          <w:szCs w:val="28"/>
        </w:rPr>
        <w:t>2. Приказ от 13</w:t>
      </w:r>
      <w:r w:rsidR="00E91255">
        <w:rPr>
          <w:rFonts w:ascii="Times New Roman" w:hAnsi="Times New Roman" w:cs="Times New Roman"/>
          <w:color w:val="000000"/>
          <w:szCs w:val="28"/>
        </w:rPr>
        <w:t>.07.</w:t>
      </w:r>
      <w:r w:rsidRPr="00DF2572">
        <w:rPr>
          <w:rFonts w:ascii="Times New Roman" w:hAnsi="Times New Roman" w:cs="Times New Roman"/>
          <w:color w:val="000000"/>
          <w:szCs w:val="28"/>
        </w:rPr>
        <w:t>2020 № 39 «О создании комиссии по охране труда работников».</w:t>
      </w:r>
    </w:p>
    <w:p w14:paraId="42DE33C4" w14:textId="7C3B7598" w:rsidR="00DF2572" w:rsidRPr="00DF2572" w:rsidRDefault="00DF2572" w:rsidP="00DF2572">
      <w:pPr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DF2572">
        <w:rPr>
          <w:rFonts w:ascii="Times New Roman" w:hAnsi="Times New Roman" w:cs="Times New Roman"/>
          <w:color w:val="000000"/>
          <w:szCs w:val="28"/>
        </w:rPr>
        <w:t>3</w:t>
      </w:r>
      <w:r w:rsidRPr="00DF2572">
        <w:rPr>
          <w:rFonts w:ascii="Times New Roman" w:hAnsi="Times New Roman" w:cs="Times New Roman"/>
          <w:szCs w:val="28"/>
        </w:rPr>
        <w:t>. Положение о системе управления охраной труда в</w:t>
      </w:r>
      <w:r w:rsidRPr="00DF2572">
        <w:rPr>
          <w:rFonts w:ascii="Times New Roman" w:eastAsia="Times New Roman" w:hAnsi="Times New Roman" w:cs="Times New Roman"/>
          <w:color w:val="000000"/>
          <w:spacing w:val="-6"/>
          <w:szCs w:val="28"/>
        </w:rPr>
        <w:t xml:space="preserve"> </w:t>
      </w:r>
      <w:r w:rsidRPr="00DF2572">
        <w:rPr>
          <w:rFonts w:ascii="Times New Roman" w:hAnsi="Times New Roman" w:cs="Times New Roman"/>
          <w:szCs w:val="28"/>
        </w:rPr>
        <w:t xml:space="preserve">МАУ «ЛТВ» ЛГО, утверждено приказом от </w:t>
      </w:r>
      <w:r w:rsidR="00E91255" w:rsidRPr="00DF2572">
        <w:rPr>
          <w:rFonts w:ascii="Times New Roman" w:hAnsi="Times New Roman" w:cs="Times New Roman"/>
          <w:szCs w:val="28"/>
        </w:rPr>
        <w:t>29.12.2023 №</w:t>
      </w:r>
      <w:r w:rsidRPr="00DF2572">
        <w:rPr>
          <w:rFonts w:ascii="Times New Roman" w:hAnsi="Times New Roman" w:cs="Times New Roman"/>
          <w:szCs w:val="28"/>
        </w:rPr>
        <w:t xml:space="preserve"> 72-ахд «Об организации </w:t>
      </w:r>
      <w:r w:rsidR="00E91255" w:rsidRPr="00DF2572">
        <w:rPr>
          <w:rFonts w:ascii="Times New Roman" w:hAnsi="Times New Roman" w:cs="Times New Roman"/>
          <w:szCs w:val="28"/>
        </w:rPr>
        <w:t>системы охраны</w:t>
      </w:r>
      <w:r w:rsidRPr="00DF2572">
        <w:rPr>
          <w:rFonts w:ascii="Times New Roman" w:hAnsi="Times New Roman" w:cs="Times New Roman"/>
          <w:szCs w:val="28"/>
        </w:rPr>
        <w:t xml:space="preserve"> труда в МАУ «</w:t>
      </w:r>
      <w:r w:rsidR="00E91255" w:rsidRPr="00DF2572">
        <w:rPr>
          <w:rFonts w:ascii="Times New Roman" w:hAnsi="Times New Roman" w:cs="Times New Roman"/>
          <w:szCs w:val="28"/>
        </w:rPr>
        <w:t>ЛТВ» ЛГО и</w:t>
      </w:r>
      <w:r w:rsidRPr="00DF2572">
        <w:rPr>
          <w:rFonts w:ascii="Times New Roman" w:eastAsia="Times New Roman" w:hAnsi="Times New Roman" w:cs="Times New Roman"/>
          <w:color w:val="000000"/>
          <w:spacing w:val="-6"/>
          <w:szCs w:val="28"/>
        </w:rPr>
        <w:t xml:space="preserve"> соответствует приказу Министерства труда и социальной защиты Российской Федерации от 29</w:t>
      </w:r>
      <w:r w:rsidR="00E91255">
        <w:rPr>
          <w:rFonts w:ascii="Times New Roman" w:eastAsia="Times New Roman" w:hAnsi="Times New Roman" w:cs="Times New Roman"/>
          <w:color w:val="000000"/>
          <w:spacing w:val="-6"/>
          <w:szCs w:val="28"/>
        </w:rPr>
        <w:t>.10.</w:t>
      </w:r>
      <w:r w:rsidRPr="00DF2572">
        <w:rPr>
          <w:rFonts w:ascii="Times New Roman" w:eastAsia="Times New Roman" w:hAnsi="Times New Roman" w:cs="Times New Roman"/>
          <w:color w:val="000000"/>
          <w:spacing w:val="-6"/>
          <w:szCs w:val="28"/>
        </w:rPr>
        <w:t xml:space="preserve">2021 </w:t>
      </w:r>
      <w:r w:rsidR="00E91255" w:rsidRPr="00DF2572">
        <w:rPr>
          <w:rFonts w:ascii="Times New Roman" w:eastAsia="Times New Roman" w:hAnsi="Times New Roman" w:cs="Times New Roman"/>
          <w:color w:val="000000"/>
          <w:spacing w:val="-6"/>
          <w:szCs w:val="28"/>
        </w:rPr>
        <w:t>года №</w:t>
      </w:r>
      <w:r w:rsidRPr="00DF2572">
        <w:rPr>
          <w:rFonts w:ascii="Times New Roman" w:eastAsia="Times New Roman" w:hAnsi="Times New Roman" w:cs="Times New Roman"/>
          <w:color w:val="000000"/>
          <w:spacing w:val="-6"/>
          <w:szCs w:val="28"/>
        </w:rPr>
        <w:t xml:space="preserve"> 776н «Об утверждении примерного положения о системе управления охраной труда»</w:t>
      </w:r>
      <w:r w:rsidRPr="00DF2572">
        <w:rPr>
          <w:rFonts w:ascii="Times New Roman" w:hAnsi="Times New Roman" w:cs="Times New Roman"/>
          <w:szCs w:val="28"/>
        </w:rPr>
        <w:t>.</w:t>
      </w:r>
    </w:p>
    <w:p w14:paraId="6174C955" w14:textId="5B706978" w:rsidR="00DF2572" w:rsidRPr="00DF2572" w:rsidRDefault="00DF2572" w:rsidP="00DF257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DF2572">
        <w:rPr>
          <w:rFonts w:ascii="Times New Roman" w:hAnsi="Times New Roman" w:cs="Times New Roman"/>
          <w:szCs w:val="28"/>
        </w:rPr>
        <w:t xml:space="preserve">4. Программа </w:t>
      </w:r>
      <w:r w:rsidRPr="00DF2572">
        <w:rPr>
          <w:rFonts w:ascii="Times New Roman" w:hAnsi="Times New Roman" w:cs="Times New Roman"/>
          <w:color w:val="000000"/>
          <w:szCs w:val="28"/>
        </w:rPr>
        <w:t xml:space="preserve">вводного инструктажа по охране труда и инструкция </w:t>
      </w:r>
      <w:r>
        <w:rPr>
          <w:rFonts w:ascii="Times New Roman" w:hAnsi="Times New Roman" w:cs="Times New Roman"/>
          <w:color w:val="000000"/>
          <w:szCs w:val="28"/>
        </w:rPr>
        <w:t xml:space="preserve">                            </w:t>
      </w:r>
      <w:r w:rsidRPr="00DF2572">
        <w:rPr>
          <w:rFonts w:ascii="Times New Roman" w:hAnsi="Times New Roman" w:cs="Times New Roman"/>
          <w:color w:val="000000"/>
          <w:szCs w:val="28"/>
        </w:rPr>
        <w:t xml:space="preserve">по проведению вводного инструктажа </w:t>
      </w:r>
      <w:r w:rsidR="00E91255" w:rsidRPr="00DF2572">
        <w:rPr>
          <w:rFonts w:ascii="Times New Roman" w:hAnsi="Times New Roman" w:cs="Times New Roman"/>
          <w:color w:val="000000"/>
          <w:szCs w:val="28"/>
        </w:rPr>
        <w:t xml:space="preserve">утверждена руководителем </w:t>
      </w:r>
      <w:r w:rsidR="00E91255" w:rsidRPr="00DF2572">
        <w:rPr>
          <w:rFonts w:ascii="Times New Roman" w:hAnsi="Times New Roman" w:cs="Times New Roman"/>
          <w:szCs w:val="28"/>
        </w:rPr>
        <w:t>МАУ</w:t>
      </w:r>
      <w:r w:rsidRPr="00DF2572">
        <w:rPr>
          <w:rFonts w:ascii="Times New Roman" w:hAnsi="Times New Roman" w:cs="Times New Roman"/>
          <w:szCs w:val="28"/>
        </w:rPr>
        <w:t xml:space="preserve"> «ЛТВ» </w:t>
      </w:r>
      <w:r w:rsidR="00E91255" w:rsidRPr="00DF2572">
        <w:rPr>
          <w:rFonts w:ascii="Times New Roman" w:hAnsi="Times New Roman" w:cs="Times New Roman"/>
          <w:szCs w:val="28"/>
        </w:rPr>
        <w:t>ЛГО от</w:t>
      </w:r>
      <w:r w:rsidRPr="00DF2572">
        <w:rPr>
          <w:rFonts w:ascii="Times New Roman" w:hAnsi="Times New Roman" w:cs="Times New Roman"/>
          <w:szCs w:val="28"/>
        </w:rPr>
        <w:t xml:space="preserve"> 20.02.2019</w:t>
      </w:r>
      <w:r w:rsidRPr="00DF2572">
        <w:rPr>
          <w:rFonts w:ascii="Times New Roman" w:hAnsi="Times New Roman" w:cs="Times New Roman"/>
          <w:color w:val="000000"/>
          <w:szCs w:val="28"/>
        </w:rPr>
        <w:t>. В 2023 году программа вводного инструктажа прошла обновление.</w:t>
      </w:r>
    </w:p>
    <w:p w14:paraId="585CA7A1" w14:textId="77777777" w:rsidR="00DF2572" w:rsidRPr="00DF2572" w:rsidRDefault="00DF2572" w:rsidP="00DF2572">
      <w:pPr>
        <w:pStyle w:val="1d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572">
        <w:rPr>
          <w:rFonts w:ascii="Times New Roman" w:hAnsi="Times New Roman"/>
          <w:sz w:val="28"/>
          <w:szCs w:val="28"/>
        </w:rPr>
        <w:t xml:space="preserve">5. Журнал регистрации вводного инструктажа. Начат 22.02.2019 года.  Дата последнего инструктажа 16 июля 2024 года. </w:t>
      </w:r>
    </w:p>
    <w:p w14:paraId="7597BEF3" w14:textId="77777777" w:rsidR="00DF2572" w:rsidRPr="00DF2572" w:rsidRDefault="00DF2572" w:rsidP="00DF2572">
      <w:pPr>
        <w:pStyle w:val="1d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572">
        <w:rPr>
          <w:rFonts w:ascii="Times New Roman" w:hAnsi="Times New Roman"/>
          <w:sz w:val="28"/>
          <w:szCs w:val="28"/>
        </w:rPr>
        <w:t>6. Журнал регистрации инструктажа на рабочем месте. Начат 22</w:t>
      </w:r>
      <w:r w:rsidRPr="00DF2572">
        <w:rPr>
          <w:rFonts w:ascii="Times New Roman" w:hAnsi="Times New Roman"/>
          <w:color w:val="000000"/>
          <w:sz w:val="28"/>
          <w:szCs w:val="28"/>
        </w:rPr>
        <w:t>.02.</w:t>
      </w:r>
      <w:r w:rsidRPr="00DF2572">
        <w:rPr>
          <w:rFonts w:ascii="Times New Roman" w:hAnsi="Times New Roman"/>
          <w:sz w:val="28"/>
          <w:szCs w:val="28"/>
        </w:rPr>
        <w:t xml:space="preserve">2019 года. Дата последнего инструктажа 16 июля 2024 года. </w:t>
      </w:r>
    </w:p>
    <w:p w14:paraId="59856CF5" w14:textId="679B15B4" w:rsidR="00DF2572" w:rsidRPr="00DF2572" w:rsidRDefault="00DF2572" w:rsidP="00DF257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DF2572">
        <w:rPr>
          <w:rFonts w:ascii="Times New Roman" w:hAnsi="Times New Roman" w:cs="Times New Roman"/>
          <w:color w:val="000000"/>
          <w:szCs w:val="28"/>
        </w:rPr>
        <w:t>7. Журнал учёта инструкций по охране труда для работников</w:t>
      </w:r>
      <w:r w:rsidRPr="00DF2572">
        <w:rPr>
          <w:rFonts w:ascii="Times New Roman" w:hAnsi="Times New Roman" w:cs="Times New Roman"/>
          <w:szCs w:val="28"/>
        </w:rPr>
        <w:t xml:space="preserve">. </w:t>
      </w:r>
      <w:r w:rsidRPr="00DF2572">
        <w:rPr>
          <w:rFonts w:ascii="Times New Roman" w:hAnsi="Times New Roman" w:cs="Times New Roman"/>
          <w:color w:val="000000"/>
          <w:szCs w:val="28"/>
        </w:rPr>
        <w:t>Начат</w:t>
      </w:r>
      <w:r>
        <w:rPr>
          <w:rFonts w:ascii="Times New Roman" w:hAnsi="Times New Roman" w:cs="Times New Roman"/>
          <w:color w:val="000000"/>
          <w:szCs w:val="28"/>
        </w:rPr>
        <w:t xml:space="preserve">                         </w:t>
      </w:r>
      <w:r w:rsidRPr="00DF2572">
        <w:rPr>
          <w:rFonts w:ascii="Times New Roman" w:hAnsi="Times New Roman" w:cs="Times New Roman"/>
          <w:color w:val="000000"/>
          <w:szCs w:val="28"/>
        </w:rPr>
        <w:t xml:space="preserve"> 19 декабря 2022 года. Дата последней записи 29</w:t>
      </w:r>
      <w:r w:rsidRPr="00DF2572">
        <w:rPr>
          <w:rFonts w:ascii="Times New Roman" w:hAnsi="Times New Roman" w:cs="Times New Roman"/>
          <w:szCs w:val="28"/>
        </w:rPr>
        <w:t xml:space="preserve"> декабря 2023 года</w:t>
      </w:r>
      <w:r w:rsidRPr="00DF2572">
        <w:rPr>
          <w:rFonts w:ascii="Times New Roman" w:hAnsi="Times New Roman" w:cs="Times New Roman"/>
          <w:color w:val="000000"/>
          <w:szCs w:val="28"/>
        </w:rPr>
        <w:t>.</w:t>
      </w:r>
    </w:p>
    <w:p w14:paraId="6EB1D66E" w14:textId="2AC72E34" w:rsidR="00DF2572" w:rsidRPr="00DF2572" w:rsidRDefault="00DF2572" w:rsidP="00DF2572">
      <w:pPr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DF2572">
        <w:rPr>
          <w:rFonts w:ascii="Times New Roman" w:hAnsi="Times New Roman" w:cs="Times New Roman"/>
          <w:color w:val="000000"/>
          <w:szCs w:val="28"/>
        </w:rPr>
        <w:t>8. Журнал учёта выдачи инструкций по охране труда для работников</w:t>
      </w:r>
      <w:r w:rsidRPr="00DF2572">
        <w:rPr>
          <w:rFonts w:ascii="Times New Roman" w:hAnsi="Times New Roman" w:cs="Times New Roman"/>
          <w:szCs w:val="28"/>
        </w:rPr>
        <w:t>.</w:t>
      </w:r>
      <w:r w:rsidRPr="00DF2572">
        <w:rPr>
          <w:rFonts w:ascii="Times New Roman" w:hAnsi="Times New Roman" w:cs="Times New Roman"/>
          <w:color w:val="000000"/>
          <w:szCs w:val="28"/>
        </w:rPr>
        <w:t xml:space="preserve"> </w:t>
      </w:r>
      <w:r w:rsidR="00E91255" w:rsidRPr="00DF2572">
        <w:rPr>
          <w:rFonts w:ascii="Times New Roman" w:hAnsi="Times New Roman" w:cs="Times New Roman"/>
          <w:color w:val="000000"/>
          <w:szCs w:val="28"/>
        </w:rPr>
        <w:t>Начат 30</w:t>
      </w:r>
      <w:r w:rsidRPr="00DF2572">
        <w:rPr>
          <w:rFonts w:ascii="Times New Roman" w:hAnsi="Times New Roman" w:cs="Times New Roman"/>
          <w:color w:val="000000"/>
          <w:szCs w:val="28"/>
        </w:rPr>
        <w:t xml:space="preserve"> декабря 2022. Дата последней записи 18.09.2024 года;</w:t>
      </w:r>
    </w:p>
    <w:p w14:paraId="377C3B96" w14:textId="52FAB083" w:rsidR="00DF2572" w:rsidRPr="00DF2572" w:rsidRDefault="00DF2572" w:rsidP="00DF257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DF2572">
        <w:rPr>
          <w:rFonts w:ascii="Times New Roman" w:hAnsi="Times New Roman" w:cs="Times New Roman"/>
          <w:color w:val="000000"/>
          <w:szCs w:val="28"/>
        </w:rPr>
        <w:t xml:space="preserve">9. Перечень инструкций по охране труда, утвержден руководителем </w:t>
      </w:r>
      <w:r w:rsidRPr="00DF2572">
        <w:rPr>
          <w:rFonts w:ascii="Times New Roman" w:hAnsi="Times New Roman" w:cs="Times New Roman"/>
          <w:szCs w:val="28"/>
        </w:rPr>
        <w:t xml:space="preserve">МАУ «ЛТВ» ЛГО от </w:t>
      </w:r>
      <w:r w:rsidR="00E91255" w:rsidRPr="00DF2572">
        <w:rPr>
          <w:rFonts w:ascii="Times New Roman" w:hAnsi="Times New Roman" w:cs="Times New Roman"/>
          <w:color w:val="000000" w:themeColor="text1"/>
          <w:szCs w:val="28"/>
        </w:rPr>
        <w:t>29.12.2023</w:t>
      </w:r>
      <w:r w:rsidR="00E91255" w:rsidRPr="00DF2572">
        <w:rPr>
          <w:rFonts w:ascii="Times New Roman" w:hAnsi="Times New Roman" w:cs="Times New Roman"/>
          <w:color w:val="000000"/>
          <w:szCs w:val="28"/>
        </w:rPr>
        <w:t>.</w:t>
      </w:r>
      <w:r w:rsidRPr="00DF2572">
        <w:rPr>
          <w:rFonts w:ascii="Times New Roman" w:hAnsi="Times New Roman" w:cs="Times New Roman"/>
          <w:color w:val="000000"/>
          <w:szCs w:val="28"/>
        </w:rPr>
        <w:t xml:space="preserve"> </w:t>
      </w:r>
    </w:p>
    <w:tbl>
      <w:tblPr>
        <w:tblStyle w:val="afffff2"/>
        <w:tblW w:w="0" w:type="auto"/>
        <w:tblLook w:val="04A0" w:firstRow="1" w:lastRow="0" w:firstColumn="1" w:lastColumn="0" w:noHBand="0" w:noVBand="1"/>
      </w:tblPr>
      <w:tblGrid>
        <w:gridCol w:w="952"/>
        <w:gridCol w:w="8819"/>
      </w:tblGrid>
      <w:tr w:rsidR="00DF2572" w:rsidRPr="00DF2572" w14:paraId="7CDFF60D" w14:textId="77777777" w:rsidTr="00BA6D01">
        <w:tc>
          <w:tcPr>
            <w:tcW w:w="959" w:type="dxa"/>
          </w:tcPr>
          <w:p w14:paraId="3406CCA0" w14:textId="77777777" w:rsidR="00DF2572" w:rsidRPr="00DF2572" w:rsidRDefault="00DF2572" w:rsidP="00E91255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DF2572">
              <w:rPr>
                <w:rFonts w:ascii="Times New Roman" w:hAnsi="Times New Roman" w:cs="Times New Roman"/>
                <w:color w:val="000000"/>
                <w:szCs w:val="28"/>
              </w:rPr>
              <w:t>№ п/п</w:t>
            </w:r>
          </w:p>
        </w:tc>
        <w:tc>
          <w:tcPr>
            <w:tcW w:w="8930" w:type="dxa"/>
          </w:tcPr>
          <w:p w14:paraId="03E4D585" w14:textId="77777777" w:rsidR="00DF2572" w:rsidRPr="00DF2572" w:rsidRDefault="00DF2572" w:rsidP="00E91255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DF2572">
              <w:rPr>
                <w:rFonts w:ascii="Times New Roman" w:hAnsi="Times New Roman" w:cs="Times New Roman"/>
                <w:color w:val="000000"/>
                <w:szCs w:val="28"/>
              </w:rPr>
              <w:t>Наименование инструкции</w:t>
            </w:r>
          </w:p>
        </w:tc>
      </w:tr>
      <w:tr w:rsidR="00DF2572" w:rsidRPr="00DF2572" w14:paraId="695F9F18" w14:textId="77777777" w:rsidTr="00BA6D01">
        <w:tc>
          <w:tcPr>
            <w:tcW w:w="959" w:type="dxa"/>
          </w:tcPr>
          <w:p w14:paraId="36EF4D67" w14:textId="77777777" w:rsidR="00DF2572" w:rsidRPr="00DF2572" w:rsidRDefault="00DF2572" w:rsidP="00BA6D0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DF2572">
              <w:rPr>
                <w:rFonts w:ascii="Times New Roman" w:hAnsi="Times New Roman" w:cs="Times New Roman"/>
                <w:color w:val="000000"/>
                <w:szCs w:val="28"/>
              </w:rPr>
              <w:t>1.</w:t>
            </w:r>
          </w:p>
        </w:tc>
        <w:tc>
          <w:tcPr>
            <w:tcW w:w="8930" w:type="dxa"/>
          </w:tcPr>
          <w:p w14:paraId="15794BDA" w14:textId="77777777" w:rsidR="00DF2572" w:rsidRPr="00DF2572" w:rsidRDefault="00DF2572" w:rsidP="00BA6D0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DF2572">
              <w:rPr>
                <w:rFonts w:ascii="Times New Roman" w:hAnsi="Times New Roman" w:cs="Times New Roman"/>
                <w:color w:val="000000"/>
                <w:szCs w:val="28"/>
              </w:rPr>
              <w:t>Вводный инструктаж по пожарной безопасности</w:t>
            </w:r>
          </w:p>
        </w:tc>
      </w:tr>
      <w:tr w:rsidR="00DF2572" w:rsidRPr="00DF2572" w14:paraId="5BA7A3D0" w14:textId="77777777" w:rsidTr="00BA6D01">
        <w:tc>
          <w:tcPr>
            <w:tcW w:w="959" w:type="dxa"/>
          </w:tcPr>
          <w:p w14:paraId="14673EB4" w14:textId="77777777" w:rsidR="00DF2572" w:rsidRPr="00DF2572" w:rsidRDefault="00DF2572" w:rsidP="00BA6D0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DF2572">
              <w:rPr>
                <w:rFonts w:ascii="Times New Roman" w:hAnsi="Times New Roman" w:cs="Times New Roman"/>
                <w:color w:val="000000"/>
                <w:szCs w:val="28"/>
              </w:rPr>
              <w:t>2.</w:t>
            </w:r>
          </w:p>
        </w:tc>
        <w:tc>
          <w:tcPr>
            <w:tcW w:w="8930" w:type="dxa"/>
          </w:tcPr>
          <w:p w14:paraId="57DD30D8" w14:textId="77777777" w:rsidR="00DF2572" w:rsidRPr="00DF2572" w:rsidRDefault="00DF2572" w:rsidP="00BA6D0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DF2572">
              <w:rPr>
                <w:rFonts w:ascii="Times New Roman" w:hAnsi="Times New Roman" w:cs="Times New Roman"/>
                <w:color w:val="000000"/>
                <w:szCs w:val="28"/>
              </w:rPr>
              <w:t>Инструкция по пожарной безопасности на рабочем месте</w:t>
            </w:r>
          </w:p>
        </w:tc>
      </w:tr>
      <w:tr w:rsidR="00DF2572" w:rsidRPr="00DF2572" w14:paraId="432B70FA" w14:textId="77777777" w:rsidTr="00BA6D01">
        <w:tc>
          <w:tcPr>
            <w:tcW w:w="959" w:type="dxa"/>
          </w:tcPr>
          <w:p w14:paraId="49443821" w14:textId="77777777" w:rsidR="00DF2572" w:rsidRPr="00DF2572" w:rsidRDefault="00DF2572" w:rsidP="00BA6D0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DF2572">
              <w:rPr>
                <w:rFonts w:ascii="Times New Roman" w:hAnsi="Times New Roman" w:cs="Times New Roman"/>
                <w:color w:val="000000"/>
                <w:szCs w:val="28"/>
              </w:rPr>
              <w:t>3.</w:t>
            </w:r>
          </w:p>
        </w:tc>
        <w:tc>
          <w:tcPr>
            <w:tcW w:w="8930" w:type="dxa"/>
          </w:tcPr>
          <w:p w14:paraId="592A3476" w14:textId="51FEB77F" w:rsidR="00DF2572" w:rsidRPr="00DF2572" w:rsidRDefault="00E91255" w:rsidP="00BA6D0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DF2572">
              <w:rPr>
                <w:rFonts w:ascii="Times New Roman" w:hAnsi="Times New Roman" w:cs="Times New Roman"/>
                <w:color w:val="000000"/>
                <w:szCs w:val="28"/>
              </w:rPr>
              <w:t>Инструкция вводного</w:t>
            </w:r>
            <w:r w:rsidR="00DF2572" w:rsidRPr="00DF2572">
              <w:rPr>
                <w:rFonts w:ascii="Times New Roman" w:hAnsi="Times New Roman" w:cs="Times New Roman"/>
                <w:color w:val="000000"/>
                <w:szCs w:val="28"/>
              </w:rPr>
              <w:t xml:space="preserve"> инструктажа по охране труда</w:t>
            </w:r>
          </w:p>
        </w:tc>
      </w:tr>
      <w:tr w:rsidR="00DF2572" w:rsidRPr="00DF2572" w14:paraId="64209ED7" w14:textId="77777777" w:rsidTr="00BA6D01">
        <w:tc>
          <w:tcPr>
            <w:tcW w:w="959" w:type="dxa"/>
          </w:tcPr>
          <w:p w14:paraId="749A060D" w14:textId="77777777" w:rsidR="00DF2572" w:rsidRPr="00DF2572" w:rsidRDefault="00DF2572" w:rsidP="00BA6D0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DF2572">
              <w:rPr>
                <w:rFonts w:ascii="Times New Roman" w:hAnsi="Times New Roman" w:cs="Times New Roman"/>
                <w:color w:val="000000"/>
                <w:szCs w:val="28"/>
              </w:rPr>
              <w:t>4.</w:t>
            </w:r>
          </w:p>
        </w:tc>
        <w:tc>
          <w:tcPr>
            <w:tcW w:w="8930" w:type="dxa"/>
          </w:tcPr>
          <w:p w14:paraId="53E71BC1" w14:textId="77777777" w:rsidR="00DF2572" w:rsidRPr="00DF2572" w:rsidRDefault="00DF2572" w:rsidP="00BA6D0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DF2572">
              <w:rPr>
                <w:rFonts w:ascii="Times New Roman" w:hAnsi="Times New Roman" w:cs="Times New Roman"/>
                <w:color w:val="000000"/>
                <w:szCs w:val="28"/>
              </w:rPr>
              <w:t>Инструкция первичного инструктажа по охране труда поступающих на работу</w:t>
            </w:r>
          </w:p>
        </w:tc>
      </w:tr>
      <w:tr w:rsidR="00DF2572" w:rsidRPr="00DF2572" w14:paraId="27A41F22" w14:textId="77777777" w:rsidTr="00BA6D01">
        <w:trPr>
          <w:trHeight w:val="87"/>
        </w:trPr>
        <w:tc>
          <w:tcPr>
            <w:tcW w:w="959" w:type="dxa"/>
          </w:tcPr>
          <w:p w14:paraId="527A953E" w14:textId="77777777" w:rsidR="00DF2572" w:rsidRPr="00DF2572" w:rsidRDefault="00DF2572" w:rsidP="00BA6D0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DF2572">
              <w:rPr>
                <w:rFonts w:ascii="Times New Roman" w:hAnsi="Times New Roman" w:cs="Times New Roman"/>
                <w:color w:val="000000"/>
                <w:szCs w:val="28"/>
              </w:rPr>
              <w:t>5.</w:t>
            </w:r>
          </w:p>
        </w:tc>
        <w:tc>
          <w:tcPr>
            <w:tcW w:w="8930" w:type="dxa"/>
          </w:tcPr>
          <w:p w14:paraId="43BC3E05" w14:textId="77777777" w:rsidR="00DF2572" w:rsidRPr="00DF2572" w:rsidRDefault="00DF2572" w:rsidP="00BA6D0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DF2572">
              <w:rPr>
                <w:rFonts w:ascii="Times New Roman" w:hAnsi="Times New Roman" w:cs="Times New Roman"/>
                <w:color w:val="000000"/>
                <w:szCs w:val="28"/>
              </w:rPr>
              <w:t xml:space="preserve">Инструкция по охране труда для уборщика служебных помещений </w:t>
            </w:r>
          </w:p>
        </w:tc>
      </w:tr>
      <w:tr w:rsidR="00DF2572" w:rsidRPr="00DF2572" w14:paraId="357EE877" w14:textId="77777777" w:rsidTr="00BA6D01">
        <w:trPr>
          <w:trHeight w:val="87"/>
        </w:trPr>
        <w:tc>
          <w:tcPr>
            <w:tcW w:w="959" w:type="dxa"/>
          </w:tcPr>
          <w:p w14:paraId="5E4B229B" w14:textId="77777777" w:rsidR="00DF2572" w:rsidRPr="00DF2572" w:rsidRDefault="00DF2572" w:rsidP="00BA6D0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DF2572">
              <w:rPr>
                <w:rFonts w:ascii="Times New Roman" w:hAnsi="Times New Roman" w:cs="Times New Roman"/>
                <w:color w:val="000000"/>
                <w:szCs w:val="28"/>
              </w:rPr>
              <w:t>6.</w:t>
            </w:r>
          </w:p>
        </w:tc>
        <w:tc>
          <w:tcPr>
            <w:tcW w:w="8930" w:type="dxa"/>
          </w:tcPr>
          <w:p w14:paraId="037B8A8D" w14:textId="77777777" w:rsidR="00DF2572" w:rsidRPr="00DF2572" w:rsidRDefault="00DF2572" w:rsidP="00BA6D0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DF2572">
              <w:rPr>
                <w:rFonts w:ascii="Times New Roman" w:hAnsi="Times New Roman" w:cs="Times New Roman"/>
                <w:color w:val="000000"/>
                <w:szCs w:val="28"/>
              </w:rPr>
              <w:t>Инструкция по охране труда при работе на персональном компьютере</w:t>
            </w:r>
          </w:p>
        </w:tc>
      </w:tr>
      <w:tr w:rsidR="00DF2572" w:rsidRPr="00DF2572" w14:paraId="59495E92" w14:textId="77777777" w:rsidTr="00BA6D01">
        <w:trPr>
          <w:trHeight w:val="87"/>
        </w:trPr>
        <w:tc>
          <w:tcPr>
            <w:tcW w:w="959" w:type="dxa"/>
          </w:tcPr>
          <w:p w14:paraId="60A8DB45" w14:textId="77777777" w:rsidR="00DF2572" w:rsidRPr="00DF2572" w:rsidRDefault="00DF2572" w:rsidP="00BA6D0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DF2572">
              <w:rPr>
                <w:rFonts w:ascii="Times New Roman" w:hAnsi="Times New Roman" w:cs="Times New Roman"/>
                <w:color w:val="000000"/>
                <w:szCs w:val="28"/>
              </w:rPr>
              <w:lastRenderedPageBreak/>
              <w:t>7.</w:t>
            </w:r>
          </w:p>
        </w:tc>
        <w:tc>
          <w:tcPr>
            <w:tcW w:w="8930" w:type="dxa"/>
          </w:tcPr>
          <w:p w14:paraId="48F0CF31" w14:textId="77777777" w:rsidR="00DF2572" w:rsidRPr="00DF2572" w:rsidRDefault="00DF2572" w:rsidP="00BA6D0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DF2572">
              <w:rPr>
                <w:rFonts w:ascii="Times New Roman" w:hAnsi="Times New Roman" w:cs="Times New Roman"/>
                <w:color w:val="000000"/>
                <w:szCs w:val="28"/>
              </w:rPr>
              <w:t>Инструкция по предупреждению поражения электрическим током</w:t>
            </w:r>
          </w:p>
        </w:tc>
      </w:tr>
      <w:tr w:rsidR="00DF2572" w:rsidRPr="00DF2572" w14:paraId="0342F262" w14:textId="77777777" w:rsidTr="00BA6D01">
        <w:trPr>
          <w:trHeight w:val="87"/>
        </w:trPr>
        <w:tc>
          <w:tcPr>
            <w:tcW w:w="959" w:type="dxa"/>
          </w:tcPr>
          <w:p w14:paraId="6EBDE3B9" w14:textId="77777777" w:rsidR="00DF2572" w:rsidRPr="00DF2572" w:rsidRDefault="00DF2572" w:rsidP="00BA6D0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DF2572">
              <w:rPr>
                <w:rFonts w:ascii="Times New Roman" w:hAnsi="Times New Roman" w:cs="Times New Roman"/>
                <w:color w:val="000000"/>
                <w:szCs w:val="28"/>
              </w:rPr>
              <w:t>8.</w:t>
            </w:r>
          </w:p>
        </w:tc>
        <w:tc>
          <w:tcPr>
            <w:tcW w:w="8930" w:type="dxa"/>
          </w:tcPr>
          <w:p w14:paraId="05D62480" w14:textId="77777777" w:rsidR="00DF2572" w:rsidRPr="00DF2572" w:rsidRDefault="00DF2572" w:rsidP="00BA6D0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DF2572">
              <w:rPr>
                <w:rFonts w:ascii="Times New Roman" w:hAnsi="Times New Roman" w:cs="Times New Roman"/>
                <w:color w:val="000000"/>
                <w:szCs w:val="28"/>
              </w:rPr>
              <w:t>Инструкция по электробезопасности для работников неэлектрического персонала, которым присваивается 1 группа</w:t>
            </w:r>
          </w:p>
        </w:tc>
      </w:tr>
      <w:tr w:rsidR="00DF2572" w:rsidRPr="00DF2572" w14:paraId="0D6666C2" w14:textId="77777777" w:rsidTr="00BA6D01">
        <w:trPr>
          <w:trHeight w:val="87"/>
        </w:trPr>
        <w:tc>
          <w:tcPr>
            <w:tcW w:w="959" w:type="dxa"/>
          </w:tcPr>
          <w:p w14:paraId="3A594FB3" w14:textId="77777777" w:rsidR="00DF2572" w:rsidRPr="00DF2572" w:rsidRDefault="00DF2572" w:rsidP="00BA6D0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DF2572">
              <w:rPr>
                <w:rFonts w:ascii="Times New Roman" w:hAnsi="Times New Roman" w:cs="Times New Roman"/>
                <w:color w:val="000000"/>
                <w:szCs w:val="28"/>
              </w:rPr>
              <w:t>9.</w:t>
            </w:r>
          </w:p>
        </w:tc>
        <w:tc>
          <w:tcPr>
            <w:tcW w:w="8930" w:type="dxa"/>
          </w:tcPr>
          <w:p w14:paraId="0F53656B" w14:textId="77777777" w:rsidR="00DF2572" w:rsidRPr="00DF2572" w:rsidRDefault="00DF2572" w:rsidP="00BA6D0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DF2572">
              <w:rPr>
                <w:rFonts w:ascii="Times New Roman" w:hAnsi="Times New Roman" w:cs="Times New Roman"/>
                <w:color w:val="000000"/>
                <w:szCs w:val="28"/>
              </w:rPr>
              <w:t>Инструкция по оказанию первой медицинской помощи</w:t>
            </w:r>
          </w:p>
        </w:tc>
      </w:tr>
    </w:tbl>
    <w:p w14:paraId="2C80CC63" w14:textId="77777777" w:rsidR="00DF2572" w:rsidRPr="00DF2572" w:rsidRDefault="00DF2572" w:rsidP="00DF2572">
      <w:pPr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14:paraId="642DB65F" w14:textId="0E60C0F2" w:rsidR="00DF2572" w:rsidRPr="00DF2572" w:rsidRDefault="00DF2572" w:rsidP="00DF257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DF2572">
        <w:rPr>
          <w:rFonts w:ascii="Times New Roman" w:hAnsi="Times New Roman" w:cs="Times New Roman"/>
          <w:szCs w:val="28"/>
        </w:rPr>
        <w:t xml:space="preserve">10. </w:t>
      </w:r>
      <w:r w:rsidRPr="00DF2572">
        <w:rPr>
          <w:rFonts w:ascii="Times New Roman" w:hAnsi="Times New Roman" w:cs="Times New Roman"/>
          <w:color w:val="000000"/>
          <w:szCs w:val="28"/>
        </w:rPr>
        <w:t xml:space="preserve">В 2023 году </w:t>
      </w:r>
      <w:r w:rsidR="00E91255" w:rsidRPr="00DF2572">
        <w:rPr>
          <w:rFonts w:ascii="Times New Roman" w:hAnsi="Times New Roman" w:cs="Times New Roman"/>
          <w:color w:val="000000"/>
          <w:szCs w:val="28"/>
        </w:rPr>
        <w:t xml:space="preserve">руководитель </w:t>
      </w:r>
      <w:r w:rsidR="00E91255" w:rsidRPr="00DF2572">
        <w:rPr>
          <w:rFonts w:ascii="Times New Roman" w:hAnsi="Times New Roman" w:cs="Times New Roman"/>
          <w:szCs w:val="28"/>
        </w:rPr>
        <w:t>МАУ</w:t>
      </w:r>
      <w:r w:rsidRPr="00DF2572">
        <w:rPr>
          <w:rFonts w:ascii="Times New Roman" w:hAnsi="Times New Roman" w:cs="Times New Roman"/>
          <w:szCs w:val="28"/>
        </w:rPr>
        <w:t xml:space="preserve"> «ЛТВ» ЛГО К</w:t>
      </w:r>
      <w:r w:rsidR="006B4F17">
        <w:rPr>
          <w:rFonts w:ascii="Times New Roman" w:hAnsi="Times New Roman" w:cs="Times New Roman"/>
          <w:szCs w:val="28"/>
        </w:rPr>
        <w:t>.</w:t>
      </w:r>
      <w:r w:rsidRPr="00DF2572">
        <w:rPr>
          <w:rFonts w:ascii="Times New Roman" w:hAnsi="Times New Roman" w:cs="Times New Roman"/>
          <w:szCs w:val="28"/>
        </w:rPr>
        <w:t xml:space="preserve">Н.П. прошла обучение </w:t>
      </w:r>
      <w:r w:rsidR="006B4F17">
        <w:rPr>
          <w:rFonts w:ascii="Times New Roman" w:hAnsi="Times New Roman" w:cs="Times New Roman"/>
          <w:szCs w:val="28"/>
        </w:rPr>
        <w:t xml:space="preserve">                </w:t>
      </w:r>
      <w:r w:rsidR="00E91255" w:rsidRPr="00DF2572">
        <w:rPr>
          <w:rFonts w:ascii="Times New Roman" w:hAnsi="Times New Roman" w:cs="Times New Roman"/>
          <w:szCs w:val="28"/>
        </w:rPr>
        <w:t xml:space="preserve">в </w:t>
      </w:r>
      <w:r w:rsidR="00E91255" w:rsidRPr="00DF2572">
        <w:rPr>
          <w:rFonts w:ascii="Times New Roman" w:hAnsi="Times New Roman" w:cs="Times New Roman"/>
          <w:color w:val="000000"/>
          <w:szCs w:val="28"/>
        </w:rPr>
        <w:t>ООО</w:t>
      </w:r>
      <w:r w:rsidRPr="00DF2572">
        <w:rPr>
          <w:rFonts w:ascii="Times New Roman" w:hAnsi="Times New Roman" w:cs="Times New Roman"/>
          <w:szCs w:val="28"/>
        </w:rPr>
        <w:t xml:space="preserve"> «К</w:t>
      </w:r>
      <w:r w:rsidRPr="00DF2572">
        <w:rPr>
          <w:rFonts w:ascii="Times New Roman" w:hAnsi="Times New Roman" w:cs="Times New Roman"/>
          <w:color w:val="000000"/>
          <w:szCs w:val="28"/>
        </w:rPr>
        <w:t>раевой центр охраны труда</w:t>
      </w:r>
      <w:r w:rsidRPr="00DF2572">
        <w:rPr>
          <w:rFonts w:ascii="Times New Roman" w:hAnsi="Times New Roman" w:cs="Times New Roman"/>
          <w:szCs w:val="28"/>
        </w:rPr>
        <w:t>» по следующим программам</w:t>
      </w:r>
      <w:r w:rsidRPr="00DF2572">
        <w:rPr>
          <w:rFonts w:ascii="Times New Roman" w:hAnsi="Times New Roman" w:cs="Times New Roman"/>
          <w:color w:val="000000"/>
          <w:szCs w:val="28"/>
        </w:rPr>
        <w:t>:</w:t>
      </w:r>
    </w:p>
    <w:p w14:paraId="48BA547F" w14:textId="77777777" w:rsidR="00DF2572" w:rsidRPr="00DF2572" w:rsidRDefault="00DF2572" w:rsidP="00DF257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DF2572">
        <w:rPr>
          <w:rFonts w:ascii="Times New Roman" w:hAnsi="Times New Roman" w:cs="Times New Roman"/>
          <w:color w:val="000000"/>
          <w:szCs w:val="28"/>
        </w:rPr>
        <w:t>- обучение по общим вопросам охраны труда и функционирования системы управления охраной труда;</w:t>
      </w:r>
    </w:p>
    <w:p w14:paraId="2F485AE3" w14:textId="1CB9BC06" w:rsidR="00DF2572" w:rsidRPr="00DF2572" w:rsidRDefault="00DF2572" w:rsidP="00DF257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DF2572">
        <w:rPr>
          <w:rFonts w:ascii="Times New Roman" w:hAnsi="Times New Roman" w:cs="Times New Roman"/>
          <w:color w:val="000000"/>
          <w:szCs w:val="28"/>
        </w:rPr>
        <w:t xml:space="preserve">-  обучение безопасным методам и приемам выполнения работ </w:t>
      </w:r>
      <w:r w:rsidR="00E91255">
        <w:rPr>
          <w:rFonts w:ascii="Times New Roman" w:hAnsi="Times New Roman" w:cs="Times New Roman"/>
          <w:color w:val="000000"/>
          <w:szCs w:val="28"/>
        </w:rPr>
        <w:br/>
      </w:r>
      <w:r w:rsidRPr="00DF2572">
        <w:rPr>
          <w:rFonts w:ascii="Times New Roman" w:hAnsi="Times New Roman" w:cs="Times New Roman"/>
          <w:color w:val="000000"/>
          <w:szCs w:val="28"/>
        </w:rPr>
        <w:t xml:space="preserve">при воздействии вредных </w:t>
      </w:r>
      <w:r w:rsidR="00E91255" w:rsidRPr="00DF2572">
        <w:rPr>
          <w:rFonts w:ascii="Times New Roman" w:hAnsi="Times New Roman" w:cs="Times New Roman"/>
          <w:color w:val="000000"/>
          <w:szCs w:val="28"/>
        </w:rPr>
        <w:t>и (</w:t>
      </w:r>
      <w:r w:rsidRPr="00DF2572">
        <w:rPr>
          <w:rFonts w:ascii="Times New Roman" w:hAnsi="Times New Roman" w:cs="Times New Roman"/>
          <w:color w:val="000000"/>
          <w:szCs w:val="28"/>
        </w:rPr>
        <w:t xml:space="preserve">или) опасных производственных </w:t>
      </w:r>
      <w:r w:rsidR="00E91255" w:rsidRPr="00DF2572">
        <w:rPr>
          <w:rFonts w:ascii="Times New Roman" w:hAnsi="Times New Roman" w:cs="Times New Roman"/>
          <w:color w:val="000000"/>
          <w:szCs w:val="28"/>
        </w:rPr>
        <w:t>факторов, источников</w:t>
      </w:r>
      <w:r w:rsidRPr="00DF2572">
        <w:rPr>
          <w:rFonts w:ascii="Times New Roman" w:hAnsi="Times New Roman" w:cs="Times New Roman"/>
          <w:color w:val="000000"/>
          <w:szCs w:val="28"/>
        </w:rPr>
        <w:t xml:space="preserve"> опасности, идентифицированных в рамках специальной оценки условий труда и оценки профессиональных рисков;</w:t>
      </w:r>
    </w:p>
    <w:p w14:paraId="05D38CA3" w14:textId="68868C02" w:rsidR="00DF2572" w:rsidRPr="00DF2572" w:rsidRDefault="00DF2572" w:rsidP="00DF257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DF2572">
        <w:rPr>
          <w:rFonts w:ascii="Times New Roman" w:hAnsi="Times New Roman" w:cs="Times New Roman"/>
          <w:color w:val="000000"/>
          <w:szCs w:val="28"/>
        </w:rPr>
        <w:t xml:space="preserve">- </w:t>
      </w:r>
      <w:r w:rsidR="00E91255" w:rsidRPr="00DF2572">
        <w:rPr>
          <w:rFonts w:ascii="Times New Roman" w:hAnsi="Times New Roman" w:cs="Times New Roman"/>
          <w:color w:val="000000"/>
          <w:szCs w:val="28"/>
        </w:rPr>
        <w:t>обучение по</w:t>
      </w:r>
      <w:r w:rsidRPr="00DF2572">
        <w:rPr>
          <w:rFonts w:ascii="Times New Roman" w:hAnsi="Times New Roman" w:cs="Times New Roman"/>
          <w:color w:val="000000"/>
          <w:szCs w:val="28"/>
        </w:rPr>
        <w:t xml:space="preserve"> оказанию первой помощи пострадавшим;</w:t>
      </w:r>
    </w:p>
    <w:p w14:paraId="1FC6F859" w14:textId="77777777" w:rsidR="00DF2572" w:rsidRPr="00DF2572" w:rsidRDefault="00DF2572" w:rsidP="00DF257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DF2572">
        <w:rPr>
          <w:rFonts w:ascii="Times New Roman" w:hAnsi="Times New Roman" w:cs="Times New Roman"/>
          <w:color w:val="000000"/>
          <w:szCs w:val="28"/>
        </w:rPr>
        <w:t>- обучение по использованию (применению) средств индивидуальной защиты;</w:t>
      </w:r>
    </w:p>
    <w:p w14:paraId="2F322B7A" w14:textId="3F816FD8" w:rsidR="00DF2572" w:rsidRPr="00DF2572" w:rsidRDefault="00DF2572" w:rsidP="00DF2572">
      <w:pPr>
        <w:pStyle w:val="affff8"/>
        <w:widowControl/>
        <w:numPr>
          <w:ilvl w:val="0"/>
          <w:numId w:val="11"/>
        </w:numPr>
        <w:tabs>
          <w:tab w:val="left" w:pos="-4820"/>
          <w:tab w:val="left" w:pos="-2127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72">
        <w:rPr>
          <w:rFonts w:ascii="Times New Roman" w:hAnsi="Times New Roman" w:cs="Times New Roman"/>
          <w:color w:val="000000"/>
          <w:sz w:val="28"/>
          <w:szCs w:val="28"/>
        </w:rPr>
        <w:t>Приказом № 5-ос от 14.01.2022 утверждено лицо</w:t>
      </w:r>
      <w:r w:rsidR="00E9125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F2572"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ответственное </w:t>
      </w:r>
      <w:r w:rsidR="00E912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2572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proofErr w:type="gramStart"/>
      <w:r w:rsidRPr="00DF2572">
        <w:rPr>
          <w:rFonts w:ascii="Times New Roman" w:hAnsi="Times New Roman" w:cs="Times New Roman"/>
          <w:color w:val="000000"/>
          <w:sz w:val="28"/>
          <w:szCs w:val="28"/>
        </w:rPr>
        <w:t>электрохозяйство  в</w:t>
      </w:r>
      <w:proofErr w:type="gramEnd"/>
      <w:r w:rsidRPr="00DF2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2572">
        <w:rPr>
          <w:rFonts w:ascii="Times New Roman" w:hAnsi="Times New Roman" w:cs="Times New Roman"/>
          <w:sz w:val="28"/>
          <w:szCs w:val="28"/>
        </w:rPr>
        <w:t>МАУ «ЛТВ» ЛГО.</w:t>
      </w:r>
    </w:p>
    <w:p w14:paraId="32BAA330" w14:textId="6F1E13B6" w:rsidR="00DF2572" w:rsidRPr="00DF2572" w:rsidRDefault="00DF2572" w:rsidP="00DF2572">
      <w:pPr>
        <w:pStyle w:val="affff8"/>
        <w:widowControl/>
        <w:numPr>
          <w:ilvl w:val="0"/>
          <w:numId w:val="11"/>
        </w:numPr>
        <w:tabs>
          <w:tab w:val="left" w:pos="-4820"/>
          <w:tab w:val="left" w:pos="-2127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72">
        <w:rPr>
          <w:rFonts w:ascii="Times New Roman" w:hAnsi="Times New Roman" w:cs="Times New Roman"/>
          <w:sz w:val="28"/>
          <w:szCs w:val="28"/>
        </w:rPr>
        <w:t xml:space="preserve"> Журнал учёта присвоения группы I по электробезопасности </w:t>
      </w:r>
      <w:proofErr w:type="spellStart"/>
      <w:r w:rsidRPr="00DF2572">
        <w:rPr>
          <w:rFonts w:ascii="Times New Roman" w:hAnsi="Times New Roman" w:cs="Times New Roman"/>
          <w:sz w:val="28"/>
          <w:szCs w:val="28"/>
        </w:rPr>
        <w:t>неэлектротехническому</w:t>
      </w:r>
      <w:proofErr w:type="spellEnd"/>
      <w:r w:rsidRPr="00DF25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2572">
        <w:rPr>
          <w:rFonts w:ascii="Times New Roman" w:hAnsi="Times New Roman" w:cs="Times New Roman"/>
          <w:sz w:val="28"/>
          <w:szCs w:val="28"/>
        </w:rPr>
        <w:t>персоналу  МАУ</w:t>
      </w:r>
      <w:proofErr w:type="gramEnd"/>
      <w:r w:rsidRPr="00DF2572">
        <w:rPr>
          <w:rFonts w:ascii="Times New Roman" w:hAnsi="Times New Roman" w:cs="Times New Roman"/>
          <w:sz w:val="28"/>
          <w:szCs w:val="28"/>
        </w:rPr>
        <w:t xml:space="preserve"> «ЛТВ» ЛГО.   Начат 29 декабря 2023 года. Дата последнего записи 16 </w:t>
      </w:r>
      <w:r w:rsidR="00E91255" w:rsidRPr="00DF2572">
        <w:rPr>
          <w:rFonts w:ascii="Times New Roman" w:hAnsi="Times New Roman" w:cs="Times New Roman"/>
          <w:sz w:val="28"/>
          <w:szCs w:val="28"/>
        </w:rPr>
        <w:t>июля</w:t>
      </w:r>
      <w:r w:rsidRPr="00DF2572">
        <w:rPr>
          <w:rFonts w:ascii="Times New Roman" w:hAnsi="Times New Roman" w:cs="Times New Roman"/>
          <w:sz w:val="28"/>
          <w:szCs w:val="28"/>
        </w:rPr>
        <w:t xml:space="preserve"> 2024 года. </w:t>
      </w:r>
    </w:p>
    <w:p w14:paraId="3D13474C" w14:textId="6655A59E" w:rsidR="00DF2572" w:rsidRPr="00DF2572" w:rsidRDefault="00DF2572" w:rsidP="00DF2572">
      <w:pPr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DF2572">
        <w:rPr>
          <w:rFonts w:ascii="Times New Roman" w:hAnsi="Times New Roman" w:cs="Times New Roman"/>
          <w:szCs w:val="28"/>
        </w:rPr>
        <w:t xml:space="preserve">13. Ответственным за исправное техническое состояние и безопасную эксплуатацию электрохозяйства назначен </w:t>
      </w:r>
      <w:r w:rsidRPr="00DF2572">
        <w:rPr>
          <w:rFonts w:ascii="Times New Roman" w:hAnsi="Times New Roman" w:cs="Times New Roman"/>
          <w:color w:val="000000"/>
          <w:szCs w:val="28"/>
        </w:rPr>
        <w:t>М</w:t>
      </w:r>
      <w:r w:rsidR="006B4F17">
        <w:rPr>
          <w:rFonts w:ascii="Times New Roman" w:hAnsi="Times New Roman" w:cs="Times New Roman"/>
          <w:color w:val="000000"/>
          <w:szCs w:val="28"/>
        </w:rPr>
        <w:t>.</w:t>
      </w:r>
      <w:r w:rsidRPr="00DF2572">
        <w:rPr>
          <w:rFonts w:ascii="Times New Roman" w:hAnsi="Times New Roman" w:cs="Times New Roman"/>
          <w:color w:val="000000"/>
          <w:szCs w:val="28"/>
        </w:rPr>
        <w:t>Ю</w:t>
      </w:r>
      <w:r w:rsidR="006B4F17">
        <w:rPr>
          <w:rFonts w:ascii="Times New Roman" w:hAnsi="Times New Roman" w:cs="Times New Roman"/>
          <w:color w:val="000000"/>
          <w:szCs w:val="28"/>
        </w:rPr>
        <w:t>.</w:t>
      </w:r>
      <w:r w:rsidRPr="00DF2572">
        <w:rPr>
          <w:rFonts w:ascii="Times New Roman" w:hAnsi="Times New Roman" w:cs="Times New Roman"/>
          <w:color w:val="000000"/>
          <w:szCs w:val="28"/>
        </w:rPr>
        <w:t>Л</w:t>
      </w:r>
      <w:r w:rsidR="006B4F17">
        <w:rPr>
          <w:rFonts w:ascii="Times New Roman" w:hAnsi="Times New Roman" w:cs="Times New Roman"/>
          <w:color w:val="000000"/>
          <w:szCs w:val="28"/>
        </w:rPr>
        <w:t>.</w:t>
      </w:r>
      <w:r w:rsidRPr="00DF2572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DF2572">
        <w:rPr>
          <w:rFonts w:ascii="Times New Roman" w:hAnsi="Times New Roman" w:cs="Times New Roman"/>
          <w:szCs w:val="28"/>
        </w:rPr>
        <w:t>–  техник</w:t>
      </w:r>
      <w:proofErr w:type="gramEnd"/>
      <w:r w:rsidRPr="00DF2572">
        <w:rPr>
          <w:rFonts w:ascii="Times New Roman" w:hAnsi="Times New Roman" w:cs="Times New Roman"/>
          <w:szCs w:val="28"/>
        </w:rPr>
        <w:t xml:space="preserve"> (протокол от 05 июня 2023 года № 74-22-3321 проверки знаний правил работы в электроустановках, отраслевая территориальная комиссия Дальневосточного управления Ростехнадзора).</w:t>
      </w:r>
    </w:p>
    <w:p w14:paraId="27A306CD" w14:textId="72754F76" w:rsidR="00DF2572" w:rsidRPr="00DF2572" w:rsidRDefault="00DF2572" w:rsidP="00DF2572">
      <w:pPr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DF2572">
        <w:rPr>
          <w:rFonts w:ascii="Times New Roman" w:hAnsi="Times New Roman" w:cs="Times New Roman"/>
          <w:color w:val="000000"/>
          <w:szCs w:val="28"/>
        </w:rPr>
        <w:t>14</w:t>
      </w:r>
      <w:r w:rsidRPr="00DF2572">
        <w:rPr>
          <w:rFonts w:ascii="Times New Roman" w:hAnsi="Times New Roman" w:cs="Times New Roman"/>
          <w:szCs w:val="28"/>
        </w:rPr>
        <w:t xml:space="preserve">. Работники МАУ «ЛТВ» ЛГО» проходят диспансеризацию ежегодно. Рабочие места с вредными условиями труда в МАУ «ЛТВ» ЛГО отсутствуют. </w:t>
      </w:r>
    </w:p>
    <w:p w14:paraId="3448B84C" w14:textId="197645C0" w:rsidR="00DF2572" w:rsidRPr="00DF2572" w:rsidRDefault="00DF2572" w:rsidP="00DF2572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Cs w:val="28"/>
          <w:shd w:val="clear" w:color="auto" w:fill="18181A"/>
        </w:rPr>
      </w:pPr>
      <w:r w:rsidRPr="00DF2572">
        <w:rPr>
          <w:rFonts w:ascii="Times New Roman" w:hAnsi="Times New Roman" w:cs="Times New Roman"/>
          <w:color w:val="000000"/>
          <w:szCs w:val="28"/>
        </w:rPr>
        <w:t>15</w:t>
      </w:r>
      <w:r w:rsidRPr="00DF2572">
        <w:rPr>
          <w:rFonts w:ascii="Times New Roman" w:hAnsi="Times New Roman" w:cs="Times New Roman"/>
          <w:szCs w:val="28"/>
        </w:rPr>
        <w:t>. Отчёт о проведении специальной оценки условий труда в МАУ «</w:t>
      </w:r>
      <w:r w:rsidR="00E91255">
        <w:rPr>
          <w:rFonts w:ascii="Times New Roman" w:hAnsi="Times New Roman" w:cs="Times New Roman"/>
          <w:szCs w:val="28"/>
        </w:rPr>
        <w:t>ЛТВ</w:t>
      </w:r>
      <w:r w:rsidRPr="00DF2572">
        <w:rPr>
          <w:rFonts w:ascii="Times New Roman" w:hAnsi="Times New Roman" w:cs="Times New Roman"/>
          <w:szCs w:val="28"/>
        </w:rPr>
        <w:t>»</w:t>
      </w:r>
      <w:r w:rsidR="00E91255">
        <w:rPr>
          <w:rFonts w:ascii="Times New Roman" w:hAnsi="Times New Roman" w:cs="Times New Roman"/>
          <w:szCs w:val="28"/>
        </w:rPr>
        <w:t xml:space="preserve"> ЛГО</w:t>
      </w:r>
      <w:r w:rsidRPr="00DF2572">
        <w:rPr>
          <w:rFonts w:ascii="Times New Roman" w:hAnsi="Times New Roman" w:cs="Times New Roman"/>
          <w:szCs w:val="28"/>
        </w:rPr>
        <w:t xml:space="preserve"> утвержден </w:t>
      </w:r>
      <w:r w:rsidR="00E91255" w:rsidRPr="00DF2572">
        <w:rPr>
          <w:rFonts w:ascii="Times New Roman" w:hAnsi="Times New Roman" w:cs="Times New Roman"/>
          <w:szCs w:val="28"/>
        </w:rPr>
        <w:t>22.05.2024 на 4</w:t>
      </w:r>
      <w:r w:rsidRPr="00DF2572">
        <w:rPr>
          <w:rFonts w:ascii="Times New Roman" w:hAnsi="Times New Roman" w:cs="Times New Roman"/>
          <w:szCs w:val="28"/>
        </w:rPr>
        <w:t xml:space="preserve"> рабочих места, </w:t>
      </w:r>
      <w:r w:rsidR="00E91255">
        <w:rPr>
          <w:rFonts w:ascii="Times New Roman" w:hAnsi="Times New Roman" w:cs="Times New Roman"/>
          <w:szCs w:val="28"/>
        </w:rPr>
        <w:t xml:space="preserve">отчет </w:t>
      </w:r>
      <w:r w:rsidRPr="00DF2572">
        <w:rPr>
          <w:rFonts w:ascii="Times New Roman" w:hAnsi="Times New Roman" w:cs="Times New Roman"/>
          <w:szCs w:val="28"/>
        </w:rPr>
        <w:t xml:space="preserve">внесен в Федеральную государственную информационную систему учёта результатов проведения </w:t>
      </w:r>
      <w:r w:rsidRPr="00DF2572">
        <w:rPr>
          <w:rFonts w:ascii="Times New Roman" w:hAnsi="Times New Roman" w:cs="Times New Roman"/>
          <w:szCs w:val="28"/>
        </w:rPr>
        <w:lastRenderedPageBreak/>
        <w:t xml:space="preserve">специальной оценки условий труда. Специальную оценку условий труда в МАУ </w:t>
      </w:r>
      <w:r w:rsidR="00E91255" w:rsidRPr="00DF2572">
        <w:rPr>
          <w:rFonts w:ascii="Times New Roman" w:hAnsi="Times New Roman" w:cs="Times New Roman"/>
          <w:szCs w:val="28"/>
        </w:rPr>
        <w:t xml:space="preserve">«ЛТВ» ЛГО» провел </w:t>
      </w:r>
      <w:r w:rsidR="00E91255" w:rsidRPr="00DF2572">
        <w:rPr>
          <w:rFonts w:ascii="Times New Roman" w:hAnsi="Times New Roman" w:cs="Times New Roman"/>
          <w:color w:val="000000"/>
          <w:szCs w:val="28"/>
        </w:rPr>
        <w:t>ООО</w:t>
      </w:r>
      <w:r w:rsidRPr="00DF2572">
        <w:rPr>
          <w:rFonts w:ascii="Times New Roman" w:hAnsi="Times New Roman" w:cs="Times New Roman"/>
          <w:szCs w:val="28"/>
        </w:rPr>
        <w:t xml:space="preserve"> «К</w:t>
      </w:r>
      <w:r w:rsidRPr="00DF2572">
        <w:rPr>
          <w:rFonts w:ascii="Times New Roman" w:hAnsi="Times New Roman" w:cs="Times New Roman"/>
          <w:color w:val="000000"/>
          <w:szCs w:val="28"/>
        </w:rPr>
        <w:t>раевой центр охраны труда</w:t>
      </w:r>
      <w:r w:rsidRPr="00DF2572">
        <w:rPr>
          <w:rFonts w:ascii="Times New Roman" w:hAnsi="Times New Roman" w:cs="Times New Roman"/>
          <w:szCs w:val="28"/>
        </w:rPr>
        <w:t xml:space="preserve">» (№ 343 в реестре организаций, проводящих специальную оценку условий труда). Специальная оценка условий труда проведена на 4 рабочих места, рабочим местам присвоен 2 класс (допустимые условия труда). </w:t>
      </w:r>
    </w:p>
    <w:p w14:paraId="64D2FC92" w14:textId="23118703" w:rsidR="00DF2572" w:rsidRPr="00DF2572" w:rsidRDefault="00DF2572" w:rsidP="00DF2572">
      <w:pPr>
        <w:pStyle w:val="1d"/>
        <w:tabs>
          <w:tab w:val="left" w:pos="-467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572">
        <w:rPr>
          <w:rFonts w:ascii="Times New Roman" w:hAnsi="Times New Roman"/>
          <w:color w:val="000000"/>
          <w:sz w:val="28"/>
          <w:szCs w:val="28"/>
        </w:rPr>
        <w:t>16</w:t>
      </w:r>
      <w:r w:rsidRPr="00DF2572">
        <w:rPr>
          <w:rFonts w:ascii="Times New Roman" w:hAnsi="Times New Roman"/>
          <w:sz w:val="28"/>
          <w:szCs w:val="28"/>
        </w:rPr>
        <w:t xml:space="preserve">. Программа «Нулевого травматизма» МАУ «ЛТВ» ЛГО на 2024-2026 годы утверждена </w:t>
      </w:r>
      <w:r w:rsidR="00E91255" w:rsidRPr="00DF2572">
        <w:rPr>
          <w:rFonts w:ascii="Times New Roman" w:hAnsi="Times New Roman"/>
          <w:sz w:val="28"/>
          <w:szCs w:val="28"/>
        </w:rPr>
        <w:t>приказом от</w:t>
      </w:r>
      <w:r w:rsidRPr="00DF2572">
        <w:rPr>
          <w:rFonts w:ascii="Times New Roman" w:hAnsi="Times New Roman"/>
          <w:sz w:val="28"/>
          <w:szCs w:val="28"/>
        </w:rPr>
        <w:t xml:space="preserve"> 29.12.2023 года № 72-ахд</w:t>
      </w:r>
      <w:r w:rsidRPr="00DF2572">
        <w:rPr>
          <w:rFonts w:ascii="Times New Roman" w:hAnsi="Times New Roman"/>
          <w:color w:val="000000"/>
          <w:sz w:val="28"/>
          <w:szCs w:val="28"/>
        </w:rPr>
        <w:t>. Исполнение мероприятий соответствует перечню по реализации программы «Нулевого травматизма».</w:t>
      </w:r>
    </w:p>
    <w:p w14:paraId="0D305964" w14:textId="695E8F2B" w:rsidR="00DF2572" w:rsidRPr="00DF2572" w:rsidRDefault="00DF2572" w:rsidP="00DF257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DF2572">
        <w:rPr>
          <w:rFonts w:ascii="Times New Roman" w:hAnsi="Times New Roman" w:cs="Times New Roman"/>
          <w:color w:val="000000"/>
          <w:szCs w:val="28"/>
        </w:rPr>
        <w:t>17</w:t>
      </w:r>
      <w:r w:rsidRPr="00DF2572">
        <w:rPr>
          <w:rFonts w:ascii="Times New Roman" w:hAnsi="Times New Roman" w:cs="Times New Roman"/>
          <w:szCs w:val="28"/>
        </w:rPr>
        <w:t xml:space="preserve">. Журнал регистрации несчастных случаев на производстве МАУ «ЛТВ» ЛГО. Начат с 2020 года. </w:t>
      </w:r>
      <w:r w:rsidRPr="00DF2572">
        <w:rPr>
          <w:rFonts w:ascii="Times New Roman" w:hAnsi="Times New Roman" w:cs="Times New Roman"/>
          <w:color w:val="000000"/>
          <w:szCs w:val="28"/>
        </w:rPr>
        <w:t xml:space="preserve">Записи за отчётный период отсутствуют в связи </w:t>
      </w:r>
      <w:r w:rsidR="00E91255">
        <w:rPr>
          <w:rFonts w:ascii="Times New Roman" w:hAnsi="Times New Roman" w:cs="Times New Roman"/>
          <w:color w:val="000000"/>
          <w:szCs w:val="28"/>
        </w:rPr>
        <w:br/>
      </w:r>
      <w:r w:rsidRPr="00DF2572">
        <w:rPr>
          <w:rFonts w:ascii="Times New Roman" w:hAnsi="Times New Roman" w:cs="Times New Roman"/>
          <w:color w:val="000000"/>
          <w:szCs w:val="28"/>
        </w:rPr>
        <w:t>с отсутствием несчастных случаев.</w:t>
      </w:r>
    </w:p>
    <w:p w14:paraId="12E1F778" w14:textId="39DAE446" w:rsidR="00DF2572" w:rsidRPr="00DF2572" w:rsidRDefault="00DF2572" w:rsidP="00DF257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DF2572">
        <w:rPr>
          <w:rFonts w:ascii="Times New Roman" w:hAnsi="Times New Roman" w:cs="Times New Roman"/>
          <w:color w:val="000000"/>
          <w:szCs w:val="28"/>
        </w:rPr>
        <w:t xml:space="preserve">18. </w:t>
      </w:r>
      <w:r w:rsidRPr="00DF2572">
        <w:rPr>
          <w:rFonts w:ascii="Times New Roman" w:hAnsi="Times New Roman" w:cs="Times New Roman"/>
          <w:szCs w:val="28"/>
        </w:rPr>
        <w:t xml:space="preserve">Журнал учета регистрации микроповреждений (микротравм) </w:t>
      </w:r>
      <w:r w:rsidR="00E91255">
        <w:rPr>
          <w:rFonts w:ascii="Times New Roman" w:hAnsi="Times New Roman" w:cs="Times New Roman"/>
          <w:szCs w:val="28"/>
        </w:rPr>
        <w:br/>
      </w:r>
      <w:r w:rsidRPr="00DF2572">
        <w:rPr>
          <w:rFonts w:ascii="Times New Roman" w:hAnsi="Times New Roman" w:cs="Times New Roman"/>
          <w:szCs w:val="28"/>
        </w:rPr>
        <w:t>в соответствии с Приказом Минтруда РФ от 15.09.2021 № 632</w:t>
      </w:r>
      <w:r w:rsidR="00E91255" w:rsidRPr="00DF2572">
        <w:rPr>
          <w:rFonts w:ascii="Times New Roman" w:hAnsi="Times New Roman" w:cs="Times New Roman"/>
          <w:szCs w:val="28"/>
        </w:rPr>
        <w:t>н МАУ</w:t>
      </w:r>
      <w:r w:rsidRPr="00DF2572">
        <w:rPr>
          <w:rFonts w:ascii="Times New Roman" w:hAnsi="Times New Roman" w:cs="Times New Roman"/>
          <w:szCs w:val="28"/>
        </w:rPr>
        <w:t xml:space="preserve"> «ЛТВ» ЛГО. Начат </w:t>
      </w:r>
      <w:r w:rsidRPr="00DF2572">
        <w:rPr>
          <w:rFonts w:ascii="Times New Roman" w:hAnsi="Times New Roman" w:cs="Times New Roman"/>
          <w:color w:val="000000"/>
          <w:szCs w:val="28"/>
        </w:rPr>
        <w:t>01 марта 2023</w:t>
      </w:r>
      <w:r w:rsidRPr="00DF2572">
        <w:rPr>
          <w:rFonts w:ascii="Times New Roman" w:hAnsi="Times New Roman" w:cs="Times New Roman"/>
          <w:szCs w:val="28"/>
        </w:rPr>
        <w:t xml:space="preserve"> года. </w:t>
      </w:r>
      <w:r w:rsidRPr="00DF2572">
        <w:rPr>
          <w:rFonts w:ascii="Times New Roman" w:hAnsi="Times New Roman" w:cs="Times New Roman"/>
          <w:color w:val="000000"/>
          <w:szCs w:val="28"/>
        </w:rPr>
        <w:t>Записи за отчётный период отсутствуют в связи</w:t>
      </w:r>
      <w:r w:rsidR="00E91255">
        <w:rPr>
          <w:rFonts w:ascii="Times New Roman" w:hAnsi="Times New Roman" w:cs="Times New Roman"/>
          <w:color w:val="000000"/>
          <w:szCs w:val="28"/>
        </w:rPr>
        <w:br/>
      </w:r>
      <w:r w:rsidRPr="00DF2572">
        <w:rPr>
          <w:rFonts w:ascii="Times New Roman" w:hAnsi="Times New Roman" w:cs="Times New Roman"/>
          <w:color w:val="000000"/>
          <w:szCs w:val="28"/>
        </w:rPr>
        <w:t xml:space="preserve"> с отсутствием микроповреждений (микротравм).</w:t>
      </w:r>
    </w:p>
    <w:p w14:paraId="01DF7B88" w14:textId="0976112F" w:rsidR="00DF2572" w:rsidRPr="00DF2572" w:rsidRDefault="00DF2572" w:rsidP="00DF2572">
      <w:pPr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DF2572">
        <w:rPr>
          <w:rFonts w:ascii="Times New Roman" w:hAnsi="Times New Roman" w:cs="Times New Roman"/>
          <w:color w:val="000000"/>
          <w:szCs w:val="28"/>
        </w:rPr>
        <w:t>19. В соответствии с приказом Министерства труда и социальной защиты Российской Федерации от 14</w:t>
      </w:r>
      <w:r w:rsidR="00E91255">
        <w:rPr>
          <w:rFonts w:ascii="Times New Roman" w:hAnsi="Times New Roman" w:cs="Times New Roman"/>
          <w:color w:val="000000"/>
          <w:szCs w:val="28"/>
        </w:rPr>
        <w:t>.07.</w:t>
      </w:r>
      <w:r w:rsidRPr="00DF2572">
        <w:rPr>
          <w:rFonts w:ascii="Times New Roman" w:hAnsi="Times New Roman" w:cs="Times New Roman"/>
          <w:color w:val="000000"/>
          <w:szCs w:val="28"/>
        </w:rPr>
        <w:t>2021</w:t>
      </w:r>
      <w:r w:rsidR="00E91255">
        <w:rPr>
          <w:rFonts w:ascii="Times New Roman" w:hAnsi="Times New Roman" w:cs="Times New Roman"/>
          <w:color w:val="000000"/>
          <w:szCs w:val="28"/>
        </w:rPr>
        <w:t xml:space="preserve"> </w:t>
      </w:r>
      <w:r w:rsidRPr="00DF2572">
        <w:rPr>
          <w:rFonts w:ascii="Times New Roman" w:hAnsi="Times New Roman" w:cs="Times New Roman"/>
          <w:color w:val="000000"/>
          <w:szCs w:val="28"/>
        </w:rPr>
        <w:t xml:space="preserve">№ 467н на предупредительные меры </w:t>
      </w:r>
      <w:r w:rsidR="00E66073">
        <w:rPr>
          <w:rFonts w:ascii="Times New Roman" w:hAnsi="Times New Roman" w:cs="Times New Roman"/>
          <w:color w:val="000000"/>
          <w:szCs w:val="28"/>
        </w:rPr>
        <w:br/>
      </w:r>
      <w:r w:rsidRPr="00DF2572">
        <w:rPr>
          <w:rFonts w:ascii="Times New Roman" w:hAnsi="Times New Roman" w:cs="Times New Roman"/>
          <w:color w:val="000000"/>
          <w:szCs w:val="28"/>
        </w:rPr>
        <w:t xml:space="preserve">по сокращению производственного травматизма и </w:t>
      </w:r>
      <w:proofErr w:type="spellStart"/>
      <w:r w:rsidRPr="00DF2572">
        <w:rPr>
          <w:rFonts w:ascii="Times New Roman" w:hAnsi="Times New Roman" w:cs="Times New Roman"/>
          <w:color w:val="000000"/>
          <w:szCs w:val="28"/>
        </w:rPr>
        <w:t>профзаболеваемости</w:t>
      </w:r>
      <w:proofErr w:type="spellEnd"/>
      <w:r w:rsidRPr="00DF2572">
        <w:rPr>
          <w:rFonts w:ascii="Times New Roman" w:hAnsi="Times New Roman" w:cs="Times New Roman"/>
          <w:color w:val="000000"/>
          <w:szCs w:val="28"/>
        </w:rPr>
        <w:t xml:space="preserve"> в</w:t>
      </w:r>
      <w:r w:rsidRPr="00DF2572">
        <w:rPr>
          <w:rFonts w:ascii="Times New Roman" w:hAnsi="Times New Roman" w:cs="Times New Roman"/>
          <w:szCs w:val="28"/>
        </w:rPr>
        <w:t xml:space="preserve"> МАУ «</w:t>
      </w:r>
      <w:r w:rsidR="00E66073" w:rsidRPr="00DF2572">
        <w:rPr>
          <w:rFonts w:ascii="Times New Roman" w:hAnsi="Times New Roman" w:cs="Times New Roman"/>
          <w:szCs w:val="28"/>
        </w:rPr>
        <w:t>ЛТВ» ЛГО</w:t>
      </w:r>
      <w:r w:rsidRPr="00DF2572">
        <w:rPr>
          <w:rFonts w:ascii="Times New Roman" w:hAnsi="Times New Roman" w:cs="Times New Roman"/>
          <w:szCs w:val="28"/>
        </w:rPr>
        <w:t xml:space="preserve"> </w:t>
      </w:r>
      <w:r w:rsidRPr="00DF2572">
        <w:rPr>
          <w:rFonts w:ascii="Times New Roman" w:hAnsi="Times New Roman" w:cs="Times New Roman"/>
          <w:color w:val="000000"/>
          <w:szCs w:val="28"/>
        </w:rPr>
        <w:t>не использовались</w:t>
      </w:r>
      <w:r w:rsidR="00E66073">
        <w:rPr>
          <w:rFonts w:ascii="Times New Roman" w:hAnsi="Times New Roman" w:cs="Times New Roman"/>
          <w:color w:val="000000"/>
          <w:szCs w:val="28"/>
        </w:rPr>
        <w:t>.</w:t>
      </w:r>
    </w:p>
    <w:p w14:paraId="7592C813" w14:textId="43F321FF" w:rsidR="00DF2572" w:rsidRPr="00DF2572" w:rsidRDefault="00DF2572" w:rsidP="00DF2572">
      <w:pPr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DF2572">
        <w:rPr>
          <w:rFonts w:ascii="Times New Roman" w:hAnsi="Times New Roman" w:cs="Times New Roman"/>
          <w:color w:val="000000"/>
          <w:szCs w:val="28"/>
        </w:rPr>
        <w:t>20</w:t>
      </w:r>
      <w:r w:rsidRPr="00DF2572">
        <w:rPr>
          <w:rFonts w:ascii="Times New Roman" w:hAnsi="Times New Roman" w:cs="Times New Roman"/>
          <w:szCs w:val="28"/>
        </w:rPr>
        <w:t xml:space="preserve">. Положение по идентификации опасностей и определению уровня </w:t>
      </w:r>
      <w:r w:rsidR="00E66073" w:rsidRPr="00DF2572">
        <w:rPr>
          <w:rFonts w:ascii="Times New Roman" w:hAnsi="Times New Roman" w:cs="Times New Roman"/>
          <w:szCs w:val="28"/>
        </w:rPr>
        <w:t>профессиональных рисков МАУ</w:t>
      </w:r>
      <w:r w:rsidRPr="00DF2572">
        <w:rPr>
          <w:rFonts w:ascii="Times New Roman" w:hAnsi="Times New Roman" w:cs="Times New Roman"/>
          <w:szCs w:val="28"/>
        </w:rPr>
        <w:t xml:space="preserve"> «</w:t>
      </w:r>
      <w:r w:rsidR="00E66073" w:rsidRPr="00DF2572">
        <w:rPr>
          <w:rFonts w:ascii="Times New Roman" w:hAnsi="Times New Roman" w:cs="Times New Roman"/>
          <w:szCs w:val="28"/>
        </w:rPr>
        <w:t>ЛТВ» ЛГО</w:t>
      </w:r>
      <w:r w:rsidRPr="00DF2572">
        <w:rPr>
          <w:rFonts w:ascii="Times New Roman" w:hAnsi="Times New Roman" w:cs="Times New Roman"/>
          <w:szCs w:val="28"/>
        </w:rPr>
        <w:t>, утверждено приказом от 29</w:t>
      </w:r>
      <w:r w:rsidR="00E66073">
        <w:rPr>
          <w:rFonts w:ascii="Times New Roman" w:hAnsi="Times New Roman" w:cs="Times New Roman"/>
          <w:szCs w:val="28"/>
        </w:rPr>
        <w:t>.12.</w:t>
      </w:r>
      <w:r w:rsidRPr="00DF2572">
        <w:rPr>
          <w:rFonts w:ascii="Times New Roman" w:hAnsi="Times New Roman" w:cs="Times New Roman"/>
          <w:szCs w:val="28"/>
        </w:rPr>
        <w:t xml:space="preserve"> 2023 № 71-ахд.</w:t>
      </w:r>
    </w:p>
    <w:p w14:paraId="1B127F89" w14:textId="77777777" w:rsidR="00DF2572" w:rsidRPr="00DF2572" w:rsidRDefault="00DF2572" w:rsidP="00DF2572">
      <w:pPr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DF2572">
        <w:rPr>
          <w:rFonts w:ascii="Times New Roman" w:hAnsi="Times New Roman" w:cs="Times New Roman"/>
          <w:color w:val="000000"/>
          <w:szCs w:val="28"/>
        </w:rPr>
        <w:t>21. Отчёт о внедрении системы оценки и управления профессиональными рисками на рабочих местах</w:t>
      </w:r>
      <w:r w:rsidRPr="00DF2572">
        <w:rPr>
          <w:rFonts w:ascii="Times New Roman" w:hAnsi="Times New Roman" w:cs="Times New Roman"/>
          <w:szCs w:val="28"/>
        </w:rPr>
        <w:t xml:space="preserve"> МАУ «ЛТВ» ЛГО</w:t>
      </w:r>
      <w:r w:rsidRPr="00DF2572">
        <w:rPr>
          <w:rFonts w:ascii="Times New Roman" w:eastAsia="Times New Roman" w:hAnsi="Times New Roman" w:cs="Times New Roman"/>
          <w:color w:val="000000"/>
          <w:spacing w:val="-6"/>
          <w:szCs w:val="28"/>
        </w:rPr>
        <w:t>. Оценка проведена на 4 рабочих местах. Оценка профессиональных рисков проведена в полном объёме.</w:t>
      </w:r>
    </w:p>
    <w:p w14:paraId="2FB37447" w14:textId="29A9D1EF" w:rsidR="00DF2572" w:rsidRPr="00DF2572" w:rsidRDefault="00DF2572" w:rsidP="00DF2572">
      <w:pPr>
        <w:widowControl/>
        <w:tabs>
          <w:tab w:val="left" w:pos="-4820"/>
          <w:tab w:val="left" w:pos="-2127"/>
        </w:tabs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DF2572">
        <w:rPr>
          <w:rFonts w:ascii="Times New Roman" w:hAnsi="Times New Roman" w:cs="Times New Roman"/>
          <w:color w:val="000000"/>
          <w:szCs w:val="28"/>
        </w:rPr>
        <w:t>Утвержден отчёт о проведении оценки профессиональных рисков на основании статьи 218 Т</w:t>
      </w:r>
      <w:r w:rsidR="00E66073">
        <w:rPr>
          <w:rFonts w:ascii="Times New Roman" w:hAnsi="Times New Roman" w:cs="Times New Roman"/>
          <w:color w:val="000000"/>
          <w:szCs w:val="28"/>
        </w:rPr>
        <w:t xml:space="preserve">рудового кодекса </w:t>
      </w:r>
      <w:r w:rsidRPr="00DF2572">
        <w:rPr>
          <w:rFonts w:ascii="Times New Roman" w:hAnsi="Times New Roman" w:cs="Times New Roman"/>
          <w:color w:val="000000"/>
          <w:szCs w:val="28"/>
        </w:rPr>
        <w:t xml:space="preserve">РФ и приказа Министерства труда </w:t>
      </w:r>
      <w:r w:rsidR="00E66073">
        <w:rPr>
          <w:rFonts w:ascii="Times New Roman" w:hAnsi="Times New Roman" w:cs="Times New Roman"/>
          <w:color w:val="000000"/>
          <w:szCs w:val="28"/>
        </w:rPr>
        <w:br/>
      </w:r>
      <w:r w:rsidRPr="00DF2572">
        <w:rPr>
          <w:rFonts w:ascii="Times New Roman" w:hAnsi="Times New Roman" w:cs="Times New Roman"/>
          <w:color w:val="000000"/>
          <w:szCs w:val="28"/>
        </w:rPr>
        <w:t>и социальной защиты Российской Федерации от 29</w:t>
      </w:r>
      <w:r w:rsidR="00E66073">
        <w:rPr>
          <w:rFonts w:ascii="Times New Roman" w:hAnsi="Times New Roman" w:cs="Times New Roman"/>
          <w:color w:val="000000"/>
          <w:szCs w:val="28"/>
        </w:rPr>
        <w:t>.10.</w:t>
      </w:r>
      <w:r w:rsidRPr="00DF2572">
        <w:rPr>
          <w:rFonts w:ascii="Times New Roman" w:hAnsi="Times New Roman" w:cs="Times New Roman"/>
          <w:color w:val="000000"/>
          <w:szCs w:val="28"/>
        </w:rPr>
        <w:t>2021№ 776</w:t>
      </w:r>
      <w:r w:rsidR="00E66073">
        <w:rPr>
          <w:rFonts w:ascii="Times New Roman" w:hAnsi="Times New Roman" w:cs="Times New Roman"/>
          <w:color w:val="000000"/>
          <w:szCs w:val="28"/>
        </w:rPr>
        <w:t>н (дата утверждения 22.05.2024).</w:t>
      </w:r>
    </w:p>
    <w:p w14:paraId="1280828A" w14:textId="50430453" w:rsidR="00DF2572" w:rsidRPr="00DF2572" w:rsidRDefault="00E66073" w:rsidP="00DF2572">
      <w:pPr>
        <w:pStyle w:val="1d"/>
        <w:numPr>
          <w:ilvl w:val="0"/>
          <w:numId w:val="12"/>
        </w:numPr>
        <w:tabs>
          <w:tab w:val="left" w:pos="-453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572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Разработан план мероприятий</w:t>
      </w:r>
      <w:r w:rsidR="00DF2572" w:rsidRPr="00DF2572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 xml:space="preserve"> по осуществлению предупредительных мер по недопущению производственного травматизма на 2020-2025 годы.</w:t>
      </w:r>
    </w:p>
    <w:p w14:paraId="28C6EF9E" w14:textId="337FF4C1" w:rsidR="00DF2572" w:rsidRPr="00F24DC4" w:rsidRDefault="00DF2572" w:rsidP="00F24DC4">
      <w:pPr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F24DC4">
        <w:rPr>
          <w:rFonts w:ascii="Times New Roman" w:hAnsi="Times New Roman" w:cs="Times New Roman"/>
          <w:szCs w:val="28"/>
        </w:rPr>
        <w:lastRenderedPageBreak/>
        <w:t>Рекомендации:</w:t>
      </w:r>
      <w:r w:rsidR="00F24DC4">
        <w:rPr>
          <w:rFonts w:ascii="Times New Roman" w:hAnsi="Times New Roman" w:cs="Times New Roman"/>
          <w:szCs w:val="28"/>
        </w:rPr>
        <w:t xml:space="preserve"> </w:t>
      </w:r>
      <w:r w:rsidRPr="00F24DC4">
        <w:rPr>
          <w:rFonts w:ascii="Times New Roman" w:hAnsi="Times New Roman" w:cs="Times New Roman"/>
          <w:color w:val="000000"/>
          <w:szCs w:val="28"/>
        </w:rPr>
        <w:t>Осуществлять информирование работников об условиях труда на основании статьи 216.2 Т</w:t>
      </w:r>
      <w:r w:rsidR="00A8697A" w:rsidRPr="00F24DC4">
        <w:rPr>
          <w:rFonts w:ascii="Times New Roman" w:hAnsi="Times New Roman" w:cs="Times New Roman"/>
          <w:color w:val="000000"/>
          <w:szCs w:val="28"/>
        </w:rPr>
        <w:t xml:space="preserve">рудового кодекса </w:t>
      </w:r>
      <w:r w:rsidRPr="00F24DC4">
        <w:rPr>
          <w:rFonts w:ascii="Times New Roman" w:hAnsi="Times New Roman" w:cs="Times New Roman"/>
          <w:color w:val="000000"/>
          <w:szCs w:val="28"/>
        </w:rPr>
        <w:t>РФ, приказа Министерства труда и социальной защиты Российской Федерации от 29</w:t>
      </w:r>
      <w:r w:rsidR="00A8697A" w:rsidRPr="00F24DC4">
        <w:rPr>
          <w:rFonts w:ascii="Times New Roman" w:hAnsi="Times New Roman" w:cs="Times New Roman"/>
          <w:color w:val="000000"/>
          <w:szCs w:val="28"/>
        </w:rPr>
        <w:t xml:space="preserve">.12. </w:t>
      </w:r>
      <w:r w:rsidRPr="00F24DC4">
        <w:rPr>
          <w:rFonts w:ascii="Times New Roman" w:hAnsi="Times New Roman" w:cs="Times New Roman"/>
          <w:color w:val="000000"/>
          <w:szCs w:val="28"/>
        </w:rPr>
        <w:t>2021 № 773н, приказа Министерства труда и социальной защиты РФ</w:t>
      </w:r>
      <w:r w:rsidR="00A8697A" w:rsidRPr="00F24DC4">
        <w:rPr>
          <w:rFonts w:ascii="Times New Roman" w:hAnsi="Times New Roman" w:cs="Times New Roman"/>
          <w:color w:val="000000"/>
          <w:szCs w:val="28"/>
        </w:rPr>
        <w:t xml:space="preserve"> </w:t>
      </w:r>
      <w:r w:rsidRPr="00F24DC4">
        <w:rPr>
          <w:rFonts w:ascii="Times New Roman" w:hAnsi="Times New Roman" w:cs="Times New Roman"/>
          <w:color w:val="000000"/>
          <w:szCs w:val="28"/>
        </w:rPr>
        <w:t>от 17</w:t>
      </w:r>
      <w:r w:rsidR="00A8697A" w:rsidRPr="00F24DC4">
        <w:rPr>
          <w:rFonts w:ascii="Times New Roman" w:hAnsi="Times New Roman" w:cs="Times New Roman"/>
          <w:color w:val="000000"/>
          <w:szCs w:val="28"/>
        </w:rPr>
        <w:t>.12.</w:t>
      </w:r>
      <w:r w:rsidRPr="00F24DC4">
        <w:rPr>
          <w:rFonts w:ascii="Times New Roman" w:hAnsi="Times New Roman" w:cs="Times New Roman"/>
          <w:color w:val="000000"/>
          <w:szCs w:val="28"/>
        </w:rPr>
        <w:t xml:space="preserve"> 2021 № 894.</w:t>
      </w:r>
    </w:p>
    <w:p w14:paraId="16194D35" w14:textId="1282AF4D" w:rsidR="004C67D7" w:rsidRDefault="004C67D7" w:rsidP="004C67D7">
      <w:pPr>
        <w:pStyle w:val="ConsPlusNonformat"/>
        <w:spacing w:line="360" w:lineRule="auto"/>
        <w:ind w:firstLine="708"/>
        <w:jc w:val="both"/>
        <w:rPr>
          <w:rFonts w:ascii="Times New Roman" w:eastAsia="Calibri" w:hAnsi="Times New Roman" w:cs="Times New Roman"/>
          <w:b/>
          <w:bCs/>
          <w:szCs w:val="28"/>
          <w:lang w:eastAsia="en-US"/>
        </w:rPr>
      </w:pPr>
      <w:r w:rsidRPr="00F63DCA">
        <w:rPr>
          <w:rFonts w:ascii="Times New Roman" w:hAnsi="Times New Roman" w:cs="Times New Roman"/>
          <w:b/>
          <w:color w:val="000000"/>
          <w:szCs w:val="28"/>
        </w:rPr>
        <w:t>Обращаем Ваше внимание</w:t>
      </w:r>
      <w:r w:rsidRPr="00F63DCA">
        <w:rPr>
          <w:rFonts w:ascii="Times New Roman" w:hAnsi="Times New Roman" w:cs="Times New Roman"/>
          <w:color w:val="000000"/>
          <w:szCs w:val="28"/>
        </w:rPr>
        <w:t>, что в соответствии с пунктом 5 статьи 8 Закона Приморского края № 491-КЗ от 7</w:t>
      </w:r>
      <w:r>
        <w:rPr>
          <w:rFonts w:ascii="Times New Roman" w:hAnsi="Times New Roman" w:cs="Times New Roman"/>
          <w:color w:val="000000"/>
          <w:szCs w:val="28"/>
        </w:rPr>
        <w:t>.11.</w:t>
      </w:r>
      <w:r w:rsidRPr="00F63DCA">
        <w:rPr>
          <w:rFonts w:ascii="Times New Roman" w:hAnsi="Times New Roman" w:cs="Times New Roman"/>
          <w:color w:val="000000"/>
          <w:szCs w:val="28"/>
        </w:rPr>
        <w:t xml:space="preserve">2014 «О порядке </w:t>
      </w:r>
      <w:r w:rsidRPr="00F63DCA">
        <w:rPr>
          <w:rFonts w:ascii="Times New Roman" w:eastAsia="Calibri" w:hAnsi="Times New Roman" w:cs="Times New Roman"/>
          <w:bCs/>
          <w:szCs w:val="28"/>
          <w:lang w:eastAsia="en-US"/>
        </w:rPr>
        <w:t xml:space="preserve">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на территории Приморского края» </w:t>
      </w:r>
      <w:r w:rsidRPr="00F63DCA">
        <w:rPr>
          <w:rFonts w:ascii="Times New Roman" w:eastAsia="Calibri" w:hAnsi="Times New Roman" w:cs="Times New Roman"/>
          <w:b/>
          <w:bCs/>
          <w:szCs w:val="28"/>
          <w:lang w:eastAsia="en-US"/>
        </w:rPr>
        <w:t xml:space="preserve">руководитель </w:t>
      </w:r>
      <w:r w:rsidRPr="00F63DCA">
        <w:rPr>
          <w:rFonts w:ascii="Times New Roman" w:eastAsia="Calibri" w:hAnsi="Times New Roman" w:cs="Times New Roman"/>
          <w:bCs/>
          <w:szCs w:val="28"/>
          <w:lang w:eastAsia="en-US"/>
        </w:rPr>
        <w:t xml:space="preserve">подведомственной организации </w:t>
      </w:r>
      <w:r w:rsidRPr="00F63DCA">
        <w:rPr>
          <w:rFonts w:ascii="Times New Roman" w:eastAsia="Calibri" w:hAnsi="Times New Roman" w:cs="Times New Roman"/>
          <w:b/>
          <w:bCs/>
          <w:szCs w:val="28"/>
          <w:lang w:eastAsia="en-US"/>
        </w:rPr>
        <w:t>обязан устранить нарушения</w:t>
      </w:r>
      <w:r w:rsidRPr="00F63DCA">
        <w:rPr>
          <w:rFonts w:ascii="Times New Roman" w:eastAsia="Calibri" w:hAnsi="Times New Roman" w:cs="Times New Roman"/>
          <w:bCs/>
          <w:szCs w:val="28"/>
          <w:lang w:eastAsia="en-US"/>
        </w:rPr>
        <w:t xml:space="preserve">, выявленные при проверке, в срок, указанный в акте проверки, а также в срок </w:t>
      </w:r>
      <w:r w:rsidRPr="00F63DCA">
        <w:rPr>
          <w:rFonts w:ascii="Times New Roman" w:eastAsia="Calibri" w:hAnsi="Times New Roman" w:cs="Times New Roman"/>
          <w:b/>
          <w:bCs/>
          <w:szCs w:val="28"/>
          <w:lang w:eastAsia="en-US"/>
        </w:rPr>
        <w:t>не позднее трех рабочих дней со дня истечения срока</w:t>
      </w:r>
      <w:r w:rsidRPr="00F63DCA">
        <w:rPr>
          <w:rFonts w:ascii="Times New Roman" w:eastAsia="Calibri" w:hAnsi="Times New Roman" w:cs="Times New Roman"/>
          <w:bCs/>
          <w:szCs w:val="28"/>
          <w:lang w:eastAsia="en-US"/>
        </w:rPr>
        <w:t xml:space="preserve">, установленного для устранения нарушений, </w:t>
      </w:r>
      <w:r w:rsidRPr="00F63DCA">
        <w:rPr>
          <w:rFonts w:ascii="Times New Roman" w:eastAsia="Calibri" w:hAnsi="Times New Roman" w:cs="Times New Roman"/>
          <w:b/>
          <w:bCs/>
          <w:szCs w:val="28"/>
          <w:lang w:eastAsia="en-US"/>
        </w:rPr>
        <w:t xml:space="preserve">представить в уполномоченный орган отчет об устранении нарушений с приложением копий документов </w:t>
      </w:r>
      <w:r>
        <w:rPr>
          <w:rFonts w:ascii="Times New Roman" w:eastAsia="Calibri" w:hAnsi="Times New Roman" w:cs="Times New Roman"/>
          <w:b/>
          <w:bCs/>
          <w:szCs w:val="28"/>
          <w:lang w:eastAsia="en-US"/>
        </w:rPr>
        <w:br/>
      </w:r>
      <w:r w:rsidRPr="00F63DCA">
        <w:rPr>
          <w:rFonts w:ascii="Times New Roman" w:eastAsia="Calibri" w:hAnsi="Times New Roman" w:cs="Times New Roman"/>
          <w:b/>
          <w:bCs/>
          <w:szCs w:val="28"/>
          <w:lang w:eastAsia="en-US"/>
        </w:rPr>
        <w:t>и материалов, подтверждающих устранение нарушений.</w:t>
      </w:r>
    </w:p>
    <w:p w14:paraId="63B39736" w14:textId="77777777" w:rsidR="004C67D7" w:rsidRPr="00C26A98" w:rsidRDefault="004C67D7" w:rsidP="004C67D7">
      <w:pPr>
        <w:pStyle w:val="ConsPlusNonformat"/>
        <w:spacing w:line="360" w:lineRule="auto"/>
        <w:ind w:firstLine="708"/>
        <w:jc w:val="both"/>
        <w:rPr>
          <w:rFonts w:ascii="Times New Roman" w:eastAsia="Calibri" w:hAnsi="Times New Roman" w:cs="Times New Roman"/>
          <w:b/>
          <w:bCs/>
          <w:szCs w:val="28"/>
          <w:lang w:eastAsia="en-US"/>
        </w:rPr>
      </w:pPr>
      <w:r>
        <w:rPr>
          <w:rFonts w:ascii="Times New Roman" w:hAnsi="Times New Roman" w:cs="Times New Roman"/>
        </w:rPr>
        <w:t>Объект контроля</w:t>
      </w:r>
      <w:r w:rsidRPr="00C26A98">
        <w:rPr>
          <w:rFonts w:ascii="Times New Roman" w:hAnsi="Times New Roman" w:cs="Times New Roman"/>
        </w:rPr>
        <w:t xml:space="preserve"> в случае несогласия с фактами, выводами, предложениями, изложенными в акте проверки, в течение пяти рабочих дней с даты получения акта проверки вправе представить в уполномоченный орган в письменной форме возражения в отношении акта проверки в целом или его отдельных положений.</w:t>
      </w:r>
    </w:p>
    <w:p w14:paraId="7BBCCBDA" w14:textId="40BEEF30" w:rsidR="004C67D7" w:rsidRDefault="004C67D7" w:rsidP="004C67D7">
      <w:pPr>
        <w:pStyle w:val="ConsPlusNonformat"/>
        <w:spacing w:line="360" w:lineRule="auto"/>
        <w:ind w:firstLine="708"/>
        <w:jc w:val="both"/>
      </w:pPr>
      <w:r>
        <w:rPr>
          <w:rFonts w:ascii="Times New Roman" w:hAnsi="Times New Roman" w:cs="Times New Roman"/>
          <w:szCs w:val="28"/>
          <w:lang w:eastAsia="ru-RU"/>
        </w:rPr>
        <w:t xml:space="preserve">В соответствии </w:t>
      </w:r>
      <w:r>
        <w:rPr>
          <w:rFonts w:ascii="Times New Roman" w:hAnsi="Times New Roman" w:cs="Times New Roman"/>
          <w:b/>
          <w:szCs w:val="28"/>
          <w:lang w:eastAsia="ru-RU"/>
        </w:rPr>
        <w:t>с приказом Минфина России от 21.07.2011 № 86н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 </w:t>
      </w:r>
      <w:r>
        <w:rPr>
          <w:rFonts w:ascii="Times New Roman" w:hAnsi="Times New Roman" w:cs="Times New Roman"/>
          <w:b/>
          <w:szCs w:val="28"/>
        </w:rPr>
        <w:t>опубликовать</w:t>
      </w:r>
      <w:r>
        <w:rPr>
          <w:rFonts w:ascii="Times New Roman" w:hAnsi="Times New Roman" w:cs="Times New Roman"/>
          <w:szCs w:val="28"/>
        </w:rPr>
        <w:t xml:space="preserve"> на официальном сайте </w:t>
      </w:r>
      <w:r>
        <w:rPr>
          <w:rStyle w:val="afffff5"/>
          <w:rFonts w:ascii="Times New Roman" w:hAnsi="Times New Roman" w:cs="Times New Roman"/>
          <w:szCs w:val="28"/>
        </w:rPr>
        <w:t>https://bus.gov.ru</w:t>
      </w:r>
      <w:r>
        <w:rPr>
          <w:rFonts w:ascii="Times New Roman" w:hAnsi="Times New Roman" w:cs="Times New Roman"/>
          <w:szCs w:val="28"/>
        </w:rPr>
        <w:t xml:space="preserve"> в разделе «Мониторинг размещения сведений на Официальном сайте по учреждениям субъектов и муниципальных образований Российской Федерации» </w:t>
      </w:r>
      <w:r>
        <w:rPr>
          <w:rFonts w:ascii="Times New Roman" w:hAnsi="Times New Roman" w:cs="Times New Roman"/>
          <w:b/>
          <w:szCs w:val="28"/>
        </w:rPr>
        <w:t>данный акт проверки и результаты устранения выявленных нарушений</w:t>
      </w:r>
      <w:r>
        <w:rPr>
          <w:rFonts w:ascii="Times New Roman" w:hAnsi="Times New Roman" w:cs="Times New Roman"/>
          <w:szCs w:val="28"/>
        </w:rPr>
        <w:t xml:space="preserve">. </w:t>
      </w:r>
    </w:p>
    <w:p w14:paraId="7D290F32" w14:textId="77777777" w:rsidR="004C67D7" w:rsidRPr="00F63DCA" w:rsidRDefault="004C67D7" w:rsidP="004C67D7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F63DCA">
        <w:rPr>
          <w:rFonts w:ascii="Times New Roman" w:hAnsi="Times New Roman" w:cs="Times New Roman"/>
          <w:szCs w:val="28"/>
        </w:rPr>
        <w:t xml:space="preserve">В соответствии с пунктом 5 статьи 13 Федерального закона от </w:t>
      </w:r>
      <w:r>
        <w:rPr>
          <w:rFonts w:ascii="Times New Roman" w:hAnsi="Times New Roman" w:cs="Times New Roman"/>
          <w:szCs w:val="28"/>
        </w:rPr>
        <w:t>0</w:t>
      </w:r>
      <w:r w:rsidRPr="00F63DCA">
        <w:rPr>
          <w:rFonts w:ascii="Times New Roman" w:hAnsi="Times New Roman" w:cs="Times New Roman"/>
          <w:szCs w:val="28"/>
        </w:rPr>
        <w:t>9</w:t>
      </w:r>
      <w:r>
        <w:rPr>
          <w:rFonts w:ascii="Times New Roman" w:hAnsi="Times New Roman" w:cs="Times New Roman"/>
          <w:szCs w:val="28"/>
        </w:rPr>
        <w:t>.02.</w:t>
      </w:r>
      <w:r w:rsidRPr="00F63DCA">
        <w:rPr>
          <w:rFonts w:ascii="Times New Roman" w:hAnsi="Times New Roman" w:cs="Times New Roman"/>
          <w:szCs w:val="28"/>
        </w:rPr>
        <w:t xml:space="preserve">2009 </w:t>
      </w:r>
      <w:r>
        <w:rPr>
          <w:rFonts w:ascii="Times New Roman" w:hAnsi="Times New Roman" w:cs="Times New Roman"/>
          <w:szCs w:val="28"/>
        </w:rPr>
        <w:br/>
      </w:r>
      <w:r w:rsidRPr="00F63DCA">
        <w:rPr>
          <w:rFonts w:ascii="Times New Roman" w:hAnsi="Times New Roman" w:cs="Times New Roman"/>
          <w:szCs w:val="28"/>
        </w:rPr>
        <w:t>№ 8-ФЗ «Об обеспечении доступа к информации о деятельности государственных органов и органов местного самоуправления»</w:t>
      </w:r>
      <w:r w:rsidRPr="00F63DCA">
        <w:rPr>
          <w:rFonts w:ascii="Times New Roman" w:hAnsi="Times New Roman" w:cs="Times New Roman"/>
          <w:b/>
          <w:szCs w:val="28"/>
        </w:rPr>
        <w:t xml:space="preserve"> опубликовать</w:t>
      </w:r>
      <w:r w:rsidRPr="00F63DCA">
        <w:rPr>
          <w:rFonts w:ascii="Times New Roman" w:hAnsi="Times New Roman" w:cs="Times New Roman"/>
          <w:szCs w:val="28"/>
        </w:rPr>
        <w:t xml:space="preserve">    в сети Интернет </w:t>
      </w:r>
      <w:r>
        <w:rPr>
          <w:rFonts w:ascii="Times New Roman" w:hAnsi="Times New Roman" w:cs="Times New Roman"/>
          <w:szCs w:val="28"/>
        </w:rPr>
        <w:br/>
      </w:r>
      <w:r w:rsidRPr="00F63DCA">
        <w:rPr>
          <w:rFonts w:ascii="Times New Roman" w:hAnsi="Times New Roman" w:cs="Times New Roman"/>
          <w:szCs w:val="28"/>
        </w:rPr>
        <w:t xml:space="preserve">на официальном сайте учреждения </w:t>
      </w:r>
      <w:r w:rsidRPr="00F63DCA">
        <w:rPr>
          <w:rFonts w:ascii="Times New Roman" w:hAnsi="Times New Roman" w:cs="Times New Roman"/>
          <w:b/>
          <w:szCs w:val="28"/>
        </w:rPr>
        <w:t>данный акт проверки</w:t>
      </w:r>
      <w:r>
        <w:rPr>
          <w:rFonts w:ascii="Times New Roman" w:hAnsi="Times New Roman" w:cs="Times New Roman"/>
          <w:b/>
          <w:szCs w:val="28"/>
        </w:rPr>
        <w:t xml:space="preserve"> </w:t>
      </w:r>
      <w:r w:rsidRPr="00F63DCA">
        <w:rPr>
          <w:rFonts w:ascii="Times New Roman" w:hAnsi="Times New Roman" w:cs="Times New Roman"/>
          <w:b/>
          <w:szCs w:val="28"/>
        </w:rPr>
        <w:t>и результаты устранения выявленных нарушений</w:t>
      </w:r>
      <w:r w:rsidRPr="00F63DCA">
        <w:rPr>
          <w:rFonts w:ascii="Times New Roman" w:hAnsi="Times New Roman" w:cs="Times New Roman"/>
          <w:szCs w:val="28"/>
        </w:rPr>
        <w:t xml:space="preserve">. </w:t>
      </w:r>
    </w:p>
    <w:p w14:paraId="421B26C3" w14:textId="77777777" w:rsidR="004C67D7" w:rsidRDefault="004C67D7" w:rsidP="004C67D7">
      <w:pPr>
        <w:pStyle w:val="ConsPlusNonformat"/>
        <w:jc w:val="both"/>
        <w:rPr>
          <w:rFonts w:ascii="Times New Roman" w:hAnsi="Times New Roman" w:cs="Times New Roman"/>
          <w:color w:val="000000"/>
          <w:szCs w:val="28"/>
        </w:rPr>
      </w:pPr>
    </w:p>
    <w:p w14:paraId="26AAE002" w14:textId="77777777" w:rsidR="004C67D7" w:rsidRPr="00F63DCA" w:rsidRDefault="004C67D7" w:rsidP="004C67D7">
      <w:pPr>
        <w:pStyle w:val="ConsPlusNonformat"/>
        <w:jc w:val="both"/>
        <w:rPr>
          <w:rFonts w:ascii="Times New Roman" w:hAnsi="Times New Roman" w:cs="Times New Roman"/>
          <w:color w:val="000000"/>
          <w:szCs w:val="28"/>
        </w:rPr>
      </w:pPr>
      <w:r w:rsidRPr="00F63DCA">
        <w:rPr>
          <w:rFonts w:ascii="Times New Roman" w:hAnsi="Times New Roman" w:cs="Times New Roman"/>
          <w:color w:val="000000"/>
          <w:szCs w:val="28"/>
        </w:rPr>
        <w:t>Подписи должностных лиц органа, осуществляющего ведомственный контроль,</w:t>
      </w:r>
      <w:r w:rsidRPr="00F63DCA">
        <w:rPr>
          <w:rFonts w:ascii="Times New Roman" w:hAnsi="Times New Roman" w:cs="Times New Roman"/>
          <w:color w:val="000000"/>
          <w:szCs w:val="28"/>
        </w:rPr>
        <w:br/>
        <w:t xml:space="preserve">проводивших проверку: </w:t>
      </w:r>
    </w:p>
    <w:p w14:paraId="0460660D" w14:textId="77777777" w:rsidR="004C67D7" w:rsidRPr="00F63DCA" w:rsidRDefault="004C67D7" w:rsidP="004C67D7">
      <w:pPr>
        <w:pStyle w:val="ConsPlusNonformat"/>
        <w:jc w:val="both"/>
        <w:rPr>
          <w:rFonts w:ascii="Times New Roman" w:hAnsi="Times New Roman" w:cs="Times New Roman"/>
          <w:color w:val="000000"/>
          <w:szCs w:val="28"/>
        </w:rPr>
      </w:pPr>
    </w:p>
    <w:p w14:paraId="0137B27B" w14:textId="77777777" w:rsidR="004C67D7" w:rsidRPr="00F63DCA" w:rsidRDefault="004C67D7" w:rsidP="004C67D7">
      <w:pPr>
        <w:pStyle w:val="ConsPlusNonformat"/>
        <w:jc w:val="both"/>
        <w:rPr>
          <w:rFonts w:ascii="Times New Roman" w:hAnsi="Times New Roman" w:cs="Times New Roman"/>
          <w:color w:val="000000"/>
          <w:szCs w:val="28"/>
        </w:rPr>
      </w:pPr>
      <w:r w:rsidRPr="00F63DCA">
        <w:rPr>
          <w:rFonts w:ascii="Times New Roman" w:hAnsi="Times New Roman" w:cs="Times New Roman"/>
          <w:color w:val="000000"/>
          <w:szCs w:val="28"/>
        </w:rPr>
        <w:t>Начальник общего отдела администрации</w:t>
      </w:r>
    </w:p>
    <w:p w14:paraId="50C6BD2C" w14:textId="67914229" w:rsidR="004C67D7" w:rsidRPr="00F63DCA" w:rsidRDefault="004C67D7" w:rsidP="004C67D7">
      <w:pPr>
        <w:pStyle w:val="ConsPlusNonformat"/>
        <w:jc w:val="both"/>
        <w:rPr>
          <w:rFonts w:ascii="Times New Roman" w:hAnsi="Times New Roman" w:cs="Times New Roman"/>
          <w:color w:val="000000"/>
          <w:szCs w:val="28"/>
        </w:rPr>
      </w:pPr>
      <w:r w:rsidRPr="00F63DCA">
        <w:rPr>
          <w:rFonts w:ascii="Times New Roman" w:hAnsi="Times New Roman" w:cs="Times New Roman"/>
          <w:color w:val="000000"/>
          <w:szCs w:val="28"/>
        </w:rPr>
        <w:t xml:space="preserve">Лесозаводского городского округа              </w:t>
      </w:r>
      <w:r w:rsidRPr="00F63DCA">
        <w:rPr>
          <w:rFonts w:ascii="Times New Roman" w:hAnsi="Times New Roman" w:cs="Times New Roman"/>
          <w:color w:val="000000"/>
          <w:szCs w:val="28"/>
        </w:rPr>
        <w:tab/>
        <w:t xml:space="preserve">                               Е.В.  А</w:t>
      </w:r>
      <w:r w:rsidR="006B4F17">
        <w:rPr>
          <w:rFonts w:ascii="Times New Roman" w:hAnsi="Times New Roman" w:cs="Times New Roman"/>
          <w:color w:val="000000"/>
          <w:szCs w:val="28"/>
        </w:rPr>
        <w:t>.</w:t>
      </w:r>
      <w:r w:rsidRPr="00F63DCA">
        <w:rPr>
          <w:rFonts w:ascii="Times New Roman" w:hAnsi="Times New Roman" w:cs="Times New Roman"/>
          <w:color w:val="000000"/>
          <w:szCs w:val="28"/>
        </w:rPr>
        <w:t xml:space="preserve"> </w:t>
      </w:r>
    </w:p>
    <w:p w14:paraId="73542C6E" w14:textId="77777777" w:rsidR="004C67D7" w:rsidRPr="00F63DCA" w:rsidRDefault="004C67D7" w:rsidP="004C67D7">
      <w:pPr>
        <w:pStyle w:val="ConsPlusNonformat"/>
        <w:jc w:val="both"/>
        <w:rPr>
          <w:rFonts w:ascii="Times New Roman" w:hAnsi="Times New Roman" w:cs="Times New Roman"/>
          <w:color w:val="000000"/>
          <w:szCs w:val="28"/>
          <w:u w:val="single"/>
        </w:rPr>
      </w:pPr>
    </w:p>
    <w:p w14:paraId="7F396F65" w14:textId="77777777" w:rsidR="004C67D7" w:rsidRDefault="004C67D7" w:rsidP="004C67D7">
      <w:pPr>
        <w:pStyle w:val="ConsPlusNonformat"/>
        <w:jc w:val="both"/>
        <w:rPr>
          <w:rFonts w:ascii="Times New Roman" w:hAnsi="Times New Roman" w:cs="Times New Roman"/>
          <w:color w:val="000000"/>
          <w:szCs w:val="28"/>
        </w:rPr>
      </w:pPr>
      <w:bookmarkStart w:id="2" w:name="_Hlk139007632"/>
      <w:r>
        <w:rPr>
          <w:rFonts w:ascii="Times New Roman" w:hAnsi="Times New Roman" w:cs="Times New Roman"/>
          <w:color w:val="000000"/>
          <w:szCs w:val="28"/>
        </w:rPr>
        <w:t xml:space="preserve">Заместитель начальника </w:t>
      </w:r>
      <w:r w:rsidRPr="00F63DCA">
        <w:rPr>
          <w:rFonts w:ascii="Times New Roman" w:hAnsi="Times New Roman" w:cs="Times New Roman"/>
          <w:color w:val="000000"/>
          <w:szCs w:val="28"/>
        </w:rPr>
        <w:t>общего отдела</w:t>
      </w:r>
    </w:p>
    <w:p w14:paraId="59736436" w14:textId="3B045756" w:rsidR="004C67D7" w:rsidRPr="00F63DCA" w:rsidRDefault="004C67D7" w:rsidP="004C67D7">
      <w:pPr>
        <w:pStyle w:val="ConsPlusNonformat"/>
        <w:jc w:val="both"/>
        <w:rPr>
          <w:rFonts w:ascii="Times New Roman" w:hAnsi="Times New Roman" w:cs="Times New Roman"/>
          <w:color w:val="000000"/>
          <w:szCs w:val="28"/>
        </w:rPr>
      </w:pPr>
      <w:r w:rsidRPr="00F63DCA">
        <w:rPr>
          <w:rFonts w:ascii="Times New Roman" w:hAnsi="Times New Roman" w:cs="Times New Roman"/>
          <w:color w:val="000000"/>
          <w:szCs w:val="28"/>
        </w:rPr>
        <w:t xml:space="preserve">администрации Лесозаводского </w:t>
      </w:r>
    </w:p>
    <w:p w14:paraId="3AD84276" w14:textId="11B88EFE" w:rsidR="004C67D7" w:rsidRPr="00F63DCA" w:rsidRDefault="004C67D7" w:rsidP="004C67D7">
      <w:pPr>
        <w:pStyle w:val="ConsPlusNonformat"/>
        <w:jc w:val="both"/>
        <w:rPr>
          <w:rFonts w:ascii="Times New Roman" w:hAnsi="Times New Roman" w:cs="Times New Roman"/>
          <w:color w:val="000000"/>
          <w:szCs w:val="28"/>
        </w:rPr>
      </w:pPr>
      <w:r w:rsidRPr="00F63DCA">
        <w:rPr>
          <w:rFonts w:ascii="Times New Roman" w:hAnsi="Times New Roman" w:cs="Times New Roman"/>
          <w:color w:val="000000"/>
          <w:szCs w:val="28"/>
        </w:rPr>
        <w:t xml:space="preserve">городского округа                                                                                </w:t>
      </w:r>
      <w:r w:rsidR="00311B3E">
        <w:rPr>
          <w:rFonts w:ascii="Times New Roman" w:hAnsi="Times New Roman" w:cs="Times New Roman"/>
          <w:color w:val="000000"/>
          <w:szCs w:val="28"/>
        </w:rPr>
        <w:t xml:space="preserve"> </w:t>
      </w:r>
      <w:r w:rsidRPr="00F63DCA">
        <w:rPr>
          <w:rFonts w:ascii="Times New Roman" w:hAnsi="Times New Roman" w:cs="Times New Roman"/>
          <w:color w:val="000000"/>
          <w:szCs w:val="28"/>
        </w:rPr>
        <w:t xml:space="preserve"> Т.Л.</w:t>
      </w:r>
      <w:r>
        <w:rPr>
          <w:rFonts w:ascii="Times New Roman" w:hAnsi="Times New Roman" w:cs="Times New Roman"/>
          <w:color w:val="000000"/>
          <w:szCs w:val="28"/>
        </w:rPr>
        <w:t xml:space="preserve"> </w:t>
      </w:r>
      <w:r w:rsidRPr="00F63DCA">
        <w:rPr>
          <w:rFonts w:ascii="Times New Roman" w:hAnsi="Times New Roman" w:cs="Times New Roman"/>
          <w:color w:val="000000"/>
          <w:szCs w:val="28"/>
        </w:rPr>
        <w:t>К</w:t>
      </w:r>
      <w:r w:rsidR="006B4F17">
        <w:rPr>
          <w:rFonts w:ascii="Times New Roman" w:hAnsi="Times New Roman" w:cs="Times New Roman"/>
          <w:color w:val="000000"/>
          <w:szCs w:val="28"/>
        </w:rPr>
        <w:t>.</w:t>
      </w:r>
      <w:r w:rsidRPr="00F63DCA">
        <w:rPr>
          <w:rFonts w:ascii="Times New Roman" w:hAnsi="Times New Roman" w:cs="Times New Roman"/>
          <w:color w:val="000000"/>
          <w:szCs w:val="28"/>
        </w:rPr>
        <w:t xml:space="preserve"> </w:t>
      </w:r>
      <w:bookmarkEnd w:id="2"/>
    </w:p>
    <w:p w14:paraId="157A705A" w14:textId="77777777" w:rsidR="004C67D7" w:rsidRPr="00F63DCA" w:rsidRDefault="004C67D7" w:rsidP="004C67D7">
      <w:pPr>
        <w:pStyle w:val="ConsPlusNonformat"/>
        <w:jc w:val="both"/>
        <w:rPr>
          <w:rFonts w:ascii="Times New Roman" w:hAnsi="Times New Roman" w:cs="Times New Roman"/>
          <w:color w:val="000000"/>
          <w:szCs w:val="28"/>
          <w:u w:val="single"/>
        </w:rPr>
      </w:pPr>
    </w:p>
    <w:p w14:paraId="1534EB1D" w14:textId="21310308" w:rsidR="004C67D7" w:rsidRPr="00F63DCA" w:rsidRDefault="004C67D7" w:rsidP="004C67D7">
      <w:pPr>
        <w:pStyle w:val="ConsPlusNonformat"/>
        <w:jc w:val="both"/>
        <w:rPr>
          <w:rFonts w:ascii="Times New Roman" w:hAnsi="Times New Roman" w:cs="Times New Roman"/>
          <w:color w:val="000000"/>
          <w:szCs w:val="28"/>
        </w:rPr>
      </w:pPr>
      <w:r w:rsidRPr="00F63DCA">
        <w:rPr>
          <w:rFonts w:ascii="Times New Roman" w:hAnsi="Times New Roman" w:cs="Times New Roman"/>
          <w:color w:val="000000"/>
          <w:szCs w:val="28"/>
        </w:rPr>
        <w:t xml:space="preserve">Главный специалист 1 разряда </w:t>
      </w:r>
      <w:r>
        <w:rPr>
          <w:rFonts w:ascii="Times New Roman" w:hAnsi="Times New Roman" w:cs="Times New Roman"/>
          <w:color w:val="000000"/>
          <w:szCs w:val="28"/>
        </w:rPr>
        <w:t>общего отдела</w:t>
      </w:r>
    </w:p>
    <w:p w14:paraId="2A2C76C7" w14:textId="598085DA" w:rsidR="004C67D7" w:rsidRDefault="004C67D7" w:rsidP="004C67D7">
      <w:pPr>
        <w:pStyle w:val="ConsPlusNonformat"/>
        <w:jc w:val="both"/>
        <w:rPr>
          <w:rFonts w:ascii="Times New Roman" w:hAnsi="Times New Roman" w:cs="Times New Roman"/>
          <w:color w:val="000000"/>
          <w:szCs w:val="28"/>
        </w:rPr>
      </w:pPr>
      <w:r w:rsidRPr="00F63DCA">
        <w:rPr>
          <w:rFonts w:ascii="Times New Roman" w:hAnsi="Times New Roman" w:cs="Times New Roman"/>
          <w:color w:val="000000"/>
          <w:szCs w:val="28"/>
        </w:rPr>
        <w:t xml:space="preserve">администрации Лесозаводского городского округа    </w:t>
      </w:r>
      <w:r>
        <w:rPr>
          <w:rFonts w:ascii="Times New Roman" w:hAnsi="Times New Roman" w:cs="Times New Roman"/>
          <w:color w:val="000000"/>
          <w:szCs w:val="28"/>
        </w:rPr>
        <w:t xml:space="preserve">                      И.В. П</w:t>
      </w:r>
      <w:r w:rsidR="006B4F17">
        <w:rPr>
          <w:rFonts w:ascii="Times New Roman" w:hAnsi="Times New Roman" w:cs="Times New Roman"/>
          <w:color w:val="000000"/>
          <w:szCs w:val="28"/>
        </w:rPr>
        <w:t>.</w:t>
      </w:r>
      <w:r w:rsidRPr="00F63DCA">
        <w:rPr>
          <w:rFonts w:ascii="Times New Roman" w:hAnsi="Times New Roman" w:cs="Times New Roman"/>
          <w:color w:val="000000"/>
          <w:szCs w:val="28"/>
        </w:rPr>
        <w:t xml:space="preserve">                                      </w:t>
      </w:r>
    </w:p>
    <w:p w14:paraId="7565E784" w14:textId="77777777" w:rsidR="004C67D7" w:rsidRDefault="004C67D7" w:rsidP="004C67D7">
      <w:pPr>
        <w:pStyle w:val="ConsPlusNonformat"/>
        <w:jc w:val="both"/>
        <w:rPr>
          <w:rFonts w:ascii="Times New Roman" w:hAnsi="Times New Roman" w:cs="Times New Roman"/>
          <w:color w:val="000000"/>
          <w:szCs w:val="28"/>
        </w:rPr>
      </w:pPr>
      <w:r w:rsidRPr="00F63DCA">
        <w:rPr>
          <w:rFonts w:ascii="Times New Roman" w:hAnsi="Times New Roman" w:cs="Times New Roman"/>
          <w:color w:val="000000"/>
          <w:szCs w:val="28"/>
        </w:rPr>
        <w:t xml:space="preserve">       </w:t>
      </w:r>
    </w:p>
    <w:p w14:paraId="44E640F5" w14:textId="5E635100" w:rsidR="004C67D7" w:rsidRDefault="004C67D7" w:rsidP="004C67D7">
      <w:pPr>
        <w:pStyle w:val="ConsPlusNonformat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Начальник отдела учета и отчетности, главный бухгалтер</w:t>
      </w:r>
      <w:r w:rsidRPr="00F63DCA">
        <w:rPr>
          <w:rFonts w:ascii="Times New Roman" w:hAnsi="Times New Roman" w:cs="Times New Roman"/>
          <w:color w:val="000000"/>
          <w:szCs w:val="28"/>
        </w:rPr>
        <w:t xml:space="preserve"> </w:t>
      </w:r>
    </w:p>
    <w:p w14:paraId="09853B39" w14:textId="17103B46" w:rsidR="004C67D7" w:rsidRPr="00F63DCA" w:rsidRDefault="004C67D7" w:rsidP="004C67D7">
      <w:pPr>
        <w:pStyle w:val="ConsPlusNonformat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У</w:t>
      </w:r>
      <w:r w:rsidRPr="00F63DCA">
        <w:rPr>
          <w:rFonts w:ascii="Times New Roman" w:hAnsi="Times New Roman" w:cs="Times New Roman"/>
          <w:color w:val="000000"/>
          <w:szCs w:val="28"/>
        </w:rPr>
        <w:t>правления</w:t>
      </w:r>
      <w:r>
        <w:rPr>
          <w:rFonts w:ascii="Times New Roman" w:hAnsi="Times New Roman" w:cs="Times New Roman"/>
          <w:color w:val="000000"/>
          <w:szCs w:val="28"/>
        </w:rPr>
        <w:t xml:space="preserve"> имущественных отношений</w:t>
      </w:r>
    </w:p>
    <w:p w14:paraId="06D56F76" w14:textId="2ED31959" w:rsidR="004C67D7" w:rsidRPr="00F63DCA" w:rsidRDefault="004C67D7" w:rsidP="004C67D7">
      <w:pPr>
        <w:pStyle w:val="ConsPlusNonformat"/>
        <w:jc w:val="both"/>
        <w:rPr>
          <w:rFonts w:ascii="Times New Roman" w:hAnsi="Times New Roman" w:cs="Times New Roman"/>
          <w:color w:val="000000"/>
          <w:szCs w:val="28"/>
        </w:rPr>
      </w:pPr>
      <w:r w:rsidRPr="00F63DCA">
        <w:rPr>
          <w:rFonts w:ascii="Times New Roman" w:hAnsi="Times New Roman" w:cs="Times New Roman"/>
          <w:color w:val="000000"/>
          <w:szCs w:val="28"/>
        </w:rPr>
        <w:t xml:space="preserve">администрации Лесозаводского городского округа    </w:t>
      </w:r>
      <w:r>
        <w:rPr>
          <w:rFonts w:ascii="Times New Roman" w:hAnsi="Times New Roman" w:cs="Times New Roman"/>
          <w:color w:val="000000"/>
          <w:szCs w:val="28"/>
        </w:rPr>
        <w:t xml:space="preserve">                      Т.В. Т</w:t>
      </w:r>
      <w:r w:rsidR="006B4F17">
        <w:rPr>
          <w:rFonts w:ascii="Times New Roman" w:hAnsi="Times New Roman" w:cs="Times New Roman"/>
          <w:color w:val="000000"/>
          <w:szCs w:val="28"/>
        </w:rPr>
        <w:t>.</w:t>
      </w:r>
      <w:r>
        <w:rPr>
          <w:rFonts w:ascii="Times New Roman" w:hAnsi="Times New Roman" w:cs="Times New Roman"/>
          <w:color w:val="000000"/>
          <w:szCs w:val="28"/>
        </w:rPr>
        <w:t xml:space="preserve"> </w:t>
      </w:r>
      <w:r w:rsidRPr="00F63DCA">
        <w:rPr>
          <w:rFonts w:ascii="Times New Roman" w:hAnsi="Times New Roman" w:cs="Times New Roman"/>
          <w:color w:val="000000"/>
          <w:szCs w:val="28"/>
        </w:rPr>
        <w:t xml:space="preserve">                    </w:t>
      </w:r>
    </w:p>
    <w:p w14:paraId="1635CBE6" w14:textId="77777777" w:rsidR="004C67D7" w:rsidRDefault="004C67D7" w:rsidP="004C67D7">
      <w:pPr>
        <w:pStyle w:val="ConsPlusNonformat"/>
        <w:jc w:val="both"/>
        <w:rPr>
          <w:rFonts w:ascii="Times New Roman" w:hAnsi="Times New Roman" w:cs="Times New Roman"/>
          <w:color w:val="000000"/>
          <w:szCs w:val="28"/>
        </w:rPr>
      </w:pPr>
    </w:p>
    <w:p w14:paraId="4521BA10" w14:textId="77777777" w:rsidR="004C67D7" w:rsidRPr="00F63DCA" w:rsidRDefault="004C67D7" w:rsidP="004C67D7">
      <w:pPr>
        <w:pStyle w:val="ConsPlusNonformat"/>
        <w:jc w:val="both"/>
        <w:rPr>
          <w:rFonts w:ascii="Times New Roman" w:hAnsi="Times New Roman" w:cs="Times New Roman"/>
          <w:color w:val="000000"/>
          <w:szCs w:val="28"/>
        </w:rPr>
      </w:pPr>
      <w:r w:rsidRPr="00F63DCA">
        <w:rPr>
          <w:rFonts w:ascii="Times New Roman" w:hAnsi="Times New Roman" w:cs="Times New Roman"/>
          <w:color w:val="000000"/>
          <w:szCs w:val="28"/>
        </w:rPr>
        <w:t>Главный специалист 1 разряда (по государственному</w:t>
      </w:r>
    </w:p>
    <w:p w14:paraId="39EBDA7E" w14:textId="77777777" w:rsidR="004C67D7" w:rsidRPr="00F63DCA" w:rsidRDefault="004C67D7" w:rsidP="004C67D7">
      <w:pPr>
        <w:pStyle w:val="ConsPlusNonformat"/>
        <w:jc w:val="both"/>
        <w:rPr>
          <w:rFonts w:ascii="Times New Roman" w:hAnsi="Times New Roman" w:cs="Times New Roman"/>
          <w:color w:val="000000"/>
          <w:szCs w:val="28"/>
        </w:rPr>
      </w:pPr>
      <w:r w:rsidRPr="00F63DCA">
        <w:rPr>
          <w:rFonts w:ascii="Times New Roman" w:hAnsi="Times New Roman" w:cs="Times New Roman"/>
          <w:color w:val="000000"/>
          <w:szCs w:val="28"/>
        </w:rPr>
        <w:t xml:space="preserve">управлению охраной труда) отдела экономики  </w:t>
      </w:r>
    </w:p>
    <w:p w14:paraId="2829F615" w14:textId="77777777" w:rsidR="004C67D7" w:rsidRPr="00F63DCA" w:rsidRDefault="004C67D7" w:rsidP="004C67D7">
      <w:pPr>
        <w:pStyle w:val="ConsPlusNonformat"/>
        <w:jc w:val="both"/>
        <w:rPr>
          <w:rFonts w:ascii="Times New Roman" w:hAnsi="Times New Roman" w:cs="Times New Roman"/>
          <w:color w:val="000000"/>
          <w:szCs w:val="28"/>
        </w:rPr>
      </w:pPr>
      <w:r w:rsidRPr="00F63DCA">
        <w:rPr>
          <w:rFonts w:ascii="Times New Roman" w:hAnsi="Times New Roman" w:cs="Times New Roman"/>
          <w:color w:val="000000"/>
          <w:szCs w:val="28"/>
        </w:rPr>
        <w:t xml:space="preserve">и работы с предпринимателями администрации </w:t>
      </w:r>
    </w:p>
    <w:p w14:paraId="6CD24317" w14:textId="6F46E88D" w:rsidR="004C67D7" w:rsidRPr="00F63DCA" w:rsidRDefault="004C67D7" w:rsidP="004C67D7">
      <w:pPr>
        <w:pStyle w:val="ConsPlusNonformat"/>
        <w:jc w:val="both"/>
        <w:rPr>
          <w:rFonts w:ascii="Times New Roman" w:hAnsi="Times New Roman" w:cs="Times New Roman"/>
          <w:color w:val="000000"/>
          <w:szCs w:val="28"/>
        </w:rPr>
      </w:pPr>
      <w:r w:rsidRPr="00F63DCA">
        <w:rPr>
          <w:rFonts w:ascii="Times New Roman" w:hAnsi="Times New Roman" w:cs="Times New Roman"/>
          <w:color w:val="000000"/>
          <w:szCs w:val="28"/>
        </w:rPr>
        <w:t>Лесозаводского городского округа                                                       И.С.</w:t>
      </w:r>
      <w:r>
        <w:rPr>
          <w:rFonts w:ascii="Times New Roman" w:hAnsi="Times New Roman" w:cs="Times New Roman"/>
          <w:color w:val="000000"/>
          <w:szCs w:val="28"/>
        </w:rPr>
        <w:t xml:space="preserve"> </w:t>
      </w:r>
      <w:r w:rsidRPr="00F63DCA">
        <w:rPr>
          <w:rFonts w:ascii="Times New Roman" w:hAnsi="Times New Roman" w:cs="Times New Roman"/>
          <w:color w:val="000000"/>
          <w:szCs w:val="28"/>
        </w:rPr>
        <w:t>Б</w:t>
      </w:r>
      <w:r w:rsidR="006B4F17">
        <w:rPr>
          <w:rFonts w:ascii="Times New Roman" w:hAnsi="Times New Roman" w:cs="Times New Roman"/>
          <w:color w:val="000000"/>
          <w:szCs w:val="28"/>
        </w:rPr>
        <w:t>.</w:t>
      </w:r>
      <w:r w:rsidRPr="00F63DCA">
        <w:rPr>
          <w:rFonts w:ascii="Times New Roman" w:hAnsi="Times New Roman" w:cs="Times New Roman"/>
          <w:color w:val="000000"/>
          <w:szCs w:val="28"/>
        </w:rPr>
        <w:t xml:space="preserve"> </w:t>
      </w:r>
    </w:p>
    <w:p w14:paraId="5964C3C9" w14:textId="77777777" w:rsidR="004C67D7" w:rsidRPr="00F63DCA" w:rsidRDefault="004C67D7" w:rsidP="004C67D7">
      <w:pPr>
        <w:pStyle w:val="ConsPlusNonformat"/>
        <w:jc w:val="both"/>
        <w:rPr>
          <w:rFonts w:ascii="Times New Roman" w:hAnsi="Times New Roman" w:cs="Times New Roman"/>
          <w:color w:val="000000"/>
          <w:szCs w:val="28"/>
          <w:u w:val="single"/>
        </w:rPr>
      </w:pPr>
    </w:p>
    <w:p w14:paraId="09B7EEBC" w14:textId="77777777" w:rsidR="004C67D7" w:rsidRPr="00F63DCA" w:rsidRDefault="004C67D7" w:rsidP="004C67D7">
      <w:pPr>
        <w:pStyle w:val="ConsPlusNonformat"/>
        <w:jc w:val="both"/>
        <w:rPr>
          <w:rFonts w:ascii="Times New Roman" w:hAnsi="Times New Roman" w:cs="Times New Roman"/>
          <w:color w:val="000000"/>
          <w:szCs w:val="28"/>
        </w:rPr>
      </w:pPr>
      <w:r w:rsidRPr="00F63DCA">
        <w:rPr>
          <w:rFonts w:ascii="Times New Roman" w:hAnsi="Times New Roman" w:cs="Times New Roman"/>
          <w:color w:val="000000"/>
          <w:szCs w:val="28"/>
        </w:rPr>
        <w:t xml:space="preserve">Подпись должностного лица подведомственной организации, </w:t>
      </w:r>
    </w:p>
    <w:p w14:paraId="704E474F" w14:textId="77777777" w:rsidR="004C67D7" w:rsidRPr="00F63DCA" w:rsidRDefault="004C67D7" w:rsidP="004C67D7">
      <w:pPr>
        <w:pStyle w:val="ConsPlusNonformat"/>
        <w:jc w:val="both"/>
        <w:rPr>
          <w:rFonts w:ascii="Times New Roman" w:hAnsi="Times New Roman" w:cs="Times New Roman"/>
          <w:color w:val="000000"/>
          <w:szCs w:val="28"/>
        </w:rPr>
      </w:pPr>
      <w:r w:rsidRPr="00F63DCA">
        <w:rPr>
          <w:rFonts w:ascii="Times New Roman" w:hAnsi="Times New Roman" w:cs="Times New Roman"/>
          <w:color w:val="000000"/>
          <w:szCs w:val="28"/>
        </w:rPr>
        <w:t xml:space="preserve">присутствовавшего при проведении проверки: </w:t>
      </w:r>
    </w:p>
    <w:p w14:paraId="06129791" w14:textId="77777777" w:rsidR="004C67D7" w:rsidRPr="00F63DCA" w:rsidRDefault="004C67D7" w:rsidP="004C67D7">
      <w:pPr>
        <w:pStyle w:val="ConsPlusNonformat"/>
        <w:jc w:val="both"/>
        <w:rPr>
          <w:rFonts w:ascii="Times New Roman" w:hAnsi="Times New Roman" w:cs="Times New Roman"/>
          <w:color w:val="000000"/>
          <w:szCs w:val="28"/>
        </w:rPr>
      </w:pPr>
    </w:p>
    <w:p w14:paraId="69BF03C2" w14:textId="0D76A2FD" w:rsidR="004C67D7" w:rsidRPr="004C67D7" w:rsidRDefault="00311B3E" w:rsidP="004C67D7">
      <w:pPr>
        <w:pStyle w:val="ConsPlusNonformat"/>
        <w:jc w:val="both"/>
        <w:rPr>
          <w:rFonts w:ascii="Times New Roman" w:hAnsi="Times New Roman" w:cs="Times New Roman"/>
          <w:szCs w:val="28"/>
        </w:rPr>
      </w:pPr>
      <w:bookmarkStart w:id="3" w:name="_Hlk139008580"/>
      <w:r>
        <w:rPr>
          <w:rFonts w:ascii="Times New Roman" w:hAnsi="Times New Roman" w:cs="Times New Roman"/>
          <w:color w:val="000000"/>
          <w:szCs w:val="28"/>
        </w:rPr>
        <w:t>Директор</w:t>
      </w:r>
      <w:r w:rsidR="004C67D7" w:rsidRPr="00F63DCA">
        <w:rPr>
          <w:rFonts w:ascii="Times New Roman" w:hAnsi="Times New Roman" w:cs="Times New Roman"/>
          <w:color w:val="000000"/>
          <w:szCs w:val="28"/>
        </w:rPr>
        <w:t xml:space="preserve"> М</w:t>
      </w:r>
      <w:r>
        <w:rPr>
          <w:rFonts w:ascii="Times New Roman" w:hAnsi="Times New Roman" w:cs="Times New Roman"/>
          <w:color w:val="000000"/>
          <w:szCs w:val="28"/>
        </w:rPr>
        <w:t>А</w:t>
      </w:r>
      <w:r w:rsidR="004C67D7" w:rsidRPr="00F63DCA">
        <w:rPr>
          <w:rFonts w:ascii="Times New Roman" w:hAnsi="Times New Roman" w:cs="Times New Roman"/>
          <w:color w:val="000000"/>
          <w:szCs w:val="28"/>
        </w:rPr>
        <w:t xml:space="preserve">У </w:t>
      </w:r>
      <w:r w:rsidR="004C67D7" w:rsidRPr="00F63DCA">
        <w:rPr>
          <w:rFonts w:ascii="Times New Roman" w:hAnsi="Times New Roman" w:cs="Times New Roman"/>
          <w:szCs w:val="28"/>
        </w:rPr>
        <w:t>«</w:t>
      </w:r>
      <w:r>
        <w:rPr>
          <w:rFonts w:ascii="Times New Roman" w:hAnsi="Times New Roman" w:cs="Times New Roman"/>
          <w:szCs w:val="28"/>
        </w:rPr>
        <w:t>Лесозаводское телевидение»</w:t>
      </w:r>
    </w:p>
    <w:p w14:paraId="38640134" w14:textId="12A0C2CE" w:rsidR="004C67D7" w:rsidRPr="00F63DCA" w:rsidRDefault="004C67D7" w:rsidP="004C67D7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4C67D7">
        <w:rPr>
          <w:rFonts w:ascii="Times New Roman" w:hAnsi="Times New Roman" w:cs="Times New Roman"/>
          <w:szCs w:val="28"/>
        </w:rPr>
        <w:t xml:space="preserve">Лесозаводского городского округа                                                 </w:t>
      </w:r>
      <w:r w:rsidR="00311B3E">
        <w:rPr>
          <w:rFonts w:ascii="Times New Roman" w:hAnsi="Times New Roman" w:cs="Times New Roman"/>
          <w:szCs w:val="28"/>
        </w:rPr>
        <w:t xml:space="preserve"> Н</w:t>
      </w:r>
      <w:r>
        <w:rPr>
          <w:rFonts w:ascii="Times New Roman" w:hAnsi="Times New Roman" w:cs="Times New Roman"/>
          <w:szCs w:val="28"/>
        </w:rPr>
        <w:t>.</w:t>
      </w:r>
      <w:r w:rsidR="00311B3E">
        <w:rPr>
          <w:rFonts w:ascii="Times New Roman" w:hAnsi="Times New Roman" w:cs="Times New Roman"/>
          <w:szCs w:val="28"/>
        </w:rPr>
        <w:t>П</w:t>
      </w:r>
      <w:r>
        <w:rPr>
          <w:rFonts w:ascii="Times New Roman" w:hAnsi="Times New Roman" w:cs="Times New Roman"/>
          <w:szCs w:val="28"/>
        </w:rPr>
        <w:t xml:space="preserve">. </w:t>
      </w:r>
      <w:r w:rsidR="00311B3E">
        <w:rPr>
          <w:rFonts w:ascii="Times New Roman" w:hAnsi="Times New Roman" w:cs="Times New Roman"/>
          <w:szCs w:val="28"/>
        </w:rPr>
        <w:t>К</w:t>
      </w:r>
      <w:r w:rsidR="006B4F17">
        <w:rPr>
          <w:rFonts w:ascii="Times New Roman" w:hAnsi="Times New Roman" w:cs="Times New Roman"/>
          <w:szCs w:val="28"/>
        </w:rPr>
        <w:t>.</w:t>
      </w:r>
      <w:r w:rsidRPr="00F63DCA">
        <w:rPr>
          <w:rFonts w:ascii="Times New Roman" w:hAnsi="Times New Roman" w:cs="Times New Roman"/>
          <w:szCs w:val="28"/>
        </w:rPr>
        <w:t xml:space="preserve"> </w:t>
      </w:r>
    </w:p>
    <w:bookmarkEnd w:id="3"/>
    <w:p w14:paraId="6F8F0B05" w14:textId="77777777" w:rsidR="004C67D7" w:rsidRDefault="004C67D7" w:rsidP="004C67D7">
      <w:pPr>
        <w:pStyle w:val="ConsPlusNonformat"/>
        <w:jc w:val="both"/>
        <w:rPr>
          <w:rFonts w:ascii="Times New Roman" w:hAnsi="Times New Roman" w:cs="Times New Roman"/>
          <w:color w:val="000000"/>
          <w:szCs w:val="28"/>
        </w:rPr>
      </w:pPr>
    </w:p>
    <w:p w14:paraId="076FF524" w14:textId="77777777" w:rsidR="004C67D7" w:rsidRDefault="004C67D7" w:rsidP="004C67D7">
      <w:pPr>
        <w:pStyle w:val="ConsPlusNonformat"/>
        <w:jc w:val="both"/>
        <w:rPr>
          <w:rFonts w:ascii="Times New Roman" w:hAnsi="Times New Roman" w:cs="Times New Roman"/>
          <w:color w:val="000000"/>
          <w:szCs w:val="28"/>
        </w:rPr>
      </w:pPr>
    </w:p>
    <w:p w14:paraId="6D1C1AE6" w14:textId="77777777" w:rsidR="004C67D7" w:rsidRPr="00F63DCA" w:rsidRDefault="004C67D7" w:rsidP="004C67D7">
      <w:pPr>
        <w:pStyle w:val="ConsPlusNonformat"/>
        <w:jc w:val="both"/>
        <w:rPr>
          <w:rFonts w:ascii="Times New Roman" w:hAnsi="Times New Roman" w:cs="Times New Roman"/>
          <w:color w:val="000000"/>
          <w:szCs w:val="28"/>
        </w:rPr>
      </w:pPr>
      <w:r w:rsidRPr="00F63DCA">
        <w:rPr>
          <w:rFonts w:ascii="Times New Roman" w:hAnsi="Times New Roman" w:cs="Times New Roman"/>
          <w:color w:val="000000"/>
          <w:szCs w:val="28"/>
        </w:rPr>
        <w:t>Подпись руководителя органа, осуществляющего ведомственный контроль:</w:t>
      </w:r>
    </w:p>
    <w:p w14:paraId="6A40EBED" w14:textId="77777777" w:rsidR="004C67D7" w:rsidRPr="00F63DCA" w:rsidRDefault="004C67D7" w:rsidP="004C67D7">
      <w:pPr>
        <w:pStyle w:val="ConsPlusNonformat"/>
        <w:jc w:val="both"/>
        <w:rPr>
          <w:rFonts w:ascii="Times New Roman" w:hAnsi="Times New Roman" w:cs="Times New Roman"/>
          <w:color w:val="000000"/>
          <w:szCs w:val="28"/>
        </w:rPr>
      </w:pPr>
    </w:p>
    <w:p w14:paraId="57A7E566" w14:textId="3A01FC75" w:rsidR="004C67D7" w:rsidRPr="00F63DCA" w:rsidRDefault="004C67D7" w:rsidP="004C67D7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F63DCA">
        <w:rPr>
          <w:rFonts w:ascii="Times New Roman" w:hAnsi="Times New Roman" w:cs="Times New Roman"/>
          <w:szCs w:val="28"/>
        </w:rPr>
        <w:t>Глава Лесозаводского городского округа                                            К.Ф.</w:t>
      </w:r>
      <w:r>
        <w:rPr>
          <w:rFonts w:ascii="Times New Roman" w:hAnsi="Times New Roman" w:cs="Times New Roman"/>
          <w:szCs w:val="28"/>
        </w:rPr>
        <w:t xml:space="preserve"> </w:t>
      </w:r>
      <w:r w:rsidRPr="00F63DCA">
        <w:rPr>
          <w:rFonts w:ascii="Times New Roman" w:hAnsi="Times New Roman" w:cs="Times New Roman"/>
          <w:szCs w:val="28"/>
        </w:rPr>
        <w:t>Б</w:t>
      </w:r>
      <w:r w:rsidR="006B4F17">
        <w:rPr>
          <w:rFonts w:ascii="Times New Roman" w:hAnsi="Times New Roman" w:cs="Times New Roman"/>
          <w:szCs w:val="28"/>
        </w:rPr>
        <w:t>.</w:t>
      </w:r>
      <w:r w:rsidRPr="00F63DCA">
        <w:rPr>
          <w:rFonts w:ascii="Times New Roman" w:hAnsi="Times New Roman" w:cs="Times New Roman"/>
          <w:szCs w:val="28"/>
        </w:rPr>
        <w:t xml:space="preserve"> </w:t>
      </w:r>
    </w:p>
    <w:p w14:paraId="5F184F06" w14:textId="77777777" w:rsidR="004C67D7" w:rsidRPr="00F63DCA" w:rsidRDefault="004C67D7" w:rsidP="004C67D7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F63DCA">
        <w:rPr>
          <w:rFonts w:ascii="Times New Roman" w:hAnsi="Times New Roman" w:cs="Times New Roman"/>
          <w:szCs w:val="28"/>
        </w:rPr>
        <w:tab/>
      </w:r>
      <w:r w:rsidRPr="00F63DCA">
        <w:rPr>
          <w:rFonts w:ascii="Times New Roman" w:hAnsi="Times New Roman" w:cs="Times New Roman"/>
          <w:szCs w:val="28"/>
        </w:rPr>
        <w:tab/>
      </w:r>
      <w:r w:rsidRPr="00F63DCA">
        <w:rPr>
          <w:rFonts w:ascii="Times New Roman" w:hAnsi="Times New Roman" w:cs="Times New Roman"/>
          <w:szCs w:val="28"/>
        </w:rPr>
        <w:tab/>
      </w:r>
    </w:p>
    <w:p w14:paraId="429C7245" w14:textId="77777777" w:rsidR="004C67D7" w:rsidRPr="00F63DCA" w:rsidRDefault="004C67D7" w:rsidP="004C67D7">
      <w:pPr>
        <w:pStyle w:val="ConsPlusNonformat"/>
        <w:jc w:val="both"/>
        <w:rPr>
          <w:rFonts w:ascii="Times New Roman" w:hAnsi="Times New Roman" w:cs="Times New Roman"/>
          <w:b/>
          <w:color w:val="000000"/>
          <w:szCs w:val="28"/>
        </w:rPr>
      </w:pPr>
      <w:r w:rsidRPr="00F63DCA">
        <w:rPr>
          <w:rFonts w:ascii="Times New Roman" w:hAnsi="Times New Roman" w:cs="Times New Roman"/>
          <w:b/>
          <w:color w:val="000000"/>
          <w:szCs w:val="28"/>
        </w:rPr>
        <w:t>Ознакомлены:</w:t>
      </w:r>
    </w:p>
    <w:p w14:paraId="06D899C9" w14:textId="77777777" w:rsidR="004C67D7" w:rsidRPr="00F63DCA" w:rsidRDefault="004C67D7" w:rsidP="004C67D7">
      <w:pPr>
        <w:pStyle w:val="ConsPlusNonformat"/>
        <w:jc w:val="both"/>
        <w:rPr>
          <w:rFonts w:ascii="Times New Roman" w:hAnsi="Times New Roman" w:cs="Times New Roman"/>
          <w:b/>
          <w:color w:val="000000"/>
          <w:szCs w:val="28"/>
        </w:rPr>
      </w:pPr>
    </w:p>
    <w:p w14:paraId="0B117F93" w14:textId="77777777" w:rsidR="004C67D7" w:rsidRPr="00F63DCA" w:rsidRDefault="004C67D7" w:rsidP="004C67D7">
      <w:pPr>
        <w:pStyle w:val="ConsPlusNonformat"/>
        <w:jc w:val="both"/>
        <w:rPr>
          <w:rFonts w:ascii="Times New Roman" w:hAnsi="Times New Roman" w:cs="Times New Roman"/>
          <w:color w:val="000000"/>
          <w:szCs w:val="28"/>
        </w:rPr>
      </w:pPr>
      <w:r w:rsidRPr="00F63DCA">
        <w:rPr>
          <w:rFonts w:ascii="Times New Roman" w:hAnsi="Times New Roman" w:cs="Times New Roman"/>
          <w:color w:val="000000"/>
          <w:szCs w:val="28"/>
        </w:rPr>
        <w:t>Руководитель аппарата администрации</w:t>
      </w:r>
    </w:p>
    <w:p w14:paraId="3957D231" w14:textId="31938EC3" w:rsidR="004C67D7" w:rsidRPr="00F63DCA" w:rsidRDefault="004C67D7" w:rsidP="004C67D7">
      <w:pPr>
        <w:pStyle w:val="ConsPlusNonformat"/>
        <w:jc w:val="both"/>
        <w:rPr>
          <w:rFonts w:ascii="Times New Roman" w:hAnsi="Times New Roman" w:cs="Times New Roman"/>
          <w:color w:val="000000"/>
          <w:szCs w:val="28"/>
        </w:rPr>
      </w:pPr>
      <w:r w:rsidRPr="00F63DCA">
        <w:rPr>
          <w:rFonts w:ascii="Times New Roman" w:hAnsi="Times New Roman" w:cs="Times New Roman"/>
          <w:color w:val="000000"/>
          <w:szCs w:val="28"/>
        </w:rPr>
        <w:t xml:space="preserve">Лесозаводского городского округа </w:t>
      </w:r>
      <w:r w:rsidRPr="00F63DCA">
        <w:rPr>
          <w:rFonts w:ascii="Times New Roman" w:hAnsi="Times New Roman" w:cs="Times New Roman"/>
          <w:color w:val="000000"/>
          <w:szCs w:val="28"/>
        </w:rPr>
        <w:tab/>
      </w:r>
      <w:r w:rsidRPr="00F63DCA">
        <w:rPr>
          <w:rFonts w:ascii="Times New Roman" w:hAnsi="Times New Roman" w:cs="Times New Roman"/>
          <w:color w:val="000000"/>
          <w:szCs w:val="28"/>
        </w:rPr>
        <w:tab/>
      </w:r>
      <w:r w:rsidRPr="00F63DCA">
        <w:rPr>
          <w:rFonts w:ascii="Times New Roman" w:hAnsi="Times New Roman" w:cs="Times New Roman"/>
          <w:color w:val="000000"/>
          <w:szCs w:val="28"/>
        </w:rPr>
        <w:tab/>
        <w:t xml:space="preserve">                               Р.</w:t>
      </w:r>
      <w:r>
        <w:rPr>
          <w:rFonts w:ascii="Times New Roman" w:hAnsi="Times New Roman" w:cs="Times New Roman"/>
          <w:color w:val="000000"/>
          <w:szCs w:val="28"/>
        </w:rPr>
        <w:t xml:space="preserve"> </w:t>
      </w:r>
      <w:r w:rsidRPr="00F63DCA">
        <w:rPr>
          <w:rFonts w:ascii="Times New Roman" w:hAnsi="Times New Roman" w:cs="Times New Roman"/>
          <w:color w:val="000000"/>
          <w:szCs w:val="28"/>
        </w:rPr>
        <w:t>В.</w:t>
      </w:r>
      <w:r>
        <w:rPr>
          <w:rFonts w:ascii="Times New Roman" w:hAnsi="Times New Roman" w:cs="Times New Roman"/>
          <w:color w:val="000000"/>
          <w:szCs w:val="28"/>
        </w:rPr>
        <w:t xml:space="preserve"> </w:t>
      </w:r>
      <w:r w:rsidRPr="00F63DCA">
        <w:rPr>
          <w:rFonts w:ascii="Times New Roman" w:hAnsi="Times New Roman" w:cs="Times New Roman"/>
          <w:color w:val="000000"/>
          <w:szCs w:val="28"/>
        </w:rPr>
        <w:t>Г</w:t>
      </w:r>
      <w:r w:rsidR="006B4F17">
        <w:rPr>
          <w:rFonts w:ascii="Times New Roman" w:hAnsi="Times New Roman" w:cs="Times New Roman"/>
          <w:color w:val="000000"/>
          <w:szCs w:val="28"/>
        </w:rPr>
        <w:t>.</w:t>
      </w:r>
      <w:r w:rsidRPr="00F63DCA">
        <w:rPr>
          <w:rFonts w:ascii="Times New Roman" w:hAnsi="Times New Roman" w:cs="Times New Roman"/>
          <w:color w:val="000000"/>
          <w:szCs w:val="28"/>
        </w:rPr>
        <w:t xml:space="preserve"> </w:t>
      </w:r>
    </w:p>
    <w:p w14:paraId="79276695" w14:textId="77777777" w:rsidR="004C67D7" w:rsidRPr="00F63DCA" w:rsidRDefault="004C67D7" w:rsidP="004C67D7">
      <w:pPr>
        <w:pStyle w:val="ConsPlusNonformat"/>
        <w:jc w:val="both"/>
        <w:rPr>
          <w:rFonts w:ascii="Times New Roman" w:hAnsi="Times New Roman" w:cs="Times New Roman"/>
          <w:color w:val="000000"/>
          <w:szCs w:val="28"/>
        </w:rPr>
      </w:pPr>
    </w:p>
    <w:p w14:paraId="77975896" w14:textId="77777777" w:rsidR="004C67D7" w:rsidRPr="00F63DCA" w:rsidRDefault="004C67D7" w:rsidP="004C67D7">
      <w:pPr>
        <w:pStyle w:val="ConsPlusNonformat"/>
        <w:jc w:val="both"/>
        <w:rPr>
          <w:rFonts w:ascii="Times New Roman" w:hAnsi="Times New Roman" w:cs="Times New Roman"/>
          <w:color w:val="000000"/>
          <w:szCs w:val="28"/>
        </w:rPr>
      </w:pPr>
      <w:r w:rsidRPr="00F63DCA">
        <w:rPr>
          <w:rFonts w:ascii="Times New Roman" w:hAnsi="Times New Roman" w:cs="Times New Roman"/>
          <w:color w:val="000000"/>
          <w:szCs w:val="28"/>
        </w:rPr>
        <w:t xml:space="preserve">Начальник финансового управления </w:t>
      </w:r>
    </w:p>
    <w:p w14:paraId="042E7971" w14:textId="008632FC" w:rsidR="004C67D7" w:rsidRPr="00F63DCA" w:rsidRDefault="004C67D7" w:rsidP="004C67D7">
      <w:pPr>
        <w:pStyle w:val="ConsPlusNonformat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а</w:t>
      </w:r>
      <w:r w:rsidRPr="00F63DCA">
        <w:rPr>
          <w:rFonts w:ascii="Times New Roman" w:hAnsi="Times New Roman" w:cs="Times New Roman"/>
          <w:color w:val="000000"/>
          <w:szCs w:val="28"/>
        </w:rPr>
        <w:t xml:space="preserve">дминистрации Лесозаводского городского округа </w:t>
      </w:r>
      <w:r w:rsidRPr="00F63DCA">
        <w:rPr>
          <w:rFonts w:ascii="Times New Roman" w:hAnsi="Times New Roman" w:cs="Times New Roman"/>
          <w:color w:val="000000"/>
          <w:szCs w:val="28"/>
        </w:rPr>
        <w:tab/>
        <w:t xml:space="preserve">              </w:t>
      </w:r>
      <w:r>
        <w:rPr>
          <w:rFonts w:ascii="Times New Roman" w:hAnsi="Times New Roman" w:cs="Times New Roman"/>
          <w:color w:val="000000"/>
          <w:szCs w:val="28"/>
        </w:rPr>
        <w:t xml:space="preserve">    </w:t>
      </w:r>
      <w:r w:rsidRPr="00F63DCA">
        <w:rPr>
          <w:rFonts w:ascii="Times New Roman" w:hAnsi="Times New Roman" w:cs="Times New Roman"/>
          <w:color w:val="000000"/>
          <w:szCs w:val="28"/>
        </w:rPr>
        <w:t>В.Г.С</w:t>
      </w:r>
      <w:r w:rsidR="006B4F17">
        <w:rPr>
          <w:rFonts w:ascii="Times New Roman" w:hAnsi="Times New Roman" w:cs="Times New Roman"/>
          <w:color w:val="000000"/>
          <w:szCs w:val="28"/>
        </w:rPr>
        <w:t>.</w:t>
      </w:r>
      <w:r w:rsidRPr="00F63DCA">
        <w:rPr>
          <w:rFonts w:ascii="Times New Roman" w:hAnsi="Times New Roman" w:cs="Times New Roman"/>
          <w:color w:val="000000"/>
          <w:szCs w:val="28"/>
        </w:rPr>
        <w:tab/>
        <w:t xml:space="preserve">                                                             </w:t>
      </w:r>
      <w:r w:rsidRPr="00F63DCA">
        <w:rPr>
          <w:rFonts w:ascii="Times New Roman" w:hAnsi="Times New Roman" w:cs="Times New Roman"/>
          <w:color w:val="000000"/>
          <w:szCs w:val="28"/>
        </w:rPr>
        <w:tab/>
        <w:t xml:space="preserve">                            </w:t>
      </w:r>
    </w:p>
    <w:p w14:paraId="3A8C1EAA" w14:textId="77777777" w:rsidR="004C67D7" w:rsidRPr="00F63DCA" w:rsidRDefault="004C67D7" w:rsidP="004C67D7">
      <w:pPr>
        <w:pStyle w:val="ConsPlusNonformat"/>
        <w:rPr>
          <w:rFonts w:ascii="Times New Roman" w:hAnsi="Times New Roman" w:cs="Times New Roman"/>
          <w:color w:val="000000"/>
          <w:szCs w:val="28"/>
        </w:rPr>
      </w:pPr>
      <w:r w:rsidRPr="00F63DCA">
        <w:rPr>
          <w:rFonts w:ascii="Times New Roman" w:hAnsi="Times New Roman" w:cs="Times New Roman"/>
          <w:color w:val="000000"/>
          <w:szCs w:val="28"/>
        </w:rPr>
        <w:t xml:space="preserve">С актом проверки ознакомлен(а), копию акта получил(а): </w:t>
      </w:r>
    </w:p>
    <w:p w14:paraId="2C812538" w14:textId="77777777" w:rsidR="004C67D7" w:rsidRPr="00F63DCA" w:rsidRDefault="004C67D7" w:rsidP="004C67D7">
      <w:pPr>
        <w:pStyle w:val="ConsPlusNonformat"/>
        <w:jc w:val="both"/>
        <w:rPr>
          <w:rFonts w:ascii="Times New Roman" w:hAnsi="Times New Roman" w:cs="Times New Roman"/>
          <w:color w:val="000000"/>
          <w:szCs w:val="28"/>
        </w:rPr>
      </w:pPr>
    </w:p>
    <w:p w14:paraId="6C7854F1" w14:textId="481D3257" w:rsidR="004C67D7" w:rsidRDefault="00311B3E" w:rsidP="004C67D7">
      <w:pPr>
        <w:pStyle w:val="ConsPlusNonforma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Директор</w:t>
      </w:r>
      <w:r w:rsidR="004C67D7" w:rsidRPr="00F63DCA">
        <w:rPr>
          <w:rFonts w:ascii="Times New Roman" w:hAnsi="Times New Roman" w:cs="Times New Roman"/>
          <w:color w:val="000000"/>
          <w:szCs w:val="28"/>
        </w:rPr>
        <w:t xml:space="preserve"> М</w:t>
      </w:r>
      <w:r>
        <w:rPr>
          <w:rFonts w:ascii="Times New Roman" w:hAnsi="Times New Roman" w:cs="Times New Roman"/>
          <w:color w:val="000000"/>
          <w:szCs w:val="28"/>
        </w:rPr>
        <w:t>А</w:t>
      </w:r>
      <w:r w:rsidR="004C67D7" w:rsidRPr="00F63DCA">
        <w:rPr>
          <w:rFonts w:ascii="Times New Roman" w:hAnsi="Times New Roman" w:cs="Times New Roman"/>
          <w:color w:val="000000"/>
          <w:szCs w:val="28"/>
        </w:rPr>
        <w:t xml:space="preserve">У </w:t>
      </w:r>
      <w:r w:rsidR="004C67D7" w:rsidRPr="00F63DCA">
        <w:rPr>
          <w:rFonts w:ascii="Times New Roman" w:hAnsi="Times New Roman" w:cs="Times New Roman"/>
          <w:szCs w:val="28"/>
        </w:rPr>
        <w:t>«</w:t>
      </w:r>
      <w:r>
        <w:rPr>
          <w:rFonts w:ascii="Times New Roman" w:hAnsi="Times New Roman" w:cs="Times New Roman"/>
          <w:szCs w:val="28"/>
        </w:rPr>
        <w:t>Лесозаводское телевидение»</w:t>
      </w:r>
    </w:p>
    <w:p w14:paraId="2F6CFDCD" w14:textId="3570F4F9" w:rsidR="00C6351A" w:rsidRPr="004F6757" w:rsidRDefault="004C67D7" w:rsidP="006B4F17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F63DCA">
        <w:rPr>
          <w:rFonts w:ascii="Times New Roman" w:hAnsi="Times New Roman" w:cs="Times New Roman"/>
          <w:szCs w:val="28"/>
        </w:rPr>
        <w:t xml:space="preserve">Лесозаводского городского округа        </w:t>
      </w:r>
      <w:r>
        <w:rPr>
          <w:rFonts w:ascii="Times New Roman" w:hAnsi="Times New Roman" w:cs="Times New Roman"/>
          <w:szCs w:val="28"/>
        </w:rPr>
        <w:t xml:space="preserve">                                      </w:t>
      </w:r>
      <w:r w:rsidRPr="00F63DCA">
        <w:rPr>
          <w:rFonts w:ascii="Times New Roman" w:hAnsi="Times New Roman" w:cs="Times New Roman"/>
          <w:szCs w:val="28"/>
        </w:rPr>
        <w:t xml:space="preserve">       </w:t>
      </w:r>
      <w:r w:rsidR="00311B3E">
        <w:rPr>
          <w:rFonts w:ascii="Times New Roman" w:hAnsi="Times New Roman" w:cs="Times New Roman"/>
          <w:szCs w:val="28"/>
        </w:rPr>
        <w:t>Н</w:t>
      </w:r>
      <w:r>
        <w:rPr>
          <w:rFonts w:ascii="Times New Roman" w:hAnsi="Times New Roman" w:cs="Times New Roman"/>
          <w:szCs w:val="28"/>
        </w:rPr>
        <w:t>.</w:t>
      </w:r>
      <w:r w:rsidR="00311B3E">
        <w:rPr>
          <w:rFonts w:ascii="Times New Roman" w:hAnsi="Times New Roman" w:cs="Times New Roman"/>
          <w:szCs w:val="28"/>
        </w:rPr>
        <w:t>П</w:t>
      </w:r>
      <w:r>
        <w:rPr>
          <w:rFonts w:ascii="Times New Roman" w:hAnsi="Times New Roman" w:cs="Times New Roman"/>
          <w:szCs w:val="28"/>
        </w:rPr>
        <w:t xml:space="preserve">. </w:t>
      </w:r>
      <w:r w:rsidR="00311B3E">
        <w:rPr>
          <w:rFonts w:ascii="Times New Roman" w:hAnsi="Times New Roman" w:cs="Times New Roman"/>
          <w:szCs w:val="28"/>
        </w:rPr>
        <w:t>К</w:t>
      </w:r>
      <w:r w:rsidR="006B4F17">
        <w:rPr>
          <w:rFonts w:ascii="Times New Roman" w:hAnsi="Times New Roman" w:cs="Times New Roman"/>
          <w:szCs w:val="28"/>
        </w:rPr>
        <w:t>.</w:t>
      </w:r>
      <w:r w:rsidRPr="00F63DCA">
        <w:rPr>
          <w:rFonts w:ascii="Times New Roman" w:hAnsi="Times New Roman" w:cs="Times New Roman"/>
          <w:szCs w:val="28"/>
        </w:rPr>
        <w:t xml:space="preserve"> </w:t>
      </w:r>
    </w:p>
    <w:sectPr w:rsidR="00C6351A" w:rsidRPr="004F6757" w:rsidSect="00646C9E">
      <w:headerReference w:type="default" r:id="rId14"/>
      <w:pgSz w:w="11906" w:h="16838"/>
      <w:pgMar w:top="851" w:right="991" w:bottom="1134" w:left="1134" w:header="0" w:footer="0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C3B41" w14:textId="77777777" w:rsidR="00554FE7" w:rsidRDefault="00554FE7">
      <w:r>
        <w:separator/>
      </w:r>
    </w:p>
  </w:endnote>
  <w:endnote w:type="continuationSeparator" w:id="0">
    <w:p w14:paraId="13598200" w14:textId="77777777" w:rsidR="00554FE7" w:rsidRDefault="00554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charset w:val="01"/>
    <w:family w:val="roman"/>
    <w:pitch w:val="default"/>
    <w:sig w:usb0="00000201" w:usb1="00000000" w:usb2="00000000" w:usb3="00000000" w:csb0="00000004" w:csb1="00000000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;Times New 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18007" w14:textId="77777777" w:rsidR="00554FE7" w:rsidRDefault="00554FE7">
      <w:r>
        <w:separator/>
      </w:r>
    </w:p>
  </w:footnote>
  <w:footnote w:type="continuationSeparator" w:id="0">
    <w:p w14:paraId="088D6E0F" w14:textId="77777777" w:rsidR="00554FE7" w:rsidRDefault="00554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ABC89" w14:textId="77777777" w:rsidR="000C3809" w:rsidRDefault="000C3809">
    <w:pPr>
      <w:pStyle w:val="afff1"/>
    </w:pPr>
    <w:r>
      <w:fldChar w:fldCharType="begin"/>
    </w:r>
    <w:r>
      <w:instrText>PAGE</w:instrText>
    </w:r>
    <w:r>
      <w:fldChar w:fldCharType="separate"/>
    </w:r>
    <w:r w:rsidR="004E52DE">
      <w:rPr>
        <w:noProof/>
      </w:rPr>
      <w:t>21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D59FE"/>
    <w:multiLevelType w:val="multilevel"/>
    <w:tmpl w:val="50BA5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sz w:val="28"/>
        <w:szCs w:val="28"/>
      </w:rPr>
    </w:lvl>
  </w:abstractNum>
  <w:abstractNum w:abstractNumId="1" w15:restartNumberingAfterBreak="0">
    <w:nsid w:val="0B52746E"/>
    <w:multiLevelType w:val="multilevel"/>
    <w:tmpl w:val="DCE49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E2ED0"/>
    <w:multiLevelType w:val="multilevel"/>
    <w:tmpl w:val="2F6CB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sz w:val="28"/>
        <w:szCs w:val="28"/>
      </w:rPr>
    </w:lvl>
  </w:abstractNum>
  <w:abstractNum w:abstractNumId="3" w15:restartNumberingAfterBreak="0">
    <w:nsid w:val="10DA3E85"/>
    <w:multiLevelType w:val="multilevel"/>
    <w:tmpl w:val="45D4437A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55C2D69"/>
    <w:multiLevelType w:val="multilevel"/>
    <w:tmpl w:val="9BC68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727638D"/>
    <w:multiLevelType w:val="multilevel"/>
    <w:tmpl w:val="CC6840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643410"/>
    <w:multiLevelType w:val="multilevel"/>
    <w:tmpl w:val="208E6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sz w:val="28"/>
        <w:szCs w:val="28"/>
      </w:rPr>
    </w:lvl>
  </w:abstractNum>
  <w:abstractNum w:abstractNumId="7" w15:restartNumberingAfterBreak="0">
    <w:nsid w:val="26890E2C"/>
    <w:multiLevelType w:val="multilevel"/>
    <w:tmpl w:val="9CA26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sz w:val="28"/>
        <w:szCs w:val="28"/>
      </w:rPr>
    </w:lvl>
  </w:abstractNum>
  <w:abstractNum w:abstractNumId="8" w15:restartNumberingAfterBreak="0">
    <w:nsid w:val="38263652"/>
    <w:multiLevelType w:val="hybridMultilevel"/>
    <w:tmpl w:val="9B1C015C"/>
    <w:lvl w:ilvl="0" w:tplc="E36A13D0">
      <w:start w:val="22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2E16AC2"/>
    <w:multiLevelType w:val="multilevel"/>
    <w:tmpl w:val="BD12D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3301A3"/>
    <w:multiLevelType w:val="multilevel"/>
    <w:tmpl w:val="D7405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  <w:spacing w:val="-6"/>
        <w:sz w:val="28"/>
        <w:szCs w:val="28"/>
        <w:highlight w:val="whit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color w:val="000000"/>
        <w:spacing w:val="-6"/>
        <w:sz w:val="28"/>
        <w:szCs w:val="28"/>
        <w:highlight w:val="whit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color w:val="000000"/>
        <w:spacing w:val="-6"/>
        <w:sz w:val="28"/>
        <w:szCs w:val="28"/>
        <w:highlight w:val="whit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color w:val="000000"/>
        <w:spacing w:val="-6"/>
        <w:sz w:val="28"/>
        <w:szCs w:val="28"/>
        <w:highlight w:val="whit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color w:val="000000"/>
        <w:spacing w:val="-6"/>
        <w:sz w:val="28"/>
        <w:szCs w:val="28"/>
        <w:highlight w:val="whit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color w:val="000000"/>
        <w:spacing w:val="-6"/>
        <w:sz w:val="28"/>
        <w:szCs w:val="28"/>
        <w:highlight w:val="whit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color w:val="000000"/>
        <w:spacing w:val="-6"/>
        <w:sz w:val="28"/>
        <w:szCs w:val="28"/>
        <w:highlight w:val="whit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color w:val="000000"/>
        <w:spacing w:val="-6"/>
        <w:sz w:val="28"/>
        <w:szCs w:val="28"/>
        <w:highlight w:val="whit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color w:val="000000"/>
        <w:spacing w:val="-6"/>
        <w:sz w:val="28"/>
        <w:szCs w:val="28"/>
        <w:highlight w:val="white"/>
      </w:rPr>
    </w:lvl>
  </w:abstractNum>
  <w:abstractNum w:abstractNumId="11" w15:restartNumberingAfterBreak="0">
    <w:nsid w:val="4A9C76E0"/>
    <w:multiLevelType w:val="hybridMultilevel"/>
    <w:tmpl w:val="DED8B062"/>
    <w:lvl w:ilvl="0" w:tplc="6296927A">
      <w:start w:val="1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E52D26"/>
    <w:multiLevelType w:val="multilevel"/>
    <w:tmpl w:val="674651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1C8302B"/>
    <w:multiLevelType w:val="multilevel"/>
    <w:tmpl w:val="368CE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F51D74"/>
    <w:multiLevelType w:val="hybridMultilevel"/>
    <w:tmpl w:val="29505A48"/>
    <w:lvl w:ilvl="0" w:tplc="0DC22C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57F27E4"/>
    <w:multiLevelType w:val="multilevel"/>
    <w:tmpl w:val="06FAFB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560008"/>
    <w:multiLevelType w:val="multilevel"/>
    <w:tmpl w:val="B940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A7F4552"/>
    <w:multiLevelType w:val="multilevel"/>
    <w:tmpl w:val="205EF6FE"/>
    <w:lvl w:ilvl="0">
      <w:start w:val="1"/>
      <w:numFmt w:val="decimal"/>
      <w:lvlText w:val="%1."/>
      <w:lvlJc w:val="left"/>
      <w:pPr>
        <w:tabs>
          <w:tab w:val="num" w:pos="1295"/>
        </w:tabs>
        <w:ind w:left="2345" w:hanging="360"/>
      </w:pPr>
    </w:lvl>
    <w:lvl w:ilvl="1">
      <w:start w:val="1"/>
      <w:numFmt w:val="decimal"/>
      <w:lvlText w:val="%2."/>
      <w:lvlJc w:val="left"/>
      <w:pPr>
        <w:tabs>
          <w:tab w:val="num" w:pos="2375"/>
        </w:tabs>
        <w:ind w:left="2375" w:hanging="360"/>
      </w:pPr>
    </w:lvl>
    <w:lvl w:ilvl="2">
      <w:start w:val="1"/>
      <w:numFmt w:val="decimal"/>
      <w:lvlText w:val="%3."/>
      <w:lvlJc w:val="left"/>
      <w:pPr>
        <w:tabs>
          <w:tab w:val="num" w:pos="2735"/>
        </w:tabs>
        <w:ind w:left="2735" w:hanging="360"/>
      </w:pPr>
    </w:lvl>
    <w:lvl w:ilvl="3">
      <w:start w:val="1"/>
      <w:numFmt w:val="decimal"/>
      <w:lvlText w:val="%4."/>
      <w:lvlJc w:val="left"/>
      <w:pPr>
        <w:tabs>
          <w:tab w:val="num" w:pos="3095"/>
        </w:tabs>
        <w:ind w:left="3095" w:hanging="360"/>
      </w:pPr>
    </w:lvl>
    <w:lvl w:ilvl="4">
      <w:start w:val="1"/>
      <w:numFmt w:val="decimal"/>
      <w:lvlText w:val="%5."/>
      <w:lvlJc w:val="left"/>
      <w:pPr>
        <w:tabs>
          <w:tab w:val="num" w:pos="3455"/>
        </w:tabs>
        <w:ind w:left="3455" w:hanging="360"/>
      </w:pPr>
    </w:lvl>
    <w:lvl w:ilvl="5">
      <w:start w:val="1"/>
      <w:numFmt w:val="decimal"/>
      <w:lvlText w:val="%6."/>
      <w:lvlJc w:val="left"/>
      <w:pPr>
        <w:tabs>
          <w:tab w:val="num" w:pos="3815"/>
        </w:tabs>
        <w:ind w:left="3815" w:hanging="360"/>
      </w:pPr>
    </w:lvl>
    <w:lvl w:ilvl="6">
      <w:start w:val="1"/>
      <w:numFmt w:val="decimal"/>
      <w:lvlText w:val="%7."/>
      <w:lvlJc w:val="left"/>
      <w:pPr>
        <w:tabs>
          <w:tab w:val="num" w:pos="4175"/>
        </w:tabs>
        <w:ind w:left="4175" w:hanging="360"/>
      </w:pPr>
    </w:lvl>
    <w:lvl w:ilvl="7">
      <w:start w:val="1"/>
      <w:numFmt w:val="decimal"/>
      <w:lvlText w:val="%8."/>
      <w:lvlJc w:val="left"/>
      <w:pPr>
        <w:tabs>
          <w:tab w:val="num" w:pos="4535"/>
        </w:tabs>
        <w:ind w:left="4535" w:hanging="360"/>
      </w:pPr>
    </w:lvl>
    <w:lvl w:ilvl="8">
      <w:start w:val="1"/>
      <w:numFmt w:val="decimal"/>
      <w:lvlText w:val="%9."/>
      <w:lvlJc w:val="left"/>
      <w:pPr>
        <w:tabs>
          <w:tab w:val="num" w:pos="4895"/>
        </w:tabs>
        <w:ind w:left="4895" w:hanging="360"/>
      </w:pPr>
    </w:lvl>
  </w:abstractNum>
  <w:abstractNum w:abstractNumId="18" w15:restartNumberingAfterBreak="0">
    <w:nsid w:val="70AE0CD0"/>
    <w:multiLevelType w:val="multilevel"/>
    <w:tmpl w:val="8D5699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350FFE"/>
    <w:multiLevelType w:val="multilevel"/>
    <w:tmpl w:val="901C2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sz w:val="28"/>
        <w:szCs w:val="28"/>
      </w:rPr>
    </w:lvl>
  </w:abstractNum>
  <w:num w:numId="1">
    <w:abstractNumId w:val="17"/>
  </w:num>
  <w:num w:numId="2">
    <w:abstractNumId w:val="3"/>
  </w:num>
  <w:num w:numId="3">
    <w:abstractNumId w:val="4"/>
  </w:num>
  <w:num w:numId="4">
    <w:abstractNumId w:val="10"/>
  </w:num>
  <w:num w:numId="5">
    <w:abstractNumId w:val="7"/>
  </w:num>
  <w:num w:numId="6">
    <w:abstractNumId w:val="0"/>
  </w:num>
  <w:num w:numId="7">
    <w:abstractNumId w:val="19"/>
  </w:num>
  <w:num w:numId="8">
    <w:abstractNumId w:val="2"/>
  </w:num>
  <w:num w:numId="9">
    <w:abstractNumId w:val="6"/>
  </w:num>
  <w:num w:numId="10">
    <w:abstractNumId w:val="12"/>
  </w:num>
  <w:num w:numId="11">
    <w:abstractNumId w:val="11"/>
  </w:num>
  <w:num w:numId="12">
    <w:abstractNumId w:val="8"/>
  </w:num>
  <w:num w:numId="13">
    <w:abstractNumId w:val="9"/>
  </w:num>
  <w:num w:numId="14">
    <w:abstractNumId w:val="5"/>
  </w:num>
  <w:num w:numId="15">
    <w:abstractNumId w:val="1"/>
  </w:num>
  <w:num w:numId="16">
    <w:abstractNumId w:val="18"/>
  </w:num>
  <w:num w:numId="17">
    <w:abstractNumId w:val="13"/>
  </w:num>
  <w:num w:numId="18">
    <w:abstractNumId w:val="15"/>
  </w:num>
  <w:num w:numId="19">
    <w:abstractNumId w:val="1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B"/>
    <w:rsid w:val="00002C0B"/>
    <w:rsid w:val="00015B46"/>
    <w:rsid w:val="00025CA3"/>
    <w:rsid w:val="000275CC"/>
    <w:rsid w:val="00027A27"/>
    <w:rsid w:val="00043B23"/>
    <w:rsid w:val="00055736"/>
    <w:rsid w:val="00064DAE"/>
    <w:rsid w:val="00066AC3"/>
    <w:rsid w:val="0009088C"/>
    <w:rsid w:val="00094B26"/>
    <w:rsid w:val="000A252B"/>
    <w:rsid w:val="000B0CEF"/>
    <w:rsid w:val="000B2F06"/>
    <w:rsid w:val="000B5C08"/>
    <w:rsid w:val="000B7109"/>
    <w:rsid w:val="000C3809"/>
    <w:rsid w:val="000E5BC4"/>
    <w:rsid w:val="000E5C78"/>
    <w:rsid w:val="000F2681"/>
    <w:rsid w:val="00105F86"/>
    <w:rsid w:val="0010661B"/>
    <w:rsid w:val="00125698"/>
    <w:rsid w:val="0013015A"/>
    <w:rsid w:val="00134806"/>
    <w:rsid w:val="001350D4"/>
    <w:rsid w:val="0013588E"/>
    <w:rsid w:val="00135BD6"/>
    <w:rsid w:val="0014637B"/>
    <w:rsid w:val="001500E6"/>
    <w:rsid w:val="00151C4A"/>
    <w:rsid w:val="00152E84"/>
    <w:rsid w:val="00156AF0"/>
    <w:rsid w:val="001600EE"/>
    <w:rsid w:val="00162DE7"/>
    <w:rsid w:val="001669F3"/>
    <w:rsid w:val="001719B6"/>
    <w:rsid w:val="0017250C"/>
    <w:rsid w:val="00174DE1"/>
    <w:rsid w:val="00175D2E"/>
    <w:rsid w:val="00181F29"/>
    <w:rsid w:val="00197FAD"/>
    <w:rsid w:val="001A4A8B"/>
    <w:rsid w:val="001A5CC8"/>
    <w:rsid w:val="001B2FA0"/>
    <w:rsid w:val="001B6332"/>
    <w:rsid w:val="001B69A0"/>
    <w:rsid w:val="001B6FD6"/>
    <w:rsid w:val="001C23D0"/>
    <w:rsid w:val="001C5B92"/>
    <w:rsid w:val="001D074E"/>
    <w:rsid w:val="001D11D1"/>
    <w:rsid w:val="001D2EEB"/>
    <w:rsid w:val="001D40B5"/>
    <w:rsid w:val="001E7968"/>
    <w:rsid w:val="002104D8"/>
    <w:rsid w:val="002258A6"/>
    <w:rsid w:val="0023000C"/>
    <w:rsid w:val="0024006D"/>
    <w:rsid w:val="00241F3D"/>
    <w:rsid w:val="00250762"/>
    <w:rsid w:val="00250B6E"/>
    <w:rsid w:val="00255CAD"/>
    <w:rsid w:val="0026441D"/>
    <w:rsid w:val="00264DC8"/>
    <w:rsid w:val="0027202A"/>
    <w:rsid w:val="00273A45"/>
    <w:rsid w:val="002753A6"/>
    <w:rsid w:val="00283352"/>
    <w:rsid w:val="00287B85"/>
    <w:rsid w:val="00296744"/>
    <w:rsid w:val="002D070B"/>
    <w:rsid w:val="002D164B"/>
    <w:rsid w:val="002D168D"/>
    <w:rsid w:val="002D5BF3"/>
    <w:rsid w:val="002D6548"/>
    <w:rsid w:val="002E0BF5"/>
    <w:rsid w:val="002E290A"/>
    <w:rsid w:val="002F1F38"/>
    <w:rsid w:val="002F4762"/>
    <w:rsid w:val="002F65AD"/>
    <w:rsid w:val="0031111F"/>
    <w:rsid w:val="00311B3E"/>
    <w:rsid w:val="0032085A"/>
    <w:rsid w:val="003244CB"/>
    <w:rsid w:val="0033277D"/>
    <w:rsid w:val="0034139E"/>
    <w:rsid w:val="00356A75"/>
    <w:rsid w:val="00364281"/>
    <w:rsid w:val="0036798A"/>
    <w:rsid w:val="00373CA2"/>
    <w:rsid w:val="00382727"/>
    <w:rsid w:val="00384CE6"/>
    <w:rsid w:val="003B0404"/>
    <w:rsid w:val="003B192C"/>
    <w:rsid w:val="003B556B"/>
    <w:rsid w:val="003C1EB6"/>
    <w:rsid w:val="003C4837"/>
    <w:rsid w:val="003D6476"/>
    <w:rsid w:val="003F5863"/>
    <w:rsid w:val="00401E26"/>
    <w:rsid w:val="00405545"/>
    <w:rsid w:val="00405845"/>
    <w:rsid w:val="0040669B"/>
    <w:rsid w:val="00407C7D"/>
    <w:rsid w:val="00410543"/>
    <w:rsid w:val="0041772D"/>
    <w:rsid w:val="00423A68"/>
    <w:rsid w:val="00433E3D"/>
    <w:rsid w:val="004402F2"/>
    <w:rsid w:val="00442A73"/>
    <w:rsid w:val="0045258B"/>
    <w:rsid w:val="00453964"/>
    <w:rsid w:val="00465C53"/>
    <w:rsid w:val="00471AF6"/>
    <w:rsid w:val="00476C99"/>
    <w:rsid w:val="004837E5"/>
    <w:rsid w:val="00493FD9"/>
    <w:rsid w:val="00494E9A"/>
    <w:rsid w:val="00495E39"/>
    <w:rsid w:val="004A3B34"/>
    <w:rsid w:val="004A5A16"/>
    <w:rsid w:val="004A6901"/>
    <w:rsid w:val="004A79CC"/>
    <w:rsid w:val="004C1B8C"/>
    <w:rsid w:val="004C4BCC"/>
    <w:rsid w:val="004C4DFD"/>
    <w:rsid w:val="004C56C4"/>
    <w:rsid w:val="004C67D7"/>
    <w:rsid w:val="004D2EEA"/>
    <w:rsid w:val="004D3B5A"/>
    <w:rsid w:val="004E52DE"/>
    <w:rsid w:val="004F10B5"/>
    <w:rsid w:val="004F16BE"/>
    <w:rsid w:val="004F6757"/>
    <w:rsid w:val="005017F1"/>
    <w:rsid w:val="00503A06"/>
    <w:rsid w:val="00503F23"/>
    <w:rsid w:val="00504C47"/>
    <w:rsid w:val="00506CBE"/>
    <w:rsid w:val="00510224"/>
    <w:rsid w:val="00510E26"/>
    <w:rsid w:val="0051376E"/>
    <w:rsid w:val="0051447D"/>
    <w:rsid w:val="00522F65"/>
    <w:rsid w:val="00523D2B"/>
    <w:rsid w:val="00530836"/>
    <w:rsid w:val="00532C5C"/>
    <w:rsid w:val="00534E97"/>
    <w:rsid w:val="00546981"/>
    <w:rsid w:val="00550C1D"/>
    <w:rsid w:val="00551D92"/>
    <w:rsid w:val="00554FE7"/>
    <w:rsid w:val="00555885"/>
    <w:rsid w:val="00566A48"/>
    <w:rsid w:val="00566FB6"/>
    <w:rsid w:val="00573777"/>
    <w:rsid w:val="00577758"/>
    <w:rsid w:val="0058332E"/>
    <w:rsid w:val="005966E1"/>
    <w:rsid w:val="005A2CD0"/>
    <w:rsid w:val="005A4953"/>
    <w:rsid w:val="005B26E6"/>
    <w:rsid w:val="005B665B"/>
    <w:rsid w:val="005C4D99"/>
    <w:rsid w:val="005C51FE"/>
    <w:rsid w:val="005C752F"/>
    <w:rsid w:val="005D4AB9"/>
    <w:rsid w:val="005D4E1E"/>
    <w:rsid w:val="005D5EB3"/>
    <w:rsid w:val="005E43C5"/>
    <w:rsid w:val="006155FE"/>
    <w:rsid w:val="00625A5B"/>
    <w:rsid w:val="00631776"/>
    <w:rsid w:val="00631885"/>
    <w:rsid w:val="006365DD"/>
    <w:rsid w:val="006453EF"/>
    <w:rsid w:val="00646C9E"/>
    <w:rsid w:val="00653AC4"/>
    <w:rsid w:val="00654B01"/>
    <w:rsid w:val="00655A94"/>
    <w:rsid w:val="00657BDF"/>
    <w:rsid w:val="00667235"/>
    <w:rsid w:val="00667639"/>
    <w:rsid w:val="006700D3"/>
    <w:rsid w:val="006717DC"/>
    <w:rsid w:val="006859F1"/>
    <w:rsid w:val="00690B58"/>
    <w:rsid w:val="006A157E"/>
    <w:rsid w:val="006A5475"/>
    <w:rsid w:val="006B4F17"/>
    <w:rsid w:val="006C6B80"/>
    <w:rsid w:val="006F30B1"/>
    <w:rsid w:val="00701774"/>
    <w:rsid w:val="007069FB"/>
    <w:rsid w:val="00707C3B"/>
    <w:rsid w:val="00723A1F"/>
    <w:rsid w:val="0072566C"/>
    <w:rsid w:val="007274AB"/>
    <w:rsid w:val="007313C0"/>
    <w:rsid w:val="00733283"/>
    <w:rsid w:val="00747E86"/>
    <w:rsid w:val="0077028D"/>
    <w:rsid w:val="00780F03"/>
    <w:rsid w:val="00783318"/>
    <w:rsid w:val="0078718F"/>
    <w:rsid w:val="00794EBE"/>
    <w:rsid w:val="007A4AB1"/>
    <w:rsid w:val="007B1771"/>
    <w:rsid w:val="007C7DAC"/>
    <w:rsid w:val="007E051E"/>
    <w:rsid w:val="007E1B99"/>
    <w:rsid w:val="007E1E8A"/>
    <w:rsid w:val="007E2DB0"/>
    <w:rsid w:val="007E38B9"/>
    <w:rsid w:val="007E7A40"/>
    <w:rsid w:val="0080291B"/>
    <w:rsid w:val="00805A43"/>
    <w:rsid w:val="0081696A"/>
    <w:rsid w:val="00820BA6"/>
    <w:rsid w:val="00820BB5"/>
    <w:rsid w:val="00841906"/>
    <w:rsid w:val="00842663"/>
    <w:rsid w:val="00852439"/>
    <w:rsid w:val="00876533"/>
    <w:rsid w:val="008956FA"/>
    <w:rsid w:val="00896F78"/>
    <w:rsid w:val="00897988"/>
    <w:rsid w:val="008A4C9D"/>
    <w:rsid w:val="008A6CC1"/>
    <w:rsid w:val="008B0756"/>
    <w:rsid w:val="008B6D83"/>
    <w:rsid w:val="008C2BBA"/>
    <w:rsid w:val="008C2EE7"/>
    <w:rsid w:val="008D4C78"/>
    <w:rsid w:val="008E1542"/>
    <w:rsid w:val="008E5368"/>
    <w:rsid w:val="008E5679"/>
    <w:rsid w:val="008F091B"/>
    <w:rsid w:val="00901AA0"/>
    <w:rsid w:val="00902BF6"/>
    <w:rsid w:val="009052F8"/>
    <w:rsid w:val="0092012B"/>
    <w:rsid w:val="0092497D"/>
    <w:rsid w:val="0092507D"/>
    <w:rsid w:val="00925C0C"/>
    <w:rsid w:val="0093277C"/>
    <w:rsid w:val="00935E04"/>
    <w:rsid w:val="0096391F"/>
    <w:rsid w:val="0096586E"/>
    <w:rsid w:val="009752E2"/>
    <w:rsid w:val="0098623C"/>
    <w:rsid w:val="009900DE"/>
    <w:rsid w:val="009A783D"/>
    <w:rsid w:val="009F19F1"/>
    <w:rsid w:val="009F2C07"/>
    <w:rsid w:val="00A00CDD"/>
    <w:rsid w:val="00A033B0"/>
    <w:rsid w:val="00A04076"/>
    <w:rsid w:val="00A23B16"/>
    <w:rsid w:val="00A339C6"/>
    <w:rsid w:val="00A361CC"/>
    <w:rsid w:val="00A36AF1"/>
    <w:rsid w:val="00A4724C"/>
    <w:rsid w:val="00A554CE"/>
    <w:rsid w:val="00A5551D"/>
    <w:rsid w:val="00A75347"/>
    <w:rsid w:val="00A76E5C"/>
    <w:rsid w:val="00A8546E"/>
    <w:rsid w:val="00A85938"/>
    <w:rsid w:val="00A86286"/>
    <w:rsid w:val="00A8697A"/>
    <w:rsid w:val="00A92D26"/>
    <w:rsid w:val="00AA071B"/>
    <w:rsid w:val="00AA374F"/>
    <w:rsid w:val="00AB3E10"/>
    <w:rsid w:val="00AB7757"/>
    <w:rsid w:val="00AD6BFB"/>
    <w:rsid w:val="00AE015B"/>
    <w:rsid w:val="00AE023E"/>
    <w:rsid w:val="00AF0EE3"/>
    <w:rsid w:val="00AF1C70"/>
    <w:rsid w:val="00AF7DB8"/>
    <w:rsid w:val="00B010CB"/>
    <w:rsid w:val="00B0113C"/>
    <w:rsid w:val="00B03883"/>
    <w:rsid w:val="00B06AA8"/>
    <w:rsid w:val="00B07123"/>
    <w:rsid w:val="00B07CA6"/>
    <w:rsid w:val="00B1052D"/>
    <w:rsid w:val="00B16041"/>
    <w:rsid w:val="00B177BA"/>
    <w:rsid w:val="00B2261B"/>
    <w:rsid w:val="00B23B89"/>
    <w:rsid w:val="00B33045"/>
    <w:rsid w:val="00B41E1D"/>
    <w:rsid w:val="00B43AE0"/>
    <w:rsid w:val="00B50A56"/>
    <w:rsid w:val="00B62CC2"/>
    <w:rsid w:val="00B6637D"/>
    <w:rsid w:val="00B67878"/>
    <w:rsid w:val="00B701D1"/>
    <w:rsid w:val="00B7548E"/>
    <w:rsid w:val="00B8137B"/>
    <w:rsid w:val="00B90A0A"/>
    <w:rsid w:val="00B932D2"/>
    <w:rsid w:val="00BA6D01"/>
    <w:rsid w:val="00BB154C"/>
    <w:rsid w:val="00BB3D59"/>
    <w:rsid w:val="00BC00AA"/>
    <w:rsid w:val="00BC126A"/>
    <w:rsid w:val="00BD001B"/>
    <w:rsid w:val="00BD0690"/>
    <w:rsid w:val="00BD1E90"/>
    <w:rsid w:val="00BE09AF"/>
    <w:rsid w:val="00BE5434"/>
    <w:rsid w:val="00BF4140"/>
    <w:rsid w:val="00BF4384"/>
    <w:rsid w:val="00C002A2"/>
    <w:rsid w:val="00C03EDB"/>
    <w:rsid w:val="00C05996"/>
    <w:rsid w:val="00C05EE7"/>
    <w:rsid w:val="00C0619C"/>
    <w:rsid w:val="00C10B5C"/>
    <w:rsid w:val="00C11222"/>
    <w:rsid w:val="00C173CE"/>
    <w:rsid w:val="00C22C35"/>
    <w:rsid w:val="00C26A98"/>
    <w:rsid w:val="00C26B03"/>
    <w:rsid w:val="00C3144B"/>
    <w:rsid w:val="00C36A6F"/>
    <w:rsid w:val="00C37CDC"/>
    <w:rsid w:val="00C41C99"/>
    <w:rsid w:val="00C4414F"/>
    <w:rsid w:val="00C50F0E"/>
    <w:rsid w:val="00C53009"/>
    <w:rsid w:val="00C6351A"/>
    <w:rsid w:val="00C65ECC"/>
    <w:rsid w:val="00C7163A"/>
    <w:rsid w:val="00C837D8"/>
    <w:rsid w:val="00C9616A"/>
    <w:rsid w:val="00CA6E46"/>
    <w:rsid w:val="00CB724A"/>
    <w:rsid w:val="00CD03A3"/>
    <w:rsid w:val="00CE12DF"/>
    <w:rsid w:val="00CE5838"/>
    <w:rsid w:val="00CE7A39"/>
    <w:rsid w:val="00CF17A6"/>
    <w:rsid w:val="00CF3503"/>
    <w:rsid w:val="00CF56B6"/>
    <w:rsid w:val="00CF7570"/>
    <w:rsid w:val="00CF7A25"/>
    <w:rsid w:val="00D043C4"/>
    <w:rsid w:val="00D121C9"/>
    <w:rsid w:val="00D17C33"/>
    <w:rsid w:val="00D37F39"/>
    <w:rsid w:val="00D500C5"/>
    <w:rsid w:val="00D551A4"/>
    <w:rsid w:val="00D602F8"/>
    <w:rsid w:val="00D6101C"/>
    <w:rsid w:val="00D638B4"/>
    <w:rsid w:val="00D66322"/>
    <w:rsid w:val="00D91934"/>
    <w:rsid w:val="00D955DD"/>
    <w:rsid w:val="00D9669F"/>
    <w:rsid w:val="00DB2F03"/>
    <w:rsid w:val="00DB306B"/>
    <w:rsid w:val="00DB5DC4"/>
    <w:rsid w:val="00DB61B6"/>
    <w:rsid w:val="00DB625A"/>
    <w:rsid w:val="00DC0407"/>
    <w:rsid w:val="00DC1943"/>
    <w:rsid w:val="00DC650C"/>
    <w:rsid w:val="00DD2146"/>
    <w:rsid w:val="00DD680E"/>
    <w:rsid w:val="00DD6B2C"/>
    <w:rsid w:val="00DE69C7"/>
    <w:rsid w:val="00DF177D"/>
    <w:rsid w:val="00DF2572"/>
    <w:rsid w:val="00DF2DA5"/>
    <w:rsid w:val="00DF2DC7"/>
    <w:rsid w:val="00DF5CD0"/>
    <w:rsid w:val="00E01993"/>
    <w:rsid w:val="00E05846"/>
    <w:rsid w:val="00E06903"/>
    <w:rsid w:val="00E12EE8"/>
    <w:rsid w:val="00E17234"/>
    <w:rsid w:val="00E25FF6"/>
    <w:rsid w:val="00E43A8E"/>
    <w:rsid w:val="00E468E7"/>
    <w:rsid w:val="00E6319D"/>
    <w:rsid w:val="00E66073"/>
    <w:rsid w:val="00E73932"/>
    <w:rsid w:val="00E81477"/>
    <w:rsid w:val="00E8732D"/>
    <w:rsid w:val="00E907F8"/>
    <w:rsid w:val="00E91255"/>
    <w:rsid w:val="00EA15B8"/>
    <w:rsid w:val="00EC2A10"/>
    <w:rsid w:val="00EE155D"/>
    <w:rsid w:val="00EE4EE9"/>
    <w:rsid w:val="00F0172D"/>
    <w:rsid w:val="00F06832"/>
    <w:rsid w:val="00F0725E"/>
    <w:rsid w:val="00F12EA3"/>
    <w:rsid w:val="00F16401"/>
    <w:rsid w:val="00F20A42"/>
    <w:rsid w:val="00F2333D"/>
    <w:rsid w:val="00F23B23"/>
    <w:rsid w:val="00F24DC4"/>
    <w:rsid w:val="00F30A28"/>
    <w:rsid w:val="00F30DDC"/>
    <w:rsid w:val="00F3207D"/>
    <w:rsid w:val="00F34AA1"/>
    <w:rsid w:val="00F37179"/>
    <w:rsid w:val="00F37606"/>
    <w:rsid w:val="00F40CDA"/>
    <w:rsid w:val="00F50CCF"/>
    <w:rsid w:val="00F5765E"/>
    <w:rsid w:val="00F603F6"/>
    <w:rsid w:val="00F63DCA"/>
    <w:rsid w:val="00F67676"/>
    <w:rsid w:val="00F80CBF"/>
    <w:rsid w:val="00F8257B"/>
    <w:rsid w:val="00FA1197"/>
    <w:rsid w:val="00FB3C46"/>
    <w:rsid w:val="00FB3CE7"/>
    <w:rsid w:val="00FC54E0"/>
    <w:rsid w:val="00FD4257"/>
    <w:rsid w:val="00FD7FDC"/>
    <w:rsid w:val="00FE5162"/>
    <w:rsid w:val="00F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5C889"/>
  <w15:docId w15:val="{56DB8FA5-6B41-409C-9013-E35B810D1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urce Han Sans CN Regular" w:hAnsi="Liberation Serif" w:cs="Lohit Devanagari"/>
        <w:kern w:val="2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10"/>
    <w:next w:val="a0"/>
    <w:qFormat/>
    <w:pPr>
      <w:outlineLvl w:val="0"/>
    </w:pPr>
  </w:style>
  <w:style w:type="paragraph" w:styleId="2">
    <w:name w:val="heading 2"/>
    <w:basedOn w:val="10"/>
    <w:next w:val="a1"/>
    <w:qFormat/>
    <w:pPr>
      <w:outlineLvl w:val="1"/>
    </w:pPr>
  </w:style>
  <w:style w:type="paragraph" w:styleId="3">
    <w:name w:val="heading 3"/>
    <w:basedOn w:val="10"/>
    <w:next w:val="a1"/>
    <w:qFormat/>
    <w:pPr>
      <w:outlineLvl w:val="2"/>
    </w:pPr>
  </w:style>
  <w:style w:type="paragraph" w:styleId="4">
    <w:name w:val="heading 4"/>
    <w:basedOn w:val="10"/>
    <w:next w:val="a1"/>
    <w:qFormat/>
    <w:pPr>
      <w:outlineLvl w:val="3"/>
    </w:pPr>
  </w:style>
  <w:style w:type="paragraph" w:styleId="5">
    <w:name w:val="heading 5"/>
    <w:basedOn w:val="10"/>
    <w:next w:val="a1"/>
    <w:qFormat/>
    <w:pPr>
      <w:outlineLvl w:val="4"/>
    </w:pPr>
  </w:style>
  <w:style w:type="paragraph" w:styleId="6">
    <w:name w:val="heading 6"/>
    <w:basedOn w:val="10"/>
    <w:next w:val="a1"/>
    <w:qFormat/>
    <w:pPr>
      <w:outlineLvl w:val="5"/>
    </w:pPr>
  </w:style>
  <w:style w:type="paragraph" w:styleId="7">
    <w:name w:val="heading 7"/>
    <w:basedOn w:val="10"/>
    <w:next w:val="a1"/>
    <w:qFormat/>
    <w:pPr>
      <w:outlineLvl w:val="6"/>
    </w:pPr>
  </w:style>
  <w:style w:type="paragraph" w:styleId="8">
    <w:name w:val="heading 8"/>
    <w:basedOn w:val="10"/>
    <w:next w:val="a1"/>
    <w:qFormat/>
    <w:pPr>
      <w:outlineLvl w:val="7"/>
    </w:pPr>
  </w:style>
  <w:style w:type="paragraph" w:styleId="9">
    <w:name w:val="heading 9"/>
    <w:basedOn w:val="10"/>
    <w:next w:val="a1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нумерации"/>
    <w:qFormat/>
  </w:style>
  <w:style w:type="character" w:customStyle="1" w:styleId="a6">
    <w:name w:val="Маркеры списка"/>
    <w:qFormat/>
    <w:rPr>
      <w:rFonts w:ascii="OpenSymbol" w:eastAsia="OpenSymbol" w:hAnsi="OpenSymbol" w:cs="OpenSymbol"/>
    </w:rPr>
  </w:style>
  <w:style w:type="character" w:customStyle="1" w:styleId="a7">
    <w:name w:val="Символ сноски"/>
    <w:qFormat/>
  </w:style>
  <w:style w:type="character" w:customStyle="1" w:styleId="a8">
    <w:name w:val="Привязка сноски"/>
    <w:rPr>
      <w:vertAlign w:val="superscript"/>
    </w:rPr>
  </w:style>
  <w:style w:type="character" w:styleId="a9">
    <w:name w:val="page number"/>
    <w:qFormat/>
  </w:style>
  <w:style w:type="character" w:customStyle="1" w:styleId="aa">
    <w:name w:val="Символы названия"/>
    <w:qFormat/>
  </w:style>
  <w:style w:type="character" w:customStyle="1" w:styleId="ab">
    <w:name w:val="Буквица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c">
    <w:name w:val="Посещённая гиперссылка"/>
    <w:rPr>
      <w:color w:val="800000"/>
      <w:u w:val="single"/>
    </w:rPr>
  </w:style>
  <w:style w:type="character" w:customStyle="1" w:styleId="ad">
    <w:name w:val="Заполнитель"/>
    <w:qFormat/>
    <w:rPr>
      <w:smallCaps/>
      <w:color w:val="008080"/>
      <w:u w:val="dotted"/>
    </w:rPr>
  </w:style>
  <w:style w:type="character" w:customStyle="1" w:styleId="ae">
    <w:name w:val="Ссылка указателя"/>
    <w:qFormat/>
  </w:style>
  <w:style w:type="character" w:customStyle="1" w:styleId="af">
    <w:name w:val="Символ концевой сноски"/>
    <w:qFormat/>
  </w:style>
  <w:style w:type="character" w:customStyle="1" w:styleId="af0">
    <w:name w:val="Нумерация строк"/>
  </w:style>
  <w:style w:type="character" w:customStyle="1" w:styleId="af1">
    <w:name w:val="Основной элемент указателя"/>
    <w:qFormat/>
    <w:rPr>
      <w:b/>
      <w:bCs/>
    </w:rPr>
  </w:style>
  <w:style w:type="character" w:customStyle="1" w:styleId="af2">
    <w:name w:val="Привязка концевой сноски"/>
    <w:rPr>
      <w:vertAlign w:val="superscript"/>
    </w:rPr>
  </w:style>
  <w:style w:type="character" w:customStyle="1" w:styleId="af3">
    <w:name w:val="Фуригана"/>
    <w:qFormat/>
    <w:rPr>
      <w:sz w:val="12"/>
      <w:szCs w:val="12"/>
      <w:u w:val="none"/>
      <w:em w:val="none"/>
    </w:rPr>
  </w:style>
  <w:style w:type="character" w:customStyle="1" w:styleId="af4">
    <w:name w:val="Вертикальное направление символов"/>
    <w:qFormat/>
    <w:rPr>
      <w:eastAsianLayout w:id="-1241792256" w:vert="1"/>
    </w:rPr>
  </w:style>
  <w:style w:type="character" w:styleId="af5">
    <w:name w:val="Emphasis"/>
    <w:uiPriority w:val="20"/>
    <w:qFormat/>
    <w:rPr>
      <w:i/>
      <w:iCs/>
    </w:rPr>
  </w:style>
  <w:style w:type="character" w:customStyle="1" w:styleId="11">
    <w:name w:val="Цитата1"/>
    <w:qFormat/>
    <w:rPr>
      <w:i/>
      <w:iCs/>
    </w:rPr>
  </w:style>
  <w:style w:type="character" w:customStyle="1" w:styleId="af6">
    <w:name w:val="Выделение жирным"/>
    <w:qFormat/>
    <w:rPr>
      <w:b/>
      <w:bCs/>
    </w:rPr>
  </w:style>
  <w:style w:type="character" w:customStyle="1" w:styleId="af7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8">
    <w:name w:val="Пример"/>
    <w:qFormat/>
    <w:rPr>
      <w:rFonts w:ascii="Liberation Mono" w:eastAsia="Liberation Mono" w:hAnsi="Liberation Mono" w:cs="Liberation Mono"/>
    </w:rPr>
  </w:style>
  <w:style w:type="character" w:customStyle="1" w:styleId="af9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a">
    <w:name w:val="Переменная"/>
    <w:qFormat/>
    <w:rPr>
      <w:i/>
      <w:iCs/>
    </w:rPr>
  </w:style>
  <w:style w:type="character" w:customStyle="1" w:styleId="afb">
    <w:name w:val="Определение"/>
    <w:qFormat/>
  </w:style>
  <w:style w:type="character" w:customStyle="1" w:styleId="afc">
    <w:name w:val="Непропорциональный текст"/>
    <w:qFormat/>
    <w:rPr>
      <w:rFonts w:ascii="Liberation Mono" w:eastAsia="Liberation Mono" w:hAnsi="Liberation Mono" w:cs="Liberation Mono"/>
    </w:rPr>
  </w:style>
  <w:style w:type="character" w:customStyle="1" w:styleId="WW8Num9z0">
    <w:name w:val="WW8Num9z0"/>
    <w:qFormat/>
    <w:rPr>
      <w:rFonts w:ascii="Times New Roman" w:hAnsi="Times New Roman" w:cs="Times New Roman"/>
      <w:b/>
      <w:sz w:val="28"/>
      <w:szCs w:val="28"/>
    </w:rPr>
  </w:style>
  <w:style w:type="character" w:customStyle="1" w:styleId="WW8Num6z0">
    <w:name w:val="WW8Num6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8z0">
    <w:name w:val="WW8Num8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paragraph" w:customStyle="1" w:styleId="10">
    <w:name w:val="Заголовок1"/>
    <w:basedOn w:val="a"/>
    <w:next w:val="a0"/>
    <w:qFormat/>
    <w:rPr>
      <w:b/>
    </w:rPr>
  </w:style>
  <w:style w:type="paragraph" w:styleId="a1">
    <w:name w:val="Body Text"/>
    <w:basedOn w:val="a"/>
    <w:pPr>
      <w:jc w:val="both"/>
    </w:pPr>
  </w:style>
  <w:style w:type="paragraph" w:styleId="afd">
    <w:name w:val="List"/>
    <w:basedOn w:val="a1"/>
  </w:style>
  <w:style w:type="paragraph" w:styleId="afe">
    <w:name w:val="caption"/>
    <w:basedOn w:val="a"/>
    <w:qFormat/>
  </w:style>
  <w:style w:type="paragraph" w:styleId="aff">
    <w:name w:val="index heading"/>
    <w:basedOn w:val="10"/>
  </w:style>
  <w:style w:type="paragraph" w:customStyle="1" w:styleId="aff0">
    <w:name w:val="Блочная цитата"/>
    <w:basedOn w:val="a"/>
    <w:qFormat/>
  </w:style>
  <w:style w:type="paragraph" w:styleId="aff1">
    <w:name w:val="Title"/>
    <w:basedOn w:val="a"/>
    <w:next w:val="a0"/>
    <w:qFormat/>
    <w:pPr>
      <w:spacing w:after="170"/>
    </w:pPr>
    <w:rPr>
      <w:b/>
    </w:rPr>
  </w:style>
  <w:style w:type="paragraph" w:styleId="aff2">
    <w:name w:val="Subtitle"/>
    <w:basedOn w:val="a"/>
    <w:next w:val="a0"/>
    <w:qFormat/>
    <w:pPr>
      <w:ind w:left="709"/>
      <w:jc w:val="both"/>
    </w:pPr>
    <w:rPr>
      <w:b/>
    </w:rPr>
  </w:style>
  <w:style w:type="paragraph" w:styleId="a0">
    <w:name w:val="Body Text Indent"/>
    <w:basedOn w:val="a1"/>
  </w:style>
  <w:style w:type="paragraph" w:customStyle="1" w:styleId="aff3">
    <w:name w:val="Обратный отступ"/>
    <w:basedOn w:val="a1"/>
    <w:qFormat/>
    <w:pPr>
      <w:tabs>
        <w:tab w:val="left" w:pos="0"/>
      </w:tabs>
    </w:pPr>
  </w:style>
  <w:style w:type="paragraph" w:styleId="aff4">
    <w:name w:val="Salutation"/>
    <w:basedOn w:val="a"/>
  </w:style>
  <w:style w:type="paragraph" w:styleId="aff5">
    <w:name w:val="Signature"/>
    <w:basedOn w:val="a"/>
    <w:pPr>
      <w:tabs>
        <w:tab w:val="right" w:pos="31680"/>
      </w:tabs>
      <w:jc w:val="left"/>
    </w:pPr>
  </w:style>
  <w:style w:type="paragraph" w:customStyle="1" w:styleId="aff6">
    <w:name w:val="Отступы"/>
    <w:basedOn w:val="a1"/>
    <w:qFormat/>
    <w:pPr>
      <w:tabs>
        <w:tab w:val="left" w:pos="0"/>
      </w:tabs>
    </w:pPr>
  </w:style>
  <w:style w:type="paragraph" w:styleId="aff7">
    <w:name w:val="annotation text"/>
    <w:basedOn w:val="a1"/>
    <w:qFormat/>
  </w:style>
  <w:style w:type="paragraph" w:customStyle="1" w:styleId="100">
    <w:name w:val="Заголовок 10"/>
    <w:basedOn w:val="10"/>
    <w:next w:val="a1"/>
    <w:qFormat/>
  </w:style>
  <w:style w:type="paragraph" w:customStyle="1" w:styleId="12">
    <w:name w:val="Начало нумерованного списка 1"/>
    <w:basedOn w:val="afd"/>
    <w:next w:val="40"/>
    <w:qFormat/>
  </w:style>
  <w:style w:type="paragraph" w:styleId="40">
    <w:name w:val="List Bullet 4"/>
    <w:basedOn w:val="afd"/>
    <w:qFormat/>
  </w:style>
  <w:style w:type="paragraph" w:customStyle="1" w:styleId="13">
    <w:name w:val="Конец нумерованного списка 1"/>
    <w:basedOn w:val="afd"/>
    <w:next w:val="40"/>
    <w:qFormat/>
  </w:style>
  <w:style w:type="paragraph" w:customStyle="1" w:styleId="14">
    <w:name w:val="Продолжение нумерованного списка 1"/>
    <w:basedOn w:val="afd"/>
    <w:qFormat/>
  </w:style>
  <w:style w:type="paragraph" w:customStyle="1" w:styleId="20">
    <w:name w:val="Начало нумерованного списка 2"/>
    <w:basedOn w:val="afd"/>
    <w:next w:val="21"/>
    <w:qFormat/>
  </w:style>
  <w:style w:type="paragraph" w:styleId="21">
    <w:name w:val="List Number 2"/>
    <w:basedOn w:val="afd"/>
    <w:qFormat/>
  </w:style>
  <w:style w:type="paragraph" w:customStyle="1" w:styleId="22">
    <w:name w:val="Конец нумерованного списка 2"/>
    <w:basedOn w:val="afd"/>
    <w:next w:val="21"/>
    <w:qFormat/>
  </w:style>
  <w:style w:type="paragraph" w:customStyle="1" w:styleId="23">
    <w:name w:val="Продолжение нумерованного списка 2"/>
    <w:basedOn w:val="afd"/>
    <w:qFormat/>
  </w:style>
  <w:style w:type="paragraph" w:customStyle="1" w:styleId="30">
    <w:name w:val="Начало нумерованного списка 3"/>
    <w:basedOn w:val="afd"/>
    <w:next w:val="31"/>
    <w:qFormat/>
  </w:style>
  <w:style w:type="paragraph" w:styleId="31">
    <w:name w:val="List Number 3"/>
    <w:basedOn w:val="afd"/>
    <w:qFormat/>
  </w:style>
  <w:style w:type="paragraph" w:customStyle="1" w:styleId="32">
    <w:name w:val="Конец нумерованного списка 3"/>
    <w:basedOn w:val="afd"/>
    <w:next w:val="31"/>
    <w:qFormat/>
  </w:style>
  <w:style w:type="paragraph" w:customStyle="1" w:styleId="33">
    <w:name w:val="Продолжение нумерованного списка 3"/>
    <w:basedOn w:val="afd"/>
    <w:qFormat/>
  </w:style>
  <w:style w:type="paragraph" w:customStyle="1" w:styleId="41">
    <w:name w:val="Начало нумерованного списка 4"/>
    <w:basedOn w:val="afd"/>
    <w:next w:val="42"/>
    <w:qFormat/>
  </w:style>
  <w:style w:type="paragraph" w:styleId="42">
    <w:name w:val="List Number 4"/>
    <w:basedOn w:val="afd"/>
    <w:qFormat/>
  </w:style>
  <w:style w:type="paragraph" w:customStyle="1" w:styleId="43">
    <w:name w:val="Конец нумерованного списка 4"/>
    <w:basedOn w:val="afd"/>
    <w:next w:val="42"/>
    <w:qFormat/>
  </w:style>
  <w:style w:type="paragraph" w:customStyle="1" w:styleId="44">
    <w:name w:val="Продолжение нумерованного списка 4"/>
    <w:basedOn w:val="afd"/>
    <w:qFormat/>
  </w:style>
  <w:style w:type="paragraph" w:customStyle="1" w:styleId="50">
    <w:name w:val="Начало нумерованного списка 5"/>
    <w:basedOn w:val="afd"/>
    <w:next w:val="51"/>
    <w:qFormat/>
  </w:style>
  <w:style w:type="paragraph" w:styleId="51">
    <w:name w:val="List Number 5"/>
    <w:basedOn w:val="afd"/>
    <w:qFormat/>
  </w:style>
  <w:style w:type="paragraph" w:customStyle="1" w:styleId="52">
    <w:name w:val="Конец нумерованного списка 5"/>
    <w:basedOn w:val="afd"/>
    <w:next w:val="51"/>
    <w:qFormat/>
  </w:style>
  <w:style w:type="paragraph" w:customStyle="1" w:styleId="53">
    <w:name w:val="Продолжение нумерованного списка 5"/>
    <w:basedOn w:val="afd"/>
    <w:qFormat/>
  </w:style>
  <w:style w:type="paragraph" w:customStyle="1" w:styleId="15">
    <w:name w:val="Начало маркированного списка 1"/>
    <w:basedOn w:val="afd"/>
    <w:next w:val="34"/>
    <w:qFormat/>
  </w:style>
  <w:style w:type="paragraph" w:styleId="34">
    <w:name w:val="List Bullet 3"/>
    <w:basedOn w:val="afd"/>
    <w:qFormat/>
  </w:style>
  <w:style w:type="paragraph" w:customStyle="1" w:styleId="16">
    <w:name w:val="Конец маркированного списка 1"/>
    <w:basedOn w:val="afd"/>
    <w:next w:val="34"/>
    <w:qFormat/>
  </w:style>
  <w:style w:type="paragraph" w:styleId="aff8">
    <w:name w:val="List Continue"/>
    <w:basedOn w:val="afd"/>
    <w:qFormat/>
  </w:style>
  <w:style w:type="paragraph" w:customStyle="1" w:styleId="24">
    <w:name w:val="Начало маркированного списка 2"/>
    <w:basedOn w:val="afd"/>
    <w:next w:val="34"/>
    <w:qFormat/>
  </w:style>
  <w:style w:type="paragraph" w:customStyle="1" w:styleId="25">
    <w:name w:val="Конец маркированного списка 2"/>
    <w:basedOn w:val="afd"/>
    <w:next w:val="34"/>
    <w:qFormat/>
  </w:style>
  <w:style w:type="paragraph" w:styleId="26">
    <w:name w:val="List Continue 2"/>
    <w:basedOn w:val="afd"/>
    <w:qFormat/>
  </w:style>
  <w:style w:type="paragraph" w:customStyle="1" w:styleId="35">
    <w:name w:val="Начало маркированного списка 3"/>
    <w:basedOn w:val="afd"/>
    <w:next w:val="40"/>
    <w:qFormat/>
  </w:style>
  <w:style w:type="paragraph" w:customStyle="1" w:styleId="36">
    <w:name w:val="Конец маркированного списка 3"/>
    <w:basedOn w:val="afd"/>
    <w:next w:val="40"/>
    <w:qFormat/>
  </w:style>
  <w:style w:type="paragraph" w:styleId="37">
    <w:name w:val="List Continue 3"/>
    <w:basedOn w:val="afd"/>
    <w:qFormat/>
  </w:style>
  <w:style w:type="paragraph" w:customStyle="1" w:styleId="45">
    <w:name w:val="Начало маркированного списка 4"/>
    <w:basedOn w:val="afd"/>
    <w:next w:val="54"/>
    <w:qFormat/>
  </w:style>
  <w:style w:type="paragraph" w:styleId="54">
    <w:name w:val="List Bullet 5"/>
    <w:basedOn w:val="afd"/>
    <w:qFormat/>
  </w:style>
  <w:style w:type="paragraph" w:customStyle="1" w:styleId="46">
    <w:name w:val="Конец маркированного списка 4"/>
    <w:basedOn w:val="afd"/>
    <w:next w:val="54"/>
    <w:qFormat/>
  </w:style>
  <w:style w:type="paragraph" w:styleId="47">
    <w:name w:val="List Continue 4"/>
    <w:basedOn w:val="afd"/>
    <w:qFormat/>
  </w:style>
  <w:style w:type="paragraph" w:customStyle="1" w:styleId="55">
    <w:name w:val="Начало маркированного списка 5"/>
    <w:basedOn w:val="afd"/>
    <w:next w:val="aff9"/>
    <w:qFormat/>
  </w:style>
  <w:style w:type="paragraph" w:styleId="aff9">
    <w:name w:val="List Number"/>
    <w:basedOn w:val="afd"/>
    <w:qFormat/>
  </w:style>
  <w:style w:type="paragraph" w:customStyle="1" w:styleId="56">
    <w:name w:val="Конец маркированного списка 5"/>
    <w:basedOn w:val="afd"/>
    <w:next w:val="aff9"/>
    <w:qFormat/>
  </w:style>
  <w:style w:type="paragraph" w:styleId="57">
    <w:name w:val="List Continue 5"/>
    <w:basedOn w:val="afd"/>
    <w:qFormat/>
  </w:style>
  <w:style w:type="paragraph" w:styleId="17">
    <w:name w:val="index 1"/>
    <w:basedOn w:val="aff"/>
    <w:qFormat/>
  </w:style>
  <w:style w:type="paragraph" w:styleId="27">
    <w:name w:val="index 2"/>
    <w:basedOn w:val="aff"/>
    <w:qFormat/>
  </w:style>
  <w:style w:type="paragraph" w:styleId="38">
    <w:name w:val="index 3"/>
    <w:basedOn w:val="aff"/>
    <w:qFormat/>
  </w:style>
  <w:style w:type="paragraph" w:customStyle="1" w:styleId="affa">
    <w:name w:val="Разделитель предметного указателя"/>
    <w:basedOn w:val="aff"/>
    <w:qFormat/>
  </w:style>
  <w:style w:type="paragraph" w:styleId="affb">
    <w:name w:val="toa heading"/>
    <w:basedOn w:val="10"/>
    <w:next w:val="18"/>
    <w:qFormat/>
  </w:style>
  <w:style w:type="paragraph" w:styleId="18">
    <w:name w:val="toc 1"/>
    <w:basedOn w:val="aff"/>
    <w:pPr>
      <w:tabs>
        <w:tab w:val="right" w:leader="dot" w:pos="9638"/>
      </w:tabs>
    </w:pPr>
  </w:style>
  <w:style w:type="paragraph" w:styleId="28">
    <w:name w:val="toc 2"/>
    <w:basedOn w:val="aff"/>
    <w:pPr>
      <w:tabs>
        <w:tab w:val="right" w:leader="dot" w:pos="9355"/>
      </w:tabs>
    </w:pPr>
  </w:style>
  <w:style w:type="paragraph" w:styleId="39">
    <w:name w:val="toc 3"/>
    <w:basedOn w:val="aff"/>
    <w:pPr>
      <w:tabs>
        <w:tab w:val="right" w:leader="dot" w:pos="9072"/>
      </w:tabs>
    </w:pPr>
  </w:style>
  <w:style w:type="paragraph" w:styleId="48">
    <w:name w:val="toc 4"/>
    <w:basedOn w:val="aff"/>
    <w:pPr>
      <w:tabs>
        <w:tab w:val="right" w:leader="dot" w:pos="8789"/>
      </w:tabs>
    </w:pPr>
  </w:style>
  <w:style w:type="paragraph" w:styleId="58">
    <w:name w:val="toc 5"/>
    <w:basedOn w:val="aff"/>
    <w:pPr>
      <w:tabs>
        <w:tab w:val="right" w:leader="dot" w:pos="8506"/>
      </w:tabs>
    </w:pPr>
  </w:style>
  <w:style w:type="paragraph" w:customStyle="1" w:styleId="affc">
    <w:name w:val="Заголовок указателей пользователя"/>
    <w:basedOn w:val="10"/>
    <w:qFormat/>
  </w:style>
  <w:style w:type="paragraph" w:customStyle="1" w:styleId="19">
    <w:name w:val="Указатель пользователя 1"/>
    <w:basedOn w:val="aff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"/>
    <w:qFormat/>
    <w:pPr>
      <w:tabs>
        <w:tab w:val="right" w:leader="dot" w:pos="8506"/>
      </w:tabs>
    </w:pPr>
  </w:style>
  <w:style w:type="paragraph" w:styleId="60">
    <w:name w:val="toc 6"/>
    <w:basedOn w:val="aff"/>
    <w:pPr>
      <w:tabs>
        <w:tab w:val="right" w:leader="dot" w:pos="8223"/>
      </w:tabs>
    </w:pPr>
  </w:style>
  <w:style w:type="paragraph" w:styleId="70">
    <w:name w:val="toc 7"/>
    <w:basedOn w:val="aff"/>
    <w:pPr>
      <w:tabs>
        <w:tab w:val="right" w:leader="dot" w:pos="7940"/>
      </w:tabs>
    </w:pPr>
  </w:style>
  <w:style w:type="paragraph" w:styleId="80">
    <w:name w:val="toc 8"/>
    <w:basedOn w:val="aff"/>
    <w:pPr>
      <w:tabs>
        <w:tab w:val="right" w:leader="dot" w:pos="7657"/>
      </w:tabs>
    </w:pPr>
  </w:style>
  <w:style w:type="paragraph" w:styleId="90">
    <w:name w:val="toc 9"/>
    <w:basedOn w:val="aff"/>
    <w:pPr>
      <w:tabs>
        <w:tab w:val="right" w:leader="dot" w:pos="7374"/>
      </w:tabs>
    </w:pPr>
  </w:style>
  <w:style w:type="paragraph" w:customStyle="1" w:styleId="101">
    <w:name w:val="Оглавление 10"/>
    <w:basedOn w:val="aff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pPr>
      <w:tabs>
        <w:tab w:val="right" w:leader="dot" w:pos="9638"/>
      </w:tabs>
    </w:pPr>
  </w:style>
  <w:style w:type="paragraph" w:customStyle="1" w:styleId="affd">
    <w:name w:val="Заголовок списка объектов"/>
    <w:basedOn w:val="10"/>
    <w:qFormat/>
  </w:style>
  <w:style w:type="paragraph" w:customStyle="1" w:styleId="1a">
    <w:name w:val="Список объектов 1"/>
    <w:basedOn w:val="aff"/>
    <w:qFormat/>
    <w:pPr>
      <w:tabs>
        <w:tab w:val="right" w:leader="dot" w:pos="9638"/>
      </w:tabs>
    </w:pPr>
  </w:style>
  <w:style w:type="paragraph" w:customStyle="1" w:styleId="affe">
    <w:name w:val="Заголовок списка таблиц"/>
    <w:basedOn w:val="10"/>
    <w:qFormat/>
  </w:style>
  <w:style w:type="paragraph" w:customStyle="1" w:styleId="1b">
    <w:name w:val="Список таблиц 1"/>
    <w:basedOn w:val="aff"/>
    <w:qFormat/>
    <w:pPr>
      <w:tabs>
        <w:tab w:val="right" w:leader="dot" w:pos="9638"/>
      </w:tabs>
    </w:pPr>
  </w:style>
  <w:style w:type="paragraph" w:styleId="afff">
    <w:name w:val="table of authorities"/>
    <w:basedOn w:val="10"/>
    <w:qFormat/>
  </w:style>
  <w:style w:type="paragraph" w:customStyle="1" w:styleId="1c">
    <w:name w:val="Библиография 1"/>
    <w:basedOn w:val="aff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"/>
    <w:qFormat/>
    <w:pPr>
      <w:tabs>
        <w:tab w:val="right" w:leader="dot" w:pos="7091"/>
      </w:tabs>
    </w:pPr>
  </w:style>
  <w:style w:type="paragraph" w:customStyle="1" w:styleId="aff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1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2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3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4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5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6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7">
    <w:name w:val="Содержимое таблицы"/>
    <w:basedOn w:val="a"/>
    <w:qFormat/>
  </w:style>
  <w:style w:type="paragraph" w:customStyle="1" w:styleId="afff8">
    <w:name w:val="Заголовок таблицы"/>
    <w:basedOn w:val="afff7"/>
    <w:qFormat/>
    <w:rPr>
      <w:b/>
    </w:rPr>
  </w:style>
  <w:style w:type="paragraph" w:customStyle="1" w:styleId="afff9">
    <w:name w:val="Иллюстрация"/>
    <w:basedOn w:val="afe"/>
    <w:qFormat/>
  </w:style>
  <w:style w:type="paragraph" w:customStyle="1" w:styleId="afffa">
    <w:name w:val="Таблица"/>
    <w:basedOn w:val="afe"/>
    <w:qFormat/>
  </w:style>
  <w:style w:type="paragraph" w:styleId="afffb">
    <w:name w:val="Plain Text"/>
    <w:basedOn w:val="afe"/>
    <w:qFormat/>
  </w:style>
  <w:style w:type="paragraph" w:customStyle="1" w:styleId="afffc">
    <w:name w:val="Содержимое врезки"/>
    <w:basedOn w:val="a"/>
    <w:qFormat/>
  </w:style>
  <w:style w:type="paragraph" w:styleId="afffd">
    <w:name w:val="footnote text"/>
    <w:basedOn w:val="a"/>
    <w:pPr>
      <w:jc w:val="left"/>
    </w:pPr>
  </w:style>
  <w:style w:type="paragraph" w:styleId="afffe">
    <w:name w:val="envelope address"/>
    <w:basedOn w:val="a"/>
    <w:qFormat/>
  </w:style>
  <w:style w:type="paragraph" w:styleId="2a">
    <w:name w:val="envelope return"/>
    <w:basedOn w:val="a"/>
    <w:qFormat/>
  </w:style>
  <w:style w:type="paragraph" w:styleId="affff">
    <w:name w:val="endnote text"/>
    <w:basedOn w:val="a"/>
  </w:style>
  <w:style w:type="paragraph" w:styleId="affff0">
    <w:name w:val="table of figures"/>
    <w:basedOn w:val="afe"/>
    <w:qFormat/>
  </w:style>
  <w:style w:type="paragraph" w:customStyle="1" w:styleId="affff1">
    <w:name w:val="Текст в заданном формате"/>
    <w:basedOn w:val="a"/>
    <w:qFormat/>
  </w:style>
  <w:style w:type="paragraph" w:customStyle="1" w:styleId="affff2">
    <w:name w:val="Горизонтальная линия"/>
    <w:basedOn w:val="a"/>
    <w:next w:val="a1"/>
    <w:qFormat/>
    <w:pPr>
      <w:pBdr>
        <w:bottom w:val="single" w:sz="8" w:space="0" w:color="000000"/>
      </w:pBdr>
    </w:pPr>
    <w:rPr>
      <w:sz w:val="4"/>
    </w:rPr>
  </w:style>
  <w:style w:type="paragraph" w:customStyle="1" w:styleId="affff3">
    <w:name w:val="Содержимое списка"/>
    <w:basedOn w:val="a"/>
    <w:qFormat/>
  </w:style>
  <w:style w:type="paragraph" w:customStyle="1" w:styleId="affff4">
    <w:name w:val="Заголовок списка"/>
    <w:basedOn w:val="a"/>
    <w:next w:val="affff3"/>
    <w:qFormat/>
  </w:style>
  <w:style w:type="paragraph" w:customStyle="1" w:styleId="affff5">
    <w:name w:val="Гриф_Экземпляр"/>
    <w:basedOn w:val="a"/>
    <w:qFormat/>
    <w:rPr>
      <w:sz w:val="24"/>
    </w:rPr>
  </w:style>
  <w:style w:type="paragraph" w:customStyle="1" w:styleId="affff6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7">
    <w:name w:val="Заголовок списка иллюстраций"/>
    <w:basedOn w:val="10"/>
    <w:qFormat/>
    <w:pPr>
      <w:suppressLineNumbers/>
    </w:p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8"/>
      <w:szCs w:val="20"/>
      <w:lang w:eastAsia="zh-CN" w:bidi="ar-SA"/>
    </w:rPr>
  </w:style>
  <w:style w:type="paragraph" w:customStyle="1" w:styleId="ConsPlusNormal">
    <w:name w:val="ConsPlusNormal"/>
    <w:qFormat/>
    <w:rPr>
      <w:rFonts w:ascii="Courier New" w:eastAsia="Calibri" w:hAnsi="Courier New" w:cs="Courier New"/>
      <w:i/>
      <w:iCs/>
      <w:sz w:val="22"/>
      <w:szCs w:val="22"/>
      <w:lang w:eastAsia="zh-CN" w:bidi="ar-SA"/>
    </w:rPr>
  </w:style>
  <w:style w:type="paragraph" w:styleId="affff8">
    <w:name w:val="List Paragraph"/>
    <w:basedOn w:val="a"/>
    <w:link w:val="affff9"/>
    <w:qFormat/>
    <w:pPr>
      <w:spacing w:after="200" w:line="276" w:lineRule="auto"/>
      <w:ind w:left="720"/>
      <w:contextualSpacing/>
    </w:pPr>
    <w:rPr>
      <w:rFonts w:ascii="Calibri" w:eastAsia="Calibri" w:hAnsi="Calibri" w:cs=";Times New Roman"/>
      <w:sz w:val="22"/>
      <w:szCs w:val="22"/>
    </w:rPr>
  </w:style>
  <w:style w:type="paragraph" w:customStyle="1" w:styleId="1d">
    <w:name w:val="Абзац списка1"/>
    <w:basedOn w:val="a"/>
    <w:qFormat/>
    <w:rsid w:val="00B33096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kern w:val="0"/>
      <w:sz w:val="22"/>
      <w:szCs w:val="22"/>
      <w:lang w:eastAsia="zh-CN" w:bidi="ar-SA"/>
    </w:r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a">
    <w:name w:val="Маркер •"/>
    <w:qFormat/>
  </w:style>
  <w:style w:type="numbering" w:customStyle="1" w:styleId="affffb">
    <w:name w:val="Маркер –"/>
    <w:qFormat/>
  </w:style>
  <w:style w:type="numbering" w:customStyle="1" w:styleId="affffc">
    <w:name w:val="Маркер "/>
    <w:qFormat/>
  </w:style>
  <w:style w:type="numbering" w:customStyle="1" w:styleId="affffd">
    <w:name w:val="Маркер "/>
    <w:qFormat/>
  </w:style>
  <w:style w:type="numbering" w:customStyle="1" w:styleId="affffe">
    <w:name w:val="Маркер "/>
    <w:qFormat/>
  </w:style>
  <w:style w:type="numbering" w:customStyle="1" w:styleId="1e">
    <w:name w:val="Нумерованный 1)"/>
    <w:qFormat/>
  </w:style>
  <w:style w:type="numbering" w:customStyle="1" w:styleId="afffff">
    <w:name w:val="Нумерованный а)"/>
    <w:qFormat/>
  </w:style>
  <w:style w:type="numbering" w:customStyle="1" w:styleId="afffff0">
    <w:name w:val="Нумерованный для таблиц"/>
    <w:qFormat/>
  </w:style>
  <w:style w:type="numbering" w:customStyle="1" w:styleId="WW8Num9">
    <w:name w:val="WW8Num9"/>
    <w:qFormat/>
  </w:style>
  <w:style w:type="numbering" w:customStyle="1" w:styleId="WW8Num6">
    <w:name w:val="WW8Num6"/>
    <w:qFormat/>
  </w:style>
  <w:style w:type="numbering" w:customStyle="1" w:styleId="WW8Num8">
    <w:name w:val="WW8Num8"/>
    <w:qFormat/>
  </w:style>
  <w:style w:type="numbering" w:customStyle="1" w:styleId="WW8Num2">
    <w:name w:val="WW8Num2"/>
    <w:qFormat/>
  </w:style>
  <w:style w:type="numbering" w:customStyle="1" w:styleId="WW8Num4">
    <w:name w:val="WW8Num4"/>
    <w:qFormat/>
  </w:style>
  <w:style w:type="numbering" w:customStyle="1" w:styleId="WW8Num3">
    <w:name w:val="WW8Num3"/>
    <w:qFormat/>
  </w:style>
  <w:style w:type="numbering" w:customStyle="1" w:styleId="WW8Num5">
    <w:name w:val="WW8Num5"/>
    <w:qFormat/>
  </w:style>
  <w:style w:type="character" w:styleId="afffff1">
    <w:name w:val="Strong"/>
    <w:basedOn w:val="a2"/>
    <w:uiPriority w:val="22"/>
    <w:qFormat/>
    <w:rsid w:val="00CF56B6"/>
    <w:rPr>
      <w:b/>
      <w:bCs/>
    </w:rPr>
  </w:style>
  <w:style w:type="table" w:styleId="afffff2">
    <w:name w:val="Table Grid"/>
    <w:basedOn w:val="a3"/>
    <w:uiPriority w:val="39"/>
    <w:rsid w:val="00FA1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9">
    <w:name w:val="Абзац списка Знак"/>
    <w:link w:val="affff8"/>
    <w:uiPriority w:val="34"/>
    <w:locked/>
    <w:rsid w:val="006717DC"/>
    <w:rPr>
      <w:rFonts w:ascii="Calibri" w:eastAsia="Calibri" w:hAnsi="Calibri" w:cs=";Times New Roman"/>
      <w:sz w:val="22"/>
      <w:szCs w:val="22"/>
    </w:rPr>
  </w:style>
  <w:style w:type="paragraph" w:customStyle="1" w:styleId="msonormalmailrucssattributepostfix">
    <w:name w:val="msonormal_mailru_css_attribute_postfix"/>
    <w:basedOn w:val="a"/>
    <w:rsid w:val="001C5B92"/>
    <w:pPr>
      <w:widowControl/>
      <w:spacing w:before="280" w:after="280"/>
      <w:jc w:val="left"/>
    </w:pPr>
    <w:rPr>
      <w:rFonts w:ascii="Times New Roman" w:eastAsia="Times New Roman" w:hAnsi="Times New Roman" w:cs="Times New Roman"/>
      <w:kern w:val="0"/>
      <w:sz w:val="24"/>
      <w:lang w:eastAsia="zh-CN" w:bidi="ar-SA"/>
    </w:rPr>
  </w:style>
  <w:style w:type="paragraph" w:styleId="afffff3">
    <w:name w:val="Balloon Text"/>
    <w:basedOn w:val="a"/>
    <w:link w:val="afffff4"/>
    <w:uiPriority w:val="99"/>
    <w:semiHidden/>
    <w:unhideWhenUsed/>
    <w:rsid w:val="005966E1"/>
    <w:rPr>
      <w:rFonts w:ascii="Segoe UI" w:hAnsi="Segoe UI" w:cs="Segoe UI"/>
      <w:sz w:val="18"/>
      <w:szCs w:val="18"/>
    </w:rPr>
  </w:style>
  <w:style w:type="character" w:customStyle="1" w:styleId="afffff4">
    <w:name w:val="Текст выноски Знак"/>
    <w:basedOn w:val="a2"/>
    <w:link w:val="afffff3"/>
    <w:uiPriority w:val="99"/>
    <w:semiHidden/>
    <w:rsid w:val="005966E1"/>
    <w:rPr>
      <w:rFonts w:ascii="Segoe UI" w:hAnsi="Segoe UI" w:cs="Segoe UI"/>
      <w:sz w:val="18"/>
      <w:szCs w:val="18"/>
    </w:rPr>
  </w:style>
  <w:style w:type="character" w:styleId="afffff5">
    <w:name w:val="Hyperlink"/>
    <w:rsid w:val="00D043C4"/>
    <w:rPr>
      <w:color w:val="214778"/>
      <w:u w:val="single"/>
    </w:rPr>
  </w:style>
  <w:style w:type="paragraph" w:customStyle="1" w:styleId="dt-p">
    <w:name w:val="dt-p"/>
    <w:basedOn w:val="a"/>
    <w:uiPriority w:val="99"/>
    <w:rsid w:val="00250B6E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afffff6">
    <w:name w:val="Normal (Web)"/>
    <w:basedOn w:val="a"/>
    <w:uiPriority w:val="99"/>
    <w:semiHidden/>
    <w:unhideWhenUsed/>
    <w:rsid w:val="001C23D0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0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335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30790&amp;dst=101158" TargetMode="External"/><Relationship Id="rId13" Type="http://schemas.openxmlformats.org/officeDocument/2006/relationships/hyperlink" Target="https://login.consultant.ru/link/?req=doc&amp;base=LAW&amp;n=186240&amp;dst=10023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2242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163392&amp;dst=10002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163392&amp;dst=100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385617/b6d1c8d9884d1eac66539e5b814589fc344a8d94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05D9D-8865-4B4C-A6F4-677097177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4380</TotalTime>
  <Pages>1</Pages>
  <Words>5881</Words>
  <Characters>33528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22.10.2013 N 571н"Об утверждении профессионального стандарта "Специалист по социальной работе"(Зарегистрировано в Минюсте России 06.12.2013 N 30549)</vt:lpstr>
    </vt:vector>
  </TitlesOfParts>
  <Company>КонсультантПлюс Версия 4022.00.55</Company>
  <LinksUpToDate>false</LinksUpToDate>
  <CharactersWithSpaces>39331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22.10.2013 N 571н"Об утверждении профессионального стандарта "Специалист по социальной работе"(Зарегистрировано в Минюсте России 06.12.2013 N 30549)</dc:title>
  <dc:subject/>
  <dc:creator>Владимировна Коробова Наталья</dc:creator>
  <dc:description/>
  <cp:lastModifiedBy>User</cp:lastModifiedBy>
  <cp:revision>226</cp:revision>
  <cp:lastPrinted>2024-11-06T03:26:00Z</cp:lastPrinted>
  <dcterms:created xsi:type="dcterms:W3CDTF">2023-05-31T05:01:00Z</dcterms:created>
  <dcterms:modified xsi:type="dcterms:W3CDTF">2025-06-03T06:36:00Z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КонсультантПлюс Версия 4022.00.55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