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15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D91F25" w:rsidRPr="00152188" w14:paraId="4EC813A6" w14:textId="77777777" w:rsidTr="00D91F25">
        <w:trPr>
          <w:cantSplit/>
          <w:trHeight w:val="2151"/>
        </w:trPr>
        <w:tc>
          <w:tcPr>
            <w:tcW w:w="9147" w:type="dxa"/>
          </w:tcPr>
          <w:p w14:paraId="091F9058" w14:textId="77777777" w:rsidR="00D91F25" w:rsidRPr="00D87FFB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09657693"/>
          </w:p>
          <w:p w14:paraId="1AF12B5B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18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6D0DEE" wp14:editId="3BBC4A90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8FC0E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8A6F31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27D876EE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Лесозаводского городского округа</w:t>
            </w:r>
          </w:p>
          <w:p w14:paraId="365750EB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54DC1" wp14:editId="3204BDF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765" t="22860" r="2286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4075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vL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Ljcy8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D91F25" w:rsidRPr="000422A8" w14:paraId="191BE000" w14:textId="77777777" w:rsidTr="00D91F25">
        <w:trPr>
          <w:cantSplit/>
          <w:trHeight w:val="755"/>
        </w:trPr>
        <w:tc>
          <w:tcPr>
            <w:tcW w:w="9147" w:type="dxa"/>
          </w:tcPr>
          <w:p w14:paraId="6CA69DB2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</w:pP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ул. Будника 119 г. Лесозаводск, Приморский край, 692042   </w:t>
            </w:r>
          </w:p>
          <w:p w14:paraId="4EFCA010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</w:pP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тел</w:t>
            </w: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. 8(42355) 21-1-65 </w:t>
            </w:r>
          </w:p>
          <w:p w14:paraId="4C955CF4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E-mail: </w:t>
            </w:r>
            <w:r w:rsidRPr="0015218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lesozavodsk_ksp@mail.ru</w:t>
            </w:r>
          </w:p>
        </w:tc>
      </w:tr>
    </w:tbl>
    <w:p w14:paraId="53751BAB" w14:textId="25541808" w:rsidR="00B666AB" w:rsidRDefault="00B666AB" w:rsidP="00D91F25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62AB3F7" w14:textId="77777777" w:rsidR="00152188" w:rsidRPr="00152188" w:rsidRDefault="00152188" w:rsidP="00D91F25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8CE55E" w14:textId="28A3E917" w:rsidR="00ED3815" w:rsidRPr="00152188" w:rsidRDefault="00ED3815" w:rsidP="00D91F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21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="00B07C82" w:rsidRPr="001521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аключение</w:t>
      </w:r>
    </w:p>
    <w:bookmarkEnd w:id="0"/>
    <w:p w14:paraId="23D4E21D" w14:textId="03CE7709" w:rsidR="00447482" w:rsidRDefault="00447482" w:rsidP="006254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521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</w:t>
      </w:r>
      <w:bookmarkStart w:id="1" w:name="_Hlk158880654"/>
      <w:r w:rsidRPr="001521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проект решения Думы Лесозаводского городского округа </w:t>
      </w:r>
      <w:bookmarkStart w:id="2" w:name="_Hlk158879377"/>
      <w:r w:rsidRPr="00152188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8667EA">
        <w:rPr>
          <w:rFonts w:ascii="Times New Roman" w:eastAsia="Calibri" w:hAnsi="Times New Roman" w:cs="Times New Roman"/>
          <w:b/>
          <w:bCs/>
          <w:sz w:val="26"/>
          <w:szCs w:val="26"/>
        </w:rPr>
        <w:t>О согласовании передачи недвижимого имущества из муниципальной собственности Лесозаводского городского округа в собственность Приморского края</w:t>
      </w:r>
      <w:r w:rsidR="00625442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bookmarkEnd w:id="1"/>
      <w:bookmarkEnd w:id="2"/>
    </w:p>
    <w:p w14:paraId="30912454" w14:textId="77777777" w:rsidR="00625442" w:rsidRPr="00152188" w:rsidRDefault="00625442" w:rsidP="006254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B0C5A8" w14:textId="77777777" w:rsidR="009E72A1" w:rsidRDefault="009E72A1" w:rsidP="00D91F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33FB6" w14:textId="3DBDF98E" w:rsidR="00447482" w:rsidRPr="00152188" w:rsidRDefault="00FF6178" w:rsidP="00D91F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67E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7E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132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</w:t>
      </w:r>
      <w:r w:rsidR="00143B64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1F25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52188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№</w:t>
      </w:r>
      <w:r w:rsidR="001F32BA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57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66E00667" w14:textId="77777777" w:rsidR="00447482" w:rsidRPr="00152188" w:rsidRDefault="00447482" w:rsidP="00D91F25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627CBA" w14:textId="245711E9" w:rsidR="00447482" w:rsidRPr="00625442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3" w:name="_Hlk164324069"/>
      <w:r w:rsidRPr="00625442">
        <w:rPr>
          <w:rFonts w:ascii="Times New Roman" w:eastAsia="Calibri" w:hAnsi="Times New Roman" w:cs="Times New Roman"/>
          <w:sz w:val="26"/>
          <w:szCs w:val="26"/>
        </w:rPr>
        <w:t>Настоящее заключение К</w:t>
      </w:r>
      <w:r w:rsidR="00143B64" w:rsidRPr="00625442">
        <w:rPr>
          <w:rFonts w:ascii="Times New Roman" w:eastAsia="Calibri" w:hAnsi="Times New Roman" w:cs="Times New Roman"/>
          <w:sz w:val="26"/>
          <w:szCs w:val="26"/>
        </w:rPr>
        <w:t>онтрольно-</w:t>
      </w:r>
      <w:r w:rsidRPr="00625442">
        <w:rPr>
          <w:rFonts w:ascii="Times New Roman" w:eastAsia="Calibri" w:hAnsi="Times New Roman" w:cs="Times New Roman"/>
          <w:sz w:val="26"/>
          <w:szCs w:val="26"/>
        </w:rPr>
        <w:t>сч</w:t>
      </w:r>
      <w:r w:rsidR="00625442" w:rsidRPr="00625442">
        <w:rPr>
          <w:rFonts w:ascii="Times New Roman" w:eastAsia="Calibri" w:hAnsi="Times New Roman" w:cs="Times New Roman"/>
          <w:sz w:val="26"/>
          <w:szCs w:val="26"/>
        </w:rPr>
        <w:t>ё</w:t>
      </w:r>
      <w:r w:rsidRPr="00625442">
        <w:rPr>
          <w:rFonts w:ascii="Times New Roman" w:eastAsia="Calibri" w:hAnsi="Times New Roman" w:cs="Times New Roman"/>
          <w:sz w:val="26"/>
          <w:szCs w:val="26"/>
        </w:rPr>
        <w:t xml:space="preserve">тной палаты Лесозаводского городского округа на проект решения Думы Лесозаводского городского округа </w:t>
      </w:r>
      <w:r w:rsidR="008667EA" w:rsidRPr="008667EA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6254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6295">
        <w:rPr>
          <w:rFonts w:ascii="Times New Roman" w:eastAsia="Calibri" w:hAnsi="Times New Roman" w:cs="Times New Roman"/>
          <w:sz w:val="26"/>
          <w:szCs w:val="26"/>
        </w:rPr>
        <w:t>подготовлено в соответствии с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43B64" w:rsidRPr="008362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6295" w:rsidRPr="00FE7147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</w:t>
      </w:r>
      <w:r w:rsidR="008667EA">
        <w:rPr>
          <w:rFonts w:ascii="Times New Roman" w:eastAsia="Calibri" w:hAnsi="Times New Roman" w:cs="Times New Roman"/>
          <w:sz w:val="26"/>
          <w:szCs w:val="26"/>
        </w:rPr>
        <w:t>06.10.2003</w:t>
      </w:r>
      <w:r w:rsidR="00836295" w:rsidRPr="00FE7147">
        <w:rPr>
          <w:rFonts w:ascii="Times New Roman" w:eastAsia="Calibri" w:hAnsi="Times New Roman" w:cs="Times New Roman"/>
          <w:sz w:val="26"/>
          <w:szCs w:val="26"/>
        </w:rPr>
        <w:t xml:space="preserve"> №1</w:t>
      </w:r>
      <w:r w:rsidR="008667EA">
        <w:rPr>
          <w:rFonts w:ascii="Times New Roman" w:eastAsia="Calibri" w:hAnsi="Times New Roman" w:cs="Times New Roman"/>
          <w:sz w:val="26"/>
          <w:szCs w:val="26"/>
        </w:rPr>
        <w:t>31</w:t>
      </w:r>
      <w:r w:rsidR="00836295" w:rsidRPr="00FE7147">
        <w:rPr>
          <w:rFonts w:ascii="Times New Roman" w:eastAsia="Calibri" w:hAnsi="Times New Roman" w:cs="Times New Roman"/>
          <w:sz w:val="26"/>
          <w:szCs w:val="26"/>
        </w:rPr>
        <w:t xml:space="preserve">-ФЗ </w:t>
      </w:r>
      <w:r w:rsidR="008667EA">
        <w:rPr>
          <w:rFonts w:ascii="Times New Roman" w:eastAsia="Calibri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 городского округа», </w:t>
      </w:r>
      <w:r w:rsidRPr="00FE7147">
        <w:rPr>
          <w:rFonts w:ascii="Times New Roman" w:eastAsia="Calibri" w:hAnsi="Times New Roman" w:cs="Times New Roman"/>
          <w:sz w:val="26"/>
          <w:szCs w:val="26"/>
        </w:rPr>
        <w:t>Положением «О Контрольно-сч</w:t>
      </w:r>
      <w:r w:rsidR="00625442" w:rsidRP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тной палате </w:t>
      </w:r>
      <w:r w:rsidR="00800741" w:rsidRPr="00FE7147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округа», утвержд</w:t>
      </w:r>
      <w:r w:rsid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>нным решение</w:t>
      </w:r>
      <w:r w:rsidR="00FE7147">
        <w:rPr>
          <w:rFonts w:ascii="Times New Roman" w:eastAsia="Calibri" w:hAnsi="Times New Roman" w:cs="Times New Roman"/>
          <w:sz w:val="26"/>
          <w:szCs w:val="26"/>
        </w:rPr>
        <w:t>м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Думы </w:t>
      </w:r>
      <w:r w:rsidR="00800741" w:rsidRPr="00FE7147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от </w:t>
      </w:r>
      <w:r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0741"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00741"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800741"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356-НПА</w:t>
      </w:r>
      <w:r w:rsidRPr="00FE7147">
        <w:rPr>
          <w:rFonts w:ascii="Times New Roman" w:eastAsia="Calibri" w:hAnsi="Times New Roman" w:cs="Times New Roman"/>
          <w:sz w:val="26"/>
          <w:szCs w:val="26"/>
        </w:rPr>
        <w:t>, Стандартом внешнего финансового контроля «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Общие правила проведения контрольного мероприятия</w:t>
      </w:r>
      <w:r w:rsidRPr="00FE7147">
        <w:rPr>
          <w:rFonts w:ascii="Times New Roman" w:eastAsia="Calibri" w:hAnsi="Times New Roman" w:cs="Times New Roman"/>
          <w:sz w:val="26"/>
          <w:szCs w:val="26"/>
        </w:rPr>
        <w:t>», утвержд</w:t>
      </w:r>
      <w:r w:rsidR="00625442" w:rsidRP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>нным распоряжением Контрольно-сч</w:t>
      </w:r>
      <w:r w:rsidR="00625442" w:rsidRP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>тной палаты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 xml:space="preserve"> Лесозаводского городского округа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от 2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7</w:t>
      </w:r>
      <w:r w:rsidRPr="00FE7147">
        <w:rPr>
          <w:rFonts w:ascii="Times New Roman" w:eastAsia="Calibri" w:hAnsi="Times New Roman" w:cs="Times New Roman"/>
          <w:sz w:val="26"/>
          <w:szCs w:val="26"/>
        </w:rPr>
        <w:t>.0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7</w:t>
      </w:r>
      <w:r w:rsidRPr="00FE7147">
        <w:rPr>
          <w:rFonts w:ascii="Times New Roman" w:eastAsia="Calibri" w:hAnsi="Times New Roman" w:cs="Times New Roman"/>
          <w:sz w:val="26"/>
          <w:szCs w:val="26"/>
        </w:rPr>
        <w:t>.201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6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11-р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14:paraId="5ACAF12D" w14:textId="77777777" w:rsidR="000422A8" w:rsidRPr="000422A8" w:rsidRDefault="000422A8" w:rsidP="000422A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422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экспертно-аналитического мероприятия</w:t>
      </w:r>
      <w:r w:rsidRPr="000422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пункт 2.6 Плана работы Контрольно-счетной палаты Лесозаводского городского округа на 2024 год, утверждённого распоряжением от 25.12.2023 № 37-р </w:t>
      </w:r>
      <w:r w:rsidRPr="000422A8">
        <w:rPr>
          <w:rFonts w:ascii="Times New Roman" w:eastAsia="Calibri" w:hAnsi="Times New Roman" w:cs="Times New Roman"/>
          <w:sz w:val="26"/>
          <w:szCs w:val="26"/>
        </w:rPr>
        <w:t>(в редакции распоряжения от 26.02.2024 №4-р)</w:t>
      </w:r>
      <w:r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материалы, представленные Думой Лесозаводского городского округа письмом от 12.04.2024 № 260</w:t>
      </w:r>
      <w:r w:rsidRPr="000422A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E821BB6" w14:textId="5811B4FE" w:rsidR="00447482" w:rsidRPr="00080541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7147">
        <w:rPr>
          <w:rFonts w:ascii="Times New Roman" w:eastAsia="Calibri" w:hAnsi="Times New Roman" w:cs="Times New Roman"/>
          <w:b/>
          <w:sz w:val="26"/>
          <w:szCs w:val="26"/>
        </w:rPr>
        <w:t>Предмет экспертно-аналитического мероприятия: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147" w:rsidRPr="00FE7147">
        <w:rPr>
          <w:rFonts w:ascii="Times New Roman" w:eastAsia="Calibri" w:hAnsi="Times New Roman" w:cs="Times New Roman"/>
          <w:sz w:val="26"/>
          <w:szCs w:val="26"/>
        </w:rPr>
        <w:t xml:space="preserve">проект решения Думы Лесозаводского городского округа </w:t>
      </w:r>
      <w:r w:rsidR="008667EA" w:rsidRPr="008667EA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Pr="0062544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080541">
        <w:rPr>
          <w:rFonts w:ascii="Times New Roman" w:eastAsia="Calibri" w:hAnsi="Times New Roman" w:cs="Times New Roman"/>
          <w:sz w:val="26"/>
          <w:szCs w:val="26"/>
        </w:rPr>
        <w:t>(далее – проект Решения).</w:t>
      </w:r>
    </w:p>
    <w:p w14:paraId="6CE7CF05" w14:textId="0F47253E" w:rsidR="00BD057C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Цель экспертно-аналитического мероприятия:</w:t>
      </w:r>
      <w:r w:rsidRPr="00080541">
        <w:rPr>
          <w:rFonts w:ascii="Times New Roman" w:eastAsia="Calibri" w:hAnsi="Times New Roman" w:cs="Times New Roman"/>
          <w:sz w:val="26"/>
          <w:szCs w:val="26"/>
        </w:rPr>
        <w:t xml:space="preserve"> экспертиза проекта </w:t>
      </w:r>
      <w:r w:rsidR="00AE002D" w:rsidRPr="00080541">
        <w:rPr>
          <w:rFonts w:ascii="Times New Roman" w:eastAsia="Calibri" w:hAnsi="Times New Roman" w:cs="Times New Roman"/>
          <w:sz w:val="26"/>
          <w:szCs w:val="26"/>
        </w:rPr>
        <w:t xml:space="preserve">решения Думы Лесозаводского городского округа </w:t>
      </w:r>
      <w:bookmarkStart w:id="4" w:name="_Hlk164321372"/>
      <w:r w:rsidR="00BD057C" w:rsidRPr="00BD057C">
        <w:rPr>
          <w:rFonts w:ascii="Times New Roman" w:eastAsia="Calibri" w:hAnsi="Times New Roman" w:cs="Times New Roman"/>
          <w:sz w:val="26"/>
          <w:szCs w:val="26"/>
        </w:rPr>
        <w:t xml:space="preserve">«О согласовании передачи недвижимого </w:t>
      </w:r>
      <w:r w:rsidR="00BD057C" w:rsidRPr="00BD057C">
        <w:rPr>
          <w:rFonts w:ascii="Times New Roman" w:eastAsia="Calibri" w:hAnsi="Times New Roman" w:cs="Times New Roman"/>
          <w:sz w:val="26"/>
          <w:szCs w:val="26"/>
        </w:rPr>
        <w:lastRenderedPageBreak/>
        <w:t>имущества из муниципальной собственности Лесозаводского городского округа в собственность Приморского края»</w:t>
      </w:r>
      <w:bookmarkEnd w:id="4"/>
      <w:r w:rsidR="00BD057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D0A384" w14:textId="1A529340" w:rsidR="00447482" w:rsidRPr="00080541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Вопросы экспертно-аналитического мероприятия:</w:t>
      </w:r>
    </w:p>
    <w:p w14:paraId="1D1DE947" w14:textId="542D98B7" w:rsidR="00447482" w:rsidRPr="00FD0B29" w:rsidRDefault="00BD057C" w:rsidP="00BD057C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7482" w:rsidRPr="00FD0B29">
        <w:rPr>
          <w:rFonts w:ascii="Times New Roman" w:eastAsia="Calibri" w:hAnsi="Times New Roman" w:cs="Times New Roman"/>
          <w:sz w:val="26"/>
          <w:szCs w:val="26"/>
        </w:rPr>
        <w:t xml:space="preserve">Экспертиза соответствия проекта Решения федеральному законодательству, муниципальным нормативным правовым актам </w:t>
      </w:r>
      <w:r w:rsidR="00AE002D" w:rsidRPr="00FD0B29"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="00447482" w:rsidRPr="00FD0B29">
        <w:rPr>
          <w:rFonts w:ascii="Times New Roman" w:eastAsia="Calibri" w:hAnsi="Times New Roman" w:cs="Times New Roman"/>
          <w:sz w:val="26"/>
          <w:szCs w:val="26"/>
        </w:rPr>
        <w:t>городского округа;</w:t>
      </w:r>
    </w:p>
    <w:p w14:paraId="468BE026" w14:textId="0CF01850" w:rsidR="00F456C2" w:rsidRPr="00625442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Объект экспертно-аналитического мероприятия:</w:t>
      </w:r>
      <w:r w:rsidRPr="0062544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F456C2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Лесозаводского городского округа, поскольку </w:t>
      </w:r>
      <w:r w:rsidR="00F456C2" w:rsidRPr="00080541">
        <w:rPr>
          <w:rFonts w:ascii="Times New Roman" w:eastAsia="Calibri" w:hAnsi="Times New Roman" w:cs="Times New Roman"/>
          <w:sz w:val="26"/>
          <w:szCs w:val="26"/>
        </w:rPr>
        <w:t>представленный на экспертизу для дачи заключения проект решения Думы городского округа внес</w:t>
      </w:r>
      <w:r w:rsidR="00080541" w:rsidRPr="00080541">
        <w:rPr>
          <w:rFonts w:ascii="Times New Roman" w:eastAsia="Calibri" w:hAnsi="Times New Roman" w:cs="Times New Roman"/>
          <w:sz w:val="26"/>
          <w:szCs w:val="26"/>
        </w:rPr>
        <w:t>ё</w:t>
      </w:r>
      <w:r w:rsidR="00F456C2" w:rsidRPr="00080541">
        <w:rPr>
          <w:rFonts w:ascii="Times New Roman" w:eastAsia="Calibri" w:hAnsi="Times New Roman" w:cs="Times New Roman"/>
          <w:sz w:val="26"/>
          <w:szCs w:val="26"/>
        </w:rPr>
        <w:t>н субъектом права нормотворческой инициативы - администрацией Лесозаводского городского округа.</w:t>
      </w:r>
    </w:p>
    <w:p w14:paraId="4206FC2C" w14:textId="6F5D48D6" w:rsidR="00447482" w:rsidRPr="00625442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Исследуемый период:</w:t>
      </w:r>
      <w:r w:rsidRPr="000805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0B29">
        <w:rPr>
          <w:rFonts w:ascii="Times New Roman" w:eastAsia="Calibri" w:hAnsi="Times New Roman" w:cs="Times New Roman"/>
          <w:sz w:val="26"/>
          <w:szCs w:val="26"/>
        </w:rPr>
        <w:t>202</w:t>
      </w:r>
      <w:r w:rsidR="00080541" w:rsidRPr="00FD0B29">
        <w:rPr>
          <w:rFonts w:ascii="Times New Roman" w:eastAsia="Calibri" w:hAnsi="Times New Roman" w:cs="Times New Roman"/>
          <w:sz w:val="26"/>
          <w:szCs w:val="26"/>
        </w:rPr>
        <w:t>4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14:paraId="21050E9C" w14:textId="39D0F670" w:rsidR="00447482" w:rsidRPr="00D13280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Срок проведения экспертно-аналитического мероприятия:</w:t>
      </w:r>
      <w:r w:rsidR="00F456C2" w:rsidRPr="000805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 xml:space="preserve">с 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16</w:t>
      </w:r>
      <w:r w:rsidRPr="00D13280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D13280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 xml:space="preserve">4 по 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18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D1328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>2024.</w:t>
      </w:r>
    </w:p>
    <w:p w14:paraId="5A0E3C5B" w14:textId="77777777" w:rsidR="00447482" w:rsidRPr="00FD0B29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3280">
        <w:rPr>
          <w:rFonts w:ascii="Times New Roman" w:eastAsia="Calibri" w:hAnsi="Times New Roman" w:cs="Times New Roman"/>
          <w:sz w:val="26"/>
          <w:szCs w:val="26"/>
        </w:rPr>
        <w:t xml:space="preserve">При изучении проекта </w:t>
      </w:r>
      <w:r w:rsidRPr="00FD0B29">
        <w:rPr>
          <w:rFonts w:ascii="Times New Roman" w:eastAsia="Calibri" w:hAnsi="Times New Roman" w:cs="Times New Roman"/>
          <w:sz w:val="26"/>
          <w:szCs w:val="26"/>
        </w:rPr>
        <w:t>муниципального нормативного правового акта были использованы:</w:t>
      </w:r>
    </w:p>
    <w:p w14:paraId="0F9D07E0" w14:textId="6BEAEFE5" w:rsidR="00BD057C" w:rsidRPr="00BD057C" w:rsidRDefault="00BD057C" w:rsidP="00D91F2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D057C">
        <w:rPr>
          <w:rFonts w:ascii="Times New Roman" w:eastAsia="Calibri" w:hAnsi="Times New Roman" w:cs="Times New Roman"/>
          <w:sz w:val="26"/>
          <w:szCs w:val="26"/>
        </w:rPr>
        <w:t>Федеральны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BD057C">
        <w:rPr>
          <w:rFonts w:ascii="Times New Roman" w:eastAsia="Calibri" w:hAnsi="Times New Roman" w:cs="Times New Roman"/>
          <w:sz w:val="26"/>
          <w:szCs w:val="26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704092D" w14:textId="04AB1E5F" w:rsidR="00F456C2" w:rsidRPr="00106BB5" w:rsidRDefault="00BD057C" w:rsidP="00D91F2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57C">
        <w:rPr>
          <w:rFonts w:ascii="Times New Roman" w:eastAsia="Calibri" w:hAnsi="Times New Roman" w:cs="Times New Roman"/>
          <w:sz w:val="26"/>
          <w:szCs w:val="26"/>
        </w:rPr>
        <w:t>Федеральны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BD057C">
        <w:rPr>
          <w:rFonts w:ascii="Times New Roman" w:eastAsia="Calibri" w:hAnsi="Times New Roman" w:cs="Times New Roman"/>
          <w:sz w:val="26"/>
          <w:szCs w:val="26"/>
        </w:rPr>
        <w:t xml:space="preserve"> закон от 06.10.2003 №131-ФЗ «Об общих принципах организации местного самоуправления в Российской Федерации»</w:t>
      </w:r>
      <w:r w:rsidR="00F456C2" w:rsidRPr="00106BB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3F6B0E6" w14:textId="04E3E2D6" w:rsidR="00D02915" w:rsidRPr="00625442" w:rsidRDefault="00BD057C" w:rsidP="00CC1F7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D057C">
        <w:rPr>
          <w:rFonts w:ascii="Times New Roman" w:eastAsia="Calibri" w:hAnsi="Times New Roman" w:cs="Times New Roman"/>
          <w:sz w:val="26"/>
          <w:szCs w:val="26"/>
        </w:rPr>
        <w:t>Решение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 городского округа»</w:t>
      </w:r>
      <w:r w:rsidR="00977A40">
        <w:rPr>
          <w:rFonts w:ascii="Times New Roman" w:eastAsia="Calibri" w:hAnsi="Times New Roman" w:cs="Times New Roman"/>
          <w:sz w:val="26"/>
          <w:szCs w:val="26"/>
        </w:rPr>
        <w:t xml:space="preserve"> (далее -По</w:t>
      </w:r>
      <w:r>
        <w:rPr>
          <w:rFonts w:ascii="Times New Roman" w:eastAsia="Calibri" w:hAnsi="Times New Roman" w:cs="Times New Roman"/>
          <w:sz w:val="26"/>
          <w:szCs w:val="26"/>
        </w:rPr>
        <w:t>рядок</w:t>
      </w:r>
      <w:r w:rsidR="00977A40">
        <w:rPr>
          <w:rFonts w:ascii="Times New Roman" w:eastAsia="Calibri" w:hAnsi="Times New Roman" w:cs="Times New Roman"/>
          <w:sz w:val="26"/>
          <w:szCs w:val="26"/>
        </w:rPr>
        <w:t>)</w:t>
      </w:r>
      <w:r w:rsidR="00D02915" w:rsidRPr="0008054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B467064" w14:textId="552EADC0" w:rsidR="00447482" w:rsidRPr="00E6204C" w:rsidRDefault="00447482" w:rsidP="00D91F2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04C">
        <w:rPr>
          <w:rFonts w:ascii="Times New Roman" w:eastAsia="Calibri" w:hAnsi="Times New Roman" w:cs="Times New Roman"/>
          <w:sz w:val="26"/>
          <w:szCs w:val="26"/>
        </w:rPr>
        <w:t xml:space="preserve">Устав </w:t>
      </w:r>
      <w:r w:rsidR="00C76DC8" w:rsidRPr="00E6204C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E6204C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округа;</w:t>
      </w:r>
    </w:p>
    <w:p w14:paraId="7ACC950F" w14:textId="46B9DBD4" w:rsidR="00A61E07" w:rsidRPr="00E6204C" w:rsidRDefault="00A61E07" w:rsidP="00D91F2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04C">
        <w:rPr>
          <w:rFonts w:ascii="Times New Roman" w:eastAsia="Calibri" w:hAnsi="Times New Roman" w:cs="Times New Roman"/>
          <w:sz w:val="26"/>
          <w:szCs w:val="26"/>
        </w:rPr>
        <w:t>Решение Думы Лесозаводского городского округа от 24.12.2013 № 67-НПА «О Порядке внесения проектов правовых актов в Думу Лесозаводского городского округа».</w:t>
      </w:r>
    </w:p>
    <w:p w14:paraId="7BE46B7C" w14:textId="77777777" w:rsidR="00447482" w:rsidRPr="00625442" w:rsidRDefault="00447482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04FC80D7" w14:textId="180A3EAB" w:rsidR="00447482" w:rsidRDefault="00447482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9C2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Pr="00205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Контрольно-сч</w:t>
      </w:r>
      <w:r w:rsidR="00106BB5" w:rsidRPr="00205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205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тной палатой установлено следующее:</w:t>
      </w:r>
    </w:p>
    <w:p w14:paraId="749C8DAB" w14:textId="77777777" w:rsidR="00E01299" w:rsidRPr="002059C2" w:rsidRDefault="00E01299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6B50C6" w14:textId="4A2C046E" w:rsidR="00EB59BE" w:rsidRPr="00FD0B29" w:rsidRDefault="006D009A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Решения </w:t>
      </w:r>
      <w:r w:rsidRPr="00FD0B29">
        <w:rPr>
          <w:rFonts w:ascii="Times New Roman" w:eastAsia="Calibri" w:hAnsi="Times New Roman" w:cs="Times New Roman"/>
          <w:sz w:val="26"/>
          <w:szCs w:val="26"/>
        </w:rPr>
        <w:t>предоставлен в Контрольно-сч</w:t>
      </w:r>
      <w:r w:rsidR="00106BB5" w:rsidRPr="00FD0B29">
        <w:rPr>
          <w:rFonts w:ascii="Times New Roman" w:eastAsia="Calibri" w:hAnsi="Times New Roman" w:cs="Times New Roman"/>
          <w:sz w:val="26"/>
          <w:szCs w:val="26"/>
        </w:rPr>
        <w:t>ё</w:t>
      </w:r>
      <w:r w:rsidRPr="00FD0B29">
        <w:rPr>
          <w:rFonts w:ascii="Times New Roman" w:eastAsia="Calibri" w:hAnsi="Times New Roman" w:cs="Times New Roman"/>
          <w:sz w:val="26"/>
          <w:szCs w:val="26"/>
        </w:rPr>
        <w:t>тную палату Лесозаводского городского округа с приложением</w:t>
      </w:r>
      <w:r w:rsidR="00EB59BE" w:rsidRPr="00FD0B2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3E1BCF6" w14:textId="1F4F0EF3" w:rsidR="00296B2C" w:rsidRPr="00625442" w:rsidRDefault="00EB59BE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FD0B29">
        <w:rPr>
          <w:rFonts w:ascii="Times New Roman" w:eastAsia="Calibri" w:hAnsi="Times New Roman" w:cs="Times New Roman"/>
          <w:sz w:val="26"/>
          <w:szCs w:val="26"/>
        </w:rPr>
        <w:t>-</w:t>
      </w:r>
      <w:r w:rsidR="006D009A" w:rsidRPr="00FD0B29">
        <w:rPr>
          <w:rFonts w:ascii="Times New Roman" w:eastAsia="Calibri" w:hAnsi="Times New Roman" w:cs="Times New Roman"/>
          <w:sz w:val="26"/>
          <w:szCs w:val="26"/>
        </w:rPr>
        <w:t xml:space="preserve"> пояснительной записки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296B2C" w:rsidRPr="00FD0B29">
        <w:rPr>
          <w:rFonts w:ascii="Times New Roman" w:eastAsia="Calibri" w:hAnsi="Times New Roman" w:cs="Times New Roman"/>
          <w:sz w:val="26"/>
          <w:szCs w:val="26"/>
        </w:rPr>
        <w:t xml:space="preserve"> проекту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решени</w:t>
      </w:r>
      <w:r w:rsidR="002059C2">
        <w:rPr>
          <w:rFonts w:ascii="Times New Roman" w:eastAsia="Calibri" w:hAnsi="Times New Roman" w:cs="Times New Roman"/>
          <w:sz w:val="26"/>
          <w:szCs w:val="26"/>
        </w:rPr>
        <w:t>я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Думы Лесозаводского </w:t>
      </w:r>
      <w:r w:rsidRPr="00106BB5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="00BD057C" w:rsidRPr="00BD057C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296B2C" w:rsidRPr="00EA60C6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2939A70" w14:textId="7E76AF8C" w:rsidR="00296B2C" w:rsidRPr="00106BB5" w:rsidRDefault="00296B2C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BB5">
        <w:rPr>
          <w:rFonts w:ascii="Times New Roman" w:eastAsia="Calibri" w:hAnsi="Times New Roman" w:cs="Times New Roman"/>
          <w:sz w:val="26"/>
          <w:szCs w:val="26"/>
        </w:rPr>
        <w:t>-</w:t>
      </w:r>
      <w:r w:rsidR="005177EB" w:rsidRPr="00106B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602E">
        <w:rPr>
          <w:rFonts w:ascii="Times New Roman" w:eastAsia="Calibri" w:hAnsi="Times New Roman" w:cs="Times New Roman"/>
          <w:sz w:val="26"/>
          <w:szCs w:val="26"/>
        </w:rPr>
        <w:t>выписки из Единого государственного реестра недвижимости об объекте недвижимости</w:t>
      </w:r>
      <w:r w:rsidRPr="00106BB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A2E57D8" w14:textId="3F578780" w:rsidR="00B1599B" w:rsidRPr="0095264F" w:rsidRDefault="00296B2C" w:rsidP="0095264F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B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E1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муниципальных правовых актов, подлежащих признанию утратившими силу, изменению, дополнению или принятию в связи с принятием вносимого проект</w:t>
      </w:r>
      <w:bookmarkStart w:id="5" w:name="_Hlk158882684"/>
      <w:r w:rsidR="009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602E" w:rsidRPr="00EA602E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155CB8">
        <w:rPr>
          <w:rFonts w:ascii="Times New Roman" w:eastAsia="Calibri" w:hAnsi="Times New Roman" w:cs="Times New Roman"/>
          <w:sz w:val="26"/>
          <w:szCs w:val="26"/>
        </w:rPr>
        <w:t>;</w:t>
      </w:r>
      <w:r w:rsidR="009526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5"/>
    </w:p>
    <w:p w14:paraId="26F6D8EF" w14:textId="77777777" w:rsidR="00DF0278" w:rsidRDefault="00DF0278" w:rsidP="009E72A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0278">
        <w:rPr>
          <w:rFonts w:ascii="Times New Roman" w:eastAsia="Calibri" w:hAnsi="Times New Roman" w:cs="Times New Roman"/>
          <w:sz w:val="26"/>
          <w:szCs w:val="26"/>
        </w:rPr>
        <w:t>Согласно проекту решения предлагается согласовать передачу недвижимого имущества из муниципальной собственности Лесозаводского городского округа в собственность Приморского края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bookmarkEnd w:id="3"/>
    <w:p w14:paraId="019BF4C8" w14:textId="77777777" w:rsidR="00B504B5" w:rsidRDefault="00DF0278" w:rsidP="009E72A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A602E">
        <w:rPr>
          <w:rFonts w:ascii="Times New Roman" w:eastAsia="Calibri" w:hAnsi="Times New Roman" w:cs="Times New Roman"/>
          <w:sz w:val="26"/>
          <w:szCs w:val="26"/>
        </w:rPr>
        <w:t>земельн</w:t>
      </w:r>
      <w:r>
        <w:rPr>
          <w:rFonts w:ascii="Times New Roman" w:eastAsia="Calibri" w:hAnsi="Times New Roman" w:cs="Times New Roman"/>
          <w:sz w:val="26"/>
          <w:szCs w:val="26"/>
        </w:rPr>
        <w:t>ый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 участ</w:t>
      </w:r>
      <w:r>
        <w:rPr>
          <w:rFonts w:ascii="Times New Roman" w:eastAsia="Calibri" w:hAnsi="Times New Roman" w:cs="Times New Roman"/>
          <w:sz w:val="26"/>
          <w:szCs w:val="26"/>
        </w:rPr>
        <w:t>ок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 с кадастровым номером 25:08:090301:536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 местоположение которого «установлено относительно ориентира, расположенного в границах участка</w:t>
      </w:r>
      <w:r w:rsidR="0095264F">
        <w:rPr>
          <w:rFonts w:ascii="Times New Roman" w:eastAsia="Calibri" w:hAnsi="Times New Roman" w:cs="Times New Roman"/>
          <w:sz w:val="26"/>
          <w:szCs w:val="26"/>
        </w:rPr>
        <w:t>, о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риентир объекта незавершенного строительства (магазин) (почтовый адрес ориентира: Приморский край, район Лесозаводский, с. Филаретовка, ул. Почтовая, дом 13а», </w:t>
      </w:r>
      <w:r w:rsidR="00EA602E">
        <w:rPr>
          <w:rFonts w:ascii="Times New Roman" w:eastAsia="Calibri" w:hAnsi="Times New Roman" w:cs="Times New Roman"/>
          <w:sz w:val="26"/>
          <w:szCs w:val="26"/>
        </w:rPr>
        <w:lastRenderedPageBreak/>
        <w:t>площадью 353 кв.м., с видом разрешённого использования – здравоохран</w:t>
      </w:r>
      <w:r w:rsidR="00155CB8">
        <w:rPr>
          <w:rFonts w:ascii="Times New Roman" w:eastAsia="Calibri" w:hAnsi="Times New Roman" w:cs="Times New Roman"/>
          <w:sz w:val="26"/>
          <w:szCs w:val="26"/>
        </w:rPr>
        <w:t>ен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ие (код 3.4), категория </w:t>
      </w:r>
      <w:r w:rsidR="0095264F">
        <w:rPr>
          <w:rFonts w:ascii="Times New Roman" w:eastAsia="Calibri" w:hAnsi="Times New Roman" w:cs="Times New Roman"/>
          <w:sz w:val="26"/>
          <w:szCs w:val="26"/>
        </w:rPr>
        <w:t>земель – земли населенных пунктов</w:t>
      </w:r>
      <w:r w:rsidR="00B504B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A63208F" w14:textId="6917FD25" w:rsidR="0095264F" w:rsidRDefault="0095264F" w:rsidP="00B504B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04B5" w:rsidRPr="00B504B5">
        <w:rPr>
          <w:rFonts w:ascii="Times New Roman" w:eastAsia="Calibri" w:hAnsi="Times New Roman" w:cs="Times New Roman"/>
          <w:sz w:val="26"/>
          <w:szCs w:val="26"/>
        </w:rPr>
        <w:t xml:space="preserve">Согласно выписке из Единого государственного реестра недвижимости, кадастровая стоимость данного объекта составляет </w:t>
      </w:r>
      <w:r w:rsidR="00B504B5">
        <w:rPr>
          <w:rFonts w:ascii="Times New Roman" w:eastAsia="Calibri" w:hAnsi="Times New Roman" w:cs="Times New Roman"/>
          <w:sz w:val="26"/>
          <w:szCs w:val="26"/>
        </w:rPr>
        <w:t>10 801,09</w:t>
      </w:r>
      <w:r w:rsidR="00B504B5" w:rsidRPr="00B504B5">
        <w:rPr>
          <w:rFonts w:ascii="Times New Roman" w:eastAsia="Calibri" w:hAnsi="Times New Roman" w:cs="Times New Roman"/>
          <w:sz w:val="26"/>
          <w:szCs w:val="26"/>
        </w:rPr>
        <w:t xml:space="preserve"> рубле</w:t>
      </w:r>
      <w:r w:rsidR="00B504B5">
        <w:rPr>
          <w:rFonts w:ascii="Times New Roman" w:eastAsia="Calibri" w:hAnsi="Times New Roman" w:cs="Times New Roman"/>
          <w:sz w:val="26"/>
          <w:szCs w:val="26"/>
        </w:rPr>
        <w:t>й.</w:t>
      </w:r>
    </w:p>
    <w:p w14:paraId="48665C8B" w14:textId="7EE34A79" w:rsidR="0095264F" w:rsidRDefault="0095264F" w:rsidP="009E72A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настоящее время земельный участок предоставлен в постоянное (бессрочное) пользование Краевому государственному бюджетному учреждению з</w:t>
      </w:r>
      <w:r w:rsidR="00155CB8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равоохран</w:t>
      </w:r>
      <w:r w:rsidR="00155CB8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ния «</w:t>
      </w:r>
      <w:r w:rsidR="00155CB8">
        <w:rPr>
          <w:rFonts w:ascii="Times New Roman" w:eastAsia="Calibri" w:hAnsi="Times New Roman" w:cs="Times New Roman"/>
          <w:sz w:val="26"/>
          <w:szCs w:val="26"/>
        </w:rPr>
        <w:t>Лесозаводская центральная городская больница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155CB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88E0A54" w14:textId="3927A1AC" w:rsidR="00155CB8" w:rsidRDefault="00155CB8" w:rsidP="00E01299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_Hlk164324148"/>
      <w:r>
        <w:rPr>
          <w:rFonts w:ascii="Times New Roman" w:eastAsia="Calibri" w:hAnsi="Times New Roman" w:cs="Times New Roman"/>
          <w:sz w:val="26"/>
          <w:szCs w:val="26"/>
        </w:rPr>
        <w:t>Согласно предоставленному перечню муниципальных правовых актов, принятие данного проекта решения не потребует признания утратившими силу и принятия новых решений Думы Лесозаводского городского округа</w:t>
      </w:r>
      <w:r w:rsidRPr="003E1CBF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6"/>
    <w:p w14:paraId="306A546F" w14:textId="17C9005F" w:rsidR="00D91F25" w:rsidRPr="009E72A1" w:rsidRDefault="00977A40" w:rsidP="00977A4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2A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456C2" w:rsidRPr="009E72A1">
        <w:rPr>
          <w:rFonts w:ascii="Times New Roman" w:eastAsia="Calibri" w:hAnsi="Times New Roman" w:cs="Times New Roman"/>
          <w:sz w:val="26"/>
          <w:szCs w:val="26"/>
        </w:rPr>
        <w:t>В результате провед</w:t>
      </w:r>
      <w:r w:rsidR="00177451" w:rsidRPr="009E72A1">
        <w:rPr>
          <w:rFonts w:ascii="Times New Roman" w:eastAsia="Calibri" w:hAnsi="Times New Roman" w:cs="Times New Roman"/>
          <w:sz w:val="26"/>
          <w:szCs w:val="26"/>
        </w:rPr>
        <w:t>ё</w:t>
      </w:r>
      <w:r w:rsidR="00F456C2" w:rsidRPr="009E72A1">
        <w:rPr>
          <w:rFonts w:ascii="Times New Roman" w:eastAsia="Calibri" w:hAnsi="Times New Roman" w:cs="Times New Roman"/>
          <w:sz w:val="26"/>
          <w:szCs w:val="26"/>
        </w:rPr>
        <w:t xml:space="preserve">нной экспертизы </w:t>
      </w:r>
      <w:r w:rsidR="00D91F25" w:rsidRPr="009E72A1">
        <w:rPr>
          <w:rFonts w:ascii="Times New Roman" w:eastAsia="Calibri" w:hAnsi="Times New Roman" w:cs="Times New Roman"/>
          <w:sz w:val="26"/>
          <w:szCs w:val="26"/>
        </w:rPr>
        <w:t>замечания отсутствуют.</w:t>
      </w:r>
    </w:p>
    <w:p w14:paraId="292AAEC0" w14:textId="77777777" w:rsidR="00447482" w:rsidRPr="00625442" w:rsidRDefault="00447482" w:rsidP="00B666AB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657EC3D4" w14:textId="77777777" w:rsidR="00447482" w:rsidRPr="006A1301" w:rsidRDefault="00447482" w:rsidP="00B666AB">
      <w:pPr>
        <w:tabs>
          <w:tab w:val="left" w:pos="993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1301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</w:p>
    <w:p w14:paraId="6193B358" w14:textId="77777777" w:rsidR="00447482" w:rsidRPr="006A1301" w:rsidRDefault="00447482" w:rsidP="00B666AB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13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Контрольно-счетной палатой установлено</w:t>
      </w:r>
      <w:r w:rsidRPr="006A130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46DB537" w14:textId="55EECA47" w:rsidR="00E64465" w:rsidRPr="00EA60C6" w:rsidRDefault="00E64465" w:rsidP="00E64465">
      <w:pPr>
        <w:pStyle w:val="s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A60C6">
        <w:rPr>
          <w:sz w:val="26"/>
          <w:szCs w:val="26"/>
        </w:rPr>
        <w:t xml:space="preserve">роект решения Думы Лесозаводского городского округа </w:t>
      </w:r>
      <w:r w:rsidR="00BD057C" w:rsidRPr="00BD057C">
        <w:rPr>
          <w:rFonts w:eastAsia="Calibri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Pr="00EA60C6">
        <w:rPr>
          <w:rFonts w:eastAsia="Calibri"/>
          <w:bCs/>
          <w:sz w:val="26"/>
          <w:szCs w:val="26"/>
        </w:rPr>
        <w:t xml:space="preserve"> </w:t>
      </w:r>
      <w:r w:rsidRPr="00EA60C6">
        <w:rPr>
          <w:sz w:val="26"/>
          <w:szCs w:val="26"/>
        </w:rPr>
        <w:t>подготовлен в пределах полномочий органов местного самоуправления и не противоречит требованиям действующего законодательства.</w:t>
      </w:r>
    </w:p>
    <w:p w14:paraId="32D97B59" w14:textId="77777777" w:rsidR="00B666AB" w:rsidRPr="00625442" w:rsidRDefault="00B666AB" w:rsidP="00B666AB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7C036F20" w14:textId="77777777" w:rsidR="00447482" w:rsidRPr="00EA60C6" w:rsidRDefault="00447482" w:rsidP="00B666AB">
      <w:pPr>
        <w:tabs>
          <w:tab w:val="left" w:pos="993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60C6">
        <w:rPr>
          <w:rFonts w:ascii="Times New Roman" w:eastAsia="Calibri" w:hAnsi="Times New Roman" w:cs="Times New Roman"/>
          <w:b/>
          <w:bCs/>
          <w:sz w:val="26"/>
          <w:szCs w:val="26"/>
        </w:rPr>
        <w:t>Предложения:</w:t>
      </w:r>
    </w:p>
    <w:p w14:paraId="7AF4010D" w14:textId="1EB0A6C0" w:rsidR="00A61E07" w:rsidRPr="00DF0278" w:rsidRDefault="00447482" w:rsidP="00DF0278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Контрольно-сч</w:t>
      </w:r>
      <w:r w:rsidR="00EA60C6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ё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тн</w:t>
      </w:r>
      <w:r w:rsidR="00863667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палат</w:t>
      </w:r>
      <w:r w:rsidR="00863667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033F6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округа предлагает (рекомендует)</w:t>
      </w:r>
      <w:r w:rsidR="00DF02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61E07" w:rsidRPr="006A1301">
        <w:rPr>
          <w:rFonts w:ascii="Times New Roman" w:eastAsia="Calibri" w:hAnsi="Times New Roman" w:cs="Times New Roman"/>
          <w:sz w:val="26"/>
          <w:szCs w:val="26"/>
        </w:rPr>
        <w:t xml:space="preserve">Думе Лесозаводского городского округа рассмотреть проект решения Думы Лесозаводского городского округа </w:t>
      </w:r>
      <w:r w:rsidR="00BD057C" w:rsidRPr="00BD057C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D91F25" w:rsidRPr="006A130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83FC7B" w14:textId="77777777" w:rsidR="00A61E07" w:rsidRPr="00625442" w:rsidRDefault="00A61E07" w:rsidP="00B666AB">
      <w:pPr>
        <w:pStyle w:val="s1"/>
        <w:spacing w:before="0" w:beforeAutospacing="0" w:after="0" w:afterAutospacing="0"/>
        <w:ind w:left="-567" w:firstLine="567"/>
        <w:jc w:val="both"/>
        <w:rPr>
          <w:color w:val="FF0000"/>
          <w:sz w:val="26"/>
          <w:szCs w:val="26"/>
        </w:rPr>
      </w:pPr>
    </w:p>
    <w:p w14:paraId="0128FFF6" w14:textId="5DF5CA06" w:rsidR="00E033F6" w:rsidRPr="00625442" w:rsidRDefault="00E033F6" w:rsidP="00B666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14:paraId="395436ED" w14:textId="77777777" w:rsidR="00EF2BEA" w:rsidRPr="00625442" w:rsidRDefault="00EF2BEA" w:rsidP="00B666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14:paraId="2C35B91D" w14:textId="6FD4473E" w:rsidR="009E72A1" w:rsidRPr="009E72A1" w:rsidRDefault="009E72A1" w:rsidP="009E72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инспектор Контрольно-счётной палаты                                          </w:t>
      </w:r>
      <w:r w:rsidR="00BD057C">
        <w:rPr>
          <w:rFonts w:ascii="Times New Roman" w:eastAsia="Times New Roman" w:hAnsi="Times New Roman" w:cs="Times New Roman"/>
          <w:sz w:val="26"/>
          <w:szCs w:val="26"/>
          <w:lang w:eastAsia="ru-RU"/>
        </w:rPr>
        <w:t>Е. В. Килессо</w:t>
      </w:r>
    </w:p>
    <w:p w14:paraId="05A25551" w14:textId="240B5E16" w:rsidR="009E72A1" w:rsidRPr="009E72A1" w:rsidRDefault="009E72A1" w:rsidP="009E72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</w:p>
    <w:p w14:paraId="5234D5D7" w14:textId="77777777" w:rsidR="009E72A1" w:rsidRPr="009E72A1" w:rsidRDefault="009E72A1" w:rsidP="00B666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AA7C05" w14:textId="6C647EC4" w:rsidR="00E64465" w:rsidRDefault="00E64465" w:rsidP="00DF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012D2" w14:textId="77777777" w:rsidR="00E64465" w:rsidRPr="009E72A1" w:rsidRDefault="00E64465" w:rsidP="00B666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0A368" w14:textId="0E9829F0" w:rsidR="00447482" w:rsidRPr="009E72A1" w:rsidRDefault="00447482" w:rsidP="00B666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bookmarkStart w:id="7" w:name="_Hlk159248403"/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</w:t>
      </w:r>
      <w:r w:rsidR="00A5191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палаты</w:t>
      </w:r>
    </w:p>
    <w:p w14:paraId="20C12ABA" w14:textId="21139F3D" w:rsidR="00863667" w:rsidRPr="009E72A1" w:rsidRDefault="00A23E78" w:rsidP="001629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bookmarkEnd w:id="7"/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97EE9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6AB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E72A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2A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191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E72A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уменная</w:t>
      </w:r>
    </w:p>
    <w:sectPr w:rsidR="00863667" w:rsidRPr="009E72A1" w:rsidSect="00424F4B">
      <w:footerReference w:type="default" r:id="rId9"/>
      <w:pgSz w:w="11906" w:h="16838"/>
      <w:pgMar w:top="1135" w:right="850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1C61" w14:textId="77777777" w:rsidR="00424F4B" w:rsidRDefault="00424F4B" w:rsidP="00B44F05">
      <w:pPr>
        <w:spacing w:after="0" w:line="240" w:lineRule="auto"/>
      </w:pPr>
      <w:r>
        <w:separator/>
      </w:r>
    </w:p>
  </w:endnote>
  <w:endnote w:type="continuationSeparator" w:id="0">
    <w:p w14:paraId="21232251" w14:textId="77777777" w:rsidR="00424F4B" w:rsidRDefault="00424F4B" w:rsidP="00B4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77824"/>
      <w:docPartObj>
        <w:docPartGallery w:val="Page Numbers (Bottom of Page)"/>
        <w:docPartUnique/>
      </w:docPartObj>
    </w:sdtPr>
    <w:sdtContent>
      <w:p w14:paraId="09C46CA8" w14:textId="5BE923F2" w:rsidR="00B44F05" w:rsidRDefault="00B44F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E3E47" w14:textId="77777777" w:rsidR="00B44F05" w:rsidRDefault="00B44F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ACE5F" w14:textId="77777777" w:rsidR="00424F4B" w:rsidRDefault="00424F4B" w:rsidP="00B44F05">
      <w:pPr>
        <w:spacing w:after="0" w:line="240" w:lineRule="auto"/>
      </w:pPr>
      <w:r>
        <w:separator/>
      </w:r>
    </w:p>
  </w:footnote>
  <w:footnote w:type="continuationSeparator" w:id="0">
    <w:p w14:paraId="504F12A5" w14:textId="77777777" w:rsidR="00424F4B" w:rsidRDefault="00424F4B" w:rsidP="00B4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052AB4"/>
    <w:multiLevelType w:val="hybridMultilevel"/>
    <w:tmpl w:val="39862BA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E2D"/>
    <w:multiLevelType w:val="hybridMultilevel"/>
    <w:tmpl w:val="2132BF0E"/>
    <w:lvl w:ilvl="0" w:tplc="EDEACFF8">
      <w:start w:val="1"/>
      <w:numFmt w:val="decimal"/>
      <w:lvlText w:val="1.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C05E8"/>
    <w:multiLevelType w:val="hybridMultilevel"/>
    <w:tmpl w:val="4CBE8A1C"/>
    <w:lvl w:ilvl="0" w:tplc="EB6E5A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F8E"/>
    <w:multiLevelType w:val="multilevel"/>
    <w:tmpl w:val="50CAD8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4A31046"/>
    <w:multiLevelType w:val="hybridMultilevel"/>
    <w:tmpl w:val="2344575C"/>
    <w:lvl w:ilvl="0" w:tplc="BCD48EB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3F241E"/>
    <w:multiLevelType w:val="multilevel"/>
    <w:tmpl w:val="9F588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E47D25"/>
    <w:multiLevelType w:val="hybridMultilevel"/>
    <w:tmpl w:val="CE88ACC2"/>
    <w:lvl w:ilvl="0" w:tplc="F0E88CB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 w16cid:durableId="921528768">
    <w:abstractNumId w:val="0"/>
  </w:num>
  <w:num w:numId="2" w16cid:durableId="554387631">
    <w:abstractNumId w:val="1"/>
  </w:num>
  <w:num w:numId="3" w16cid:durableId="1948390504">
    <w:abstractNumId w:val="12"/>
  </w:num>
  <w:num w:numId="4" w16cid:durableId="729428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935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460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174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4788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01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275368">
    <w:abstractNumId w:val="8"/>
  </w:num>
  <w:num w:numId="11" w16cid:durableId="32387885">
    <w:abstractNumId w:val="2"/>
  </w:num>
  <w:num w:numId="12" w16cid:durableId="634524637">
    <w:abstractNumId w:val="7"/>
  </w:num>
  <w:num w:numId="13" w16cid:durableId="1139955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D"/>
    <w:rsid w:val="000149AD"/>
    <w:rsid w:val="00035279"/>
    <w:rsid w:val="000422A8"/>
    <w:rsid w:val="00080541"/>
    <w:rsid w:val="000A7C23"/>
    <w:rsid w:val="000B0627"/>
    <w:rsid w:val="000C5600"/>
    <w:rsid w:val="000F24EA"/>
    <w:rsid w:val="000F2D63"/>
    <w:rsid w:val="000F6226"/>
    <w:rsid w:val="00106BB5"/>
    <w:rsid w:val="00120073"/>
    <w:rsid w:val="00143B64"/>
    <w:rsid w:val="00152188"/>
    <w:rsid w:val="00155CB8"/>
    <w:rsid w:val="001624EF"/>
    <w:rsid w:val="0016298C"/>
    <w:rsid w:val="00177451"/>
    <w:rsid w:val="001A7FAD"/>
    <w:rsid w:val="001C7299"/>
    <w:rsid w:val="001D23BA"/>
    <w:rsid w:val="001F32BA"/>
    <w:rsid w:val="002059C2"/>
    <w:rsid w:val="00285EDA"/>
    <w:rsid w:val="00296B2C"/>
    <w:rsid w:val="00297EE9"/>
    <w:rsid w:val="002A2801"/>
    <w:rsid w:val="002F2018"/>
    <w:rsid w:val="003131D7"/>
    <w:rsid w:val="003B107F"/>
    <w:rsid w:val="003E1CBF"/>
    <w:rsid w:val="00406B43"/>
    <w:rsid w:val="00424F4B"/>
    <w:rsid w:val="00447398"/>
    <w:rsid w:val="00447482"/>
    <w:rsid w:val="00456B31"/>
    <w:rsid w:val="00486C68"/>
    <w:rsid w:val="005177EB"/>
    <w:rsid w:val="005240E8"/>
    <w:rsid w:val="00540ABD"/>
    <w:rsid w:val="005501A6"/>
    <w:rsid w:val="00565FC3"/>
    <w:rsid w:val="00575985"/>
    <w:rsid w:val="00580CE7"/>
    <w:rsid w:val="00585DB2"/>
    <w:rsid w:val="005E19E7"/>
    <w:rsid w:val="005E36FF"/>
    <w:rsid w:val="005E69B0"/>
    <w:rsid w:val="005F2D1F"/>
    <w:rsid w:val="00607DA5"/>
    <w:rsid w:val="00625442"/>
    <w:rsid w:val="006A1301"/>
    <w:rsid w:val="006C1480"/>
    <w:rsid w:val="006D009A"/>
    <w:rsid w:val="006F3F14"/>
    <w:rsid w:val="007137DD"/>
    <w:rsid w:val="00714715"/>
    <w:rsid w:val="00717414"/>
    <w:rsid w:val="00717FB1"/>
    <w:rsid w:val="00723F92"/>
    <w:rsid w:val="0077314F"/>
    <w:rsid w:val="007C2410"/>
    <w:rsid w:val="00800741"/>
    <w:rsid w:val="00836295"/>
    <w:rsid w:val="00852BDE"/>
    <w:rsid w:val="00863667"/>
    <w:rsid w:val="008667EA"/>
    <w:rsid w:val="00890342"/>
    <w:rsid w:val="008C21A8"/>
    <w:rsid w:val="008C66FB"/>
    <w:rsid w:val="008D112C"/>
    <w:rsid w:val="008D779C"/>
    <w:rsid w:val="00926F3A"/>
    <w:rsid w:val="00932EA0"/>
    <w:rsid w:val="0094294F"/>
    <w:rsid w:val="009464B4"/>
    <w:rsid w:val="0095264F"/>
    <w:rsid w:val="00960DC8"/>
    <w:rsid w:val="009740D7"/>
    <w:rsid w:val="009753A6"/>
    <w:rsid w:val="00977A40"/>
    <w:rsid w:val="00981891"/>
    <w:rsid w:val="009B63B2"/>
    <w:rsid w:val="009E72A1"/>
    <w:rsid w:val="00A23E78"/>
    <w:rsid w:val="00A36FD9"/>
    <w:rsid w:val="00A51911"/>
    <w:rsid w:val="00A5209A"/>
    <w:rsid w:val="00A61E07"/>
    <w:rsid w:val="00A722F8"/>
    <w:rsid w:val="00A76731"/>
    <w:rsid w:val="00A9025F"/>
    <w:rsid w:val="00AD5C28"/>
    <w:rsid w:val="00AE002D"/>
    <w:rsid w:val="00AF08B4"/>
    <w:rsid w:val="00B06A30"/>
    <w:rsid w:val="00B07C82"/>
    <w:rsid w:val="00B1599B"/>
    <w:rsid w:val="00B36223"/>
    <w:rsid w:val="00B401BE"/>
    <w:rsid w:val="00B44C6E"/>
    <w:rsid w:val="00B44F05"/>
    <w:rsid w:val="00B504B5"/>
    <w:rsid w:val="00B666AB"/>
    <w:rsid w:val="00B72FE1"/>
    <w:rsid w:val="00B904DD"/>
    <w:rsid w:val="00BA1EE4"/>
    <w:rsid w:val="00BC42AE"/>
    <w:rsid w:val="00BD057C"/>
    <w:rsid w:val="00BF1A29"/>
    <w:rsid w:val="00BF5EF9"/>
    <w:rsid w:val="00C42171"/>
    <w:rsid w:val="00C76DC8"/>
    <w:rsid w:val="00C93870"/>
    <w:rsid w:val="00CB2D8E"/>
    <w:rsid w:val="00CC1F78"/>
    <w:rsid w:val="00CE30AC"/>
    <w:rsid w:val="00D02915"/>
    <w:rsid w:val="00D108C1"/>
    <w:rsid w:val="00D13280"/>
    <w:rsid w:val="00D15328"/>
    <w:rsid w:val="00D15EE2"/>
    <w:rsid w:val="00D22ECD"/>
    <w:rsid w:val="00D34130"/>
    <w:rsid w:val="00D348C0"/>
    <w:rsid w:val="00D63D16"/>
    <w:rsid w:val="00D67A32"/>
    <w:rsid w:val="00D87FFB"/>
    <w:rsid w:val="00D91F25"/>
    <w:rsid w:val="00DD6247"/>
    <w:rsid w:val="00DE598F"/>
    <w:rsid w:val="00DF0278"/>
    <w:rsid w:val="00E01299"/>
    <w:rsid w:val="00E033F6"/>
    <w:rsid w:val="00E44396"/>
    <w:rsid w:val="00E46F7B"/>
    <w:rsid w:val="00E6204C"/>
    <w:rsid w:val="00E64465"/>
    <w:rsid w:val="00EA25A9"/>
    <w:rsid w:val="00EA602E"/>
    <w:rsid w:val="00EA60C6"/>
    <w:rsid w:val="00EB59BE"/>
    <w:rsid w:val="00EB74A2"/>
    <w:rsid w:val="00ED3815"/>
    <w:rsid w:val="00EF2BEA"/>
    <w:rsid w:val="00F0184C"/>
    <w:rsid w:val="00F04EE3"/>
    <w:rsid w:val="00F41D64"/>
    <w:rsid w:val="00F456C2"/>
    <w:rsid w:val="00F53F53"/>
    <w:rsid w:val="00FB63F0"/>
    <w:rsid w:val="00FD06C9"/>
    <w:rsid w:val="00FD0B29"/>
    <w:rsid w:val="00FE7147"/>
    <w:rsid w:val="00FF07B9"/>
    <w:rsid w:val="00FF5C9E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87EA"/>
  <w15:chartTrackingRefBased/>
  <w15:docId w15:val="{1776B80A-7FE3-460A-AA59-2999150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F05"/>
  </w:style>
  <w:style w:type="paragraph" w:styleId="a6">
    <w:name w:val="footer"/>
    <w:basedOn w:val="a"/>
    <w:link w:val="a7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F05"/>
  </w:style>
  <w:style w:type="paragraph" w:customStyle="1" w:styleId="Default">
    <w:name w:val="Default"/>
    <w:rsid w:val="0045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E0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FC2E-4784-4F9E-976E-4712D9CB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КСП - 1</cp:lastModifiedBy>
  <cp:revision>16</cp:revision>
  <cp:lastPrinted>2024-04-17T23:38:00Z</cp:lastPrinted>
  <dcterms:created xsi:type="dcterms:W3CDTF">2024-02-14T07:06:00Z</dcterms:created>
  <dcterms:modified xsi:type="dcterms:W3CDTF">2024-04-17T23:38:00Z</dcterms:modified>
</cp:coreProperties>
</file>