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F0" w:rsidRPr="0031787B" w:rsidRDefault="006020F0" w:rsidP="006020F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0F0" w:rsidRPr="0031787B" w:rsidRDefault="006020F0" w:rsidP="006020F0">
      <w:pPr>
        <w:jc w:val="center"/>
        <w:rPr>
          <w:sz w:val="26"/>
          <w:szCs w:val="26"/>
        </w:rPr>
      </w:pPr>
    </w:p>
    <w:p w:rsidR="006020F0" w:rsidRPr="0031787B" w:rsidRDefault="006020F0" w:rsidP="006020F0">
      <w:pPr>
        <w:jc w:val="center"/>
        <w:rPr>
          <w:sz w:val="26"/>
          <w:szCs w:val="26"/>
        </w:rPr>
      </w:pPr>
    </w:p>
    <w:p w:rsidR="006020F0" w:rsidRPr="0031787B" w:rsidRDefault="006020F0" w:rsidP="006020F0">
      <w:pPr>
        <w:jc w:val="center"/>
        <w:rPr>
          <w:sz w:val="26"/>
          <w:szCs w:val="26"/>
        </w:rPr>
      </w:pPr>
    </w:p>
    <w:p w:rsidR="006020F0" w:rsidRPr="0031787B" w:rsidRDefault="006020F0" w:rsidP="006020F0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 w:rsidRPr="0031787B"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6020F0" w:rsidRPr="0031787B" w:rsidRDefault="006020F0" w:rsidP="006020F0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 w:rsidRPr="0031787B"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6020F0" w:rsidRPr="0031787B" w:rsidRDefault="006020F0" w:rsidP="006020F0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 w:rsidRPr="0031787B">
        <w:rPr>
          <w:b/>
          <w:bCs/>
          <w:color w:val="000000"/>
          <w:spacing w:val="43"/>
          <w:sz w:val="26"/>
          <w:szCs w:val="26"/>
        </w:rPr>
        <w:t>ПРИКАЗ</w:t>
      </w:r>
    </w:p>
    <w:p w:rsidR="006020F0" w:rsidRPr="0031787B" w:rsidRDefault="00BE1B17" w:rsidP="006020F0">
      <w:pPr>
        <w:shd w:val="clear" w:color="auto" w:fill="FFFFFF"/>
        <w:spacing w:after="250" w:line="360" w:lineRule="auto"/>
        <w:rPr>
          <w:sz w:val="26"/>
          <w:szCs w:val="26"/>
        </w:rPr>
      </w:pPr>
      <w:bookmarkStart w:id="0" w:name="_GoBack"/>
      <w:bookmarkEnd w:id="0"/>
      <w:r w:rsidRPr="003F6EDA">
        <w:rPr>
          <w:sz w:val="26"/>
          <w:szCs w:val="26"/>
        </w:rPr>
        <w:t>2</w:t>
      </w:r>
      <w:r w:rsidR="003F6EDA" w:rsidRPr="003F6EDA">
        <w:rPr>
          <w:sz w:val="26"/>
          <w:szCs w:val="26"/>
        </w:rPr>
        <w:t>8</w:t>
      </w:r>
      <w:r w:rsidR="00326E96" w:rsidRPr="003F6EDA">
        <w:rPr>
          <w:sz w:val="26"/>
          <w:szCs w:val="26"/>
        </w:rPr>
        <w:t>.</w:t>
      </w:r>
      <w:r w:rsidR="00BF7274" w:rsidRPr="003F6EDA">
        <w:rPr>
          <w:sz w:val="26"/>
          <w:szCs w:val="26"/>
        </w:rPr>
        <w:t>0</w:t>
      </w:r>
      <w:r w:rsidR="003F6EDA" w:rsidRPr="003F6EDA">
        <w:rPr>
          <w:sz w:val="26"/>
          <w:szCs w:val="26"/>
        </w:rPr>
        <w:t>4</w:t>
      </w:r>
      <w:r w:rsidR="00326E96" w:rsidRPr="003F6EDA">
        <w:rPr>
          <w:sz w:val="26"/>
          <w:szCs w:val="26"/>
        </w:rPr>
        <w:t>.</w:t>
      </w:r>
      <w:r w:rsidR="006020F0" w:rsidRPr="003F6EDA">
        <w:rPr>
          <w:sz w:val="26"/>
          <w:szCs w:val="26"/>
        </w:rPr>
        <w:t>202</w:t>
      </w:r>
      <w:r w:rsidR="00BF7274" w:rsidRPr="003F6EDA">
        <w:rPr>
          <w:sz w:val="26"/>
          <w:szCs w:val="26"/>
        </w:rPr>
        <w:t>1</w:t>
      </w:r>
      <w:r w:rsidR="006020F0" w:rsidRPr="003F6EDA">
        <w:rPr>
          <w:sz w:val="26"/>
          <w:szCs w:val="26"/>
        </w:rPr>
        <w:t xml:space="preserve"> года</w:t>
      </w:r>
      <w:r w:rsidR="006020F0" w:rsidRPr="0031787B">
        <w:rPr>
          <w:sz w:val="26"/>
          <w:szCs w:val="26"/>
        </w:rPr>
        <w:tab/>
      </w:r>
      <w:r w:rsidR="0014413E">
        <w:rPr>
          <w:sz w:val="26"/>
          <w:szCs w:val="26"/>
        </w:rPr>
        <w:tab/>
      </w:r>
      <w:r w:rsidR="0014413E">
        <w:rPr>
          <w:sz w:val="26"/>
          <w:szCs w:val="26"/>
        </w:rPr>
        <w:tab/>
      </w:r>
      <w:r w:rsidR="0014413E">
        <w:rPr>
          <w:sz w:val="26"/>
          <w:szCs w:val="26"/>
        </w:rPr>
        <w:tab/>
      </w:r>
      <w:r w:rsidR="006020F0" w:rsidRPr="0031787B">
        <w:rPr>
          <w:sz w:val="26"/>
          <w:szCs w:val="26"/>
        </w:rPr>
        <w:t>г.Лесозаводск</w:t>
      </w:r>
      <w:r w:rsidR="00676C6B">
        <w:rPr>
          <w:sz w:val="26"/>
          <w:szCs w:val="26"/>
        </w:rPr>
        <w:tab/>
      </w:r>
      <w:r w:rsidR="0014413E">
        <w:rPr>
          <w:sz w:val="26"/>
          <w:szCs w:val="26"/>
        </w:rPr>
        <w:tab/>
      </w:r>
      <w:r w:rsidR="0014413E">
        <w:rPr>
          <w:sz w:val="26"/>
          <w:szCs w:val="26"/>
        </w:rPr>
        <w:tab/>
      </w:r>
      <w:r w:rsidR="0014413E">
        <w:rPr>
          <w:sz w:val="26"/>
          <w:szCs w:val="26"/>
        </w:rPr>
        <w:tab/>
      </w:r>
      <w:r w:rsidR="006020F0" w:rsidRPr="004003FD">
        <w:rPr>
          <w:sz w:val="26"/>
          <w:szCs w:val="26"/>
        </w:rPr>
        <w:t>№</w:t>
      </w:r>
      <w:r w:rsidR="003F6EDA">
        <w:rPr>
          <w:sz w:val="26"/>
          <w:szCs w:val="26"/>
        </w:rPr>
        <w:t xml:space="preserve"> 15</w:t>
      </w:r>
    </w:p>
    <w:tbl>
      <w:tblPr>
        <w:tblW w:w="0" w:type="auto"/>
        <w:tblInd w:w="817" w:type="dxa"/>
        <w:tblLayout w:type="fixed"/>
        <w:tblLook w:val="0000"/>
      </w:tblPr>
      <w:tblGrid>
        <w:gridCol w:w="8505"/>
      </w:tblGrid>
      <w:tr w:rsidR="006020F0" w:rsidRPr="0031787B" w:rsidTr="001D27B3">
        <w:trPr>
          <w:trHeight w:val="1610"/>
        </w:trPr>
        <w:tc>
          <w:tcPr>
            <w:tcW w:w="8505" w:type="dxa"/>
          </w:tcPr>
          <w:p w:rsidR="006020F0" w:rsidRPr="00A6601D" w:rsidRDefault="006020F0" w:rsidP="00326E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1" w:name="OLE_LINK20"/>
            <w:bookmarkStart w:id="2" w:name="OLE_LINK23"/>
            <w:bookmarkStart w:id="3" w:name="OLE_LINK24"/>
            <w:r w:rsidRPr="00A6601D">
              <w:rPr>
                <w:b/>
                <w:sz w:val="24"/>
                <w:szCs w:val="24"/>
              </w:rPr>
              <w:t xml:space="preserve">О внесении изменений в состав закрепленных за </w:t>
            </w:r>
            <w:proofErr w:type="gramStart"/>
            <w:r w:rsidRPr="00A6601D">
              <w:rPr>
                <w:b/>
                <w:sz w:val="24"/>
                <w:szCs w:val="24"/>
              </w:rPr>
              <w:t>главными</w:t>
            </w:r>
            <w:proofErr w:type="gramEnd"/>
          </w:p>
          <w:p w:rsidR="006020F0" w:rsidRPr="00A6601D" w:rsidRDefault="006020F0" w:rsidP="00326E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601D">
              <w:rPr>
                <w:b/>
                <w:sz w:val="24"/>
                <w:szCs w:val="24"/>
              </w:rPr>
              <w:t xml:space="preserve">администраторами </w:t>
            </w:r>
            <w:proofErr w:type="gramStart"/>
            <w:r w:rsidRPr="00A6601D">
              <w:rPr>
                <w:b/>
                <w:sz w:val="24"/>
                <w:szCs w:val="24"/>
              </w:rPr>
              <w:t>доходов бюджета Лесозаводского городского округа кодов классификации  доходов бюджета</w:t>
            </w:r>
            <w:bookmarkEnd w:id="1"/>
            <w:bookmarkEnd w:id="2"/>
            <w:bookmarkEnd w:id="3"/>
            <w:proofErr w:type="gramEnd"/>
          </w:p>
          <w:p w:rsidR="006020F0" w:rsidRPr="001D27B3" w:rsidRDefault="006020F0" w:rsidP="001D27B3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  <w:r w:rsidRPr="00A6601D">
              <w:rPr>
                <w:b/>
                <w:sz w:val="24"/>
                <w:szCs w:val="24"/>
              </w:rPr>
              <w:t>Лесозаводского городского округа</w:t>
            </w:r>
          </w:p>
        </w:tc>
      </w:tr>
    </w:tbl>
    <w:p w:rsidR="006020F0" w:rsidRPr="00127697" w:rsidRDefault="006020F0" w:rsidP="006020F0">
      <w:pPr>
        <w:spacing w:line="360" w:lineRule="auto"/>
        <w:ind w:firstLine="708"/>
        <w:jc w:val="both"/>
        <w:rPr>
          <w:rFonts w:eastAsia="Calibri"/>
          <w:bCs/>
          <w:sz w:val="25"/>
          <w:szCs w:val="25"/>
          <w:lang w:eastAsia="en-US"/>
        </w:rPr>
      </w:pPr>
      <w:r w:rsidRPr="00127697">
        <w:rPr>
          <w:sz w:val="25"/>
          <w:szCs w:val="25"/>
        </w:rPr>
        <w:t xml:space="preserve">На основании статьи 20 Бюджетного кодекса Российской Федерации,  приказа Министерства финансов Российской Федерации от 06.06.2019 г. № 85н «О порядке формирования и применения кодов бюджетной классификации Российской Федерации, их структуре принципах назначения»,  </w:t>
      </w:r>
    </w:p>
    <w:p w:rsidR="006020F0" w:rsidRPr="00127697" w:rsidRDefault="006020F0" w:rsidP="006020F0">
      <w:pPr>
        <w:spacing w:line="360" w:lineRule="auto"/>
        <w:ind w:right="28"/>
        <w:jc w:val="both"/>
        <w:rPr>
          <w:sz w:val="25"/>
          <w:szCs w:val="25"/>
        </w:rPr>
      </w:pPr>
      <w:r w:rsidRPr="00127697">
        <w:rPr>
          <w:sz w:val="25"/>
          <w:szCs w:val="25"/>
        </w:rPr>
        <w:t>ПРИКАЗЫВАЮ:</w:t>
      </w:r>
    </w:p>
    <w:p w:rsidR="006020F0" w:rsidRPr="00127697" w:rsidRDefault="006020F0" w:rsidP="00EB305A">
      <w:pPr>
        <w:pStyle w:val="a3"/>
        <w:rPr>
          <w:sz w:val="25"/>
          <w:szCs w:val="25"/>
        </w:rPr>
      </w:pPr>
      <w:r w:rsidRPr="00127697">
        <w:rPr>
          <w:sz w:val="25"/>
          <w:szCs w:val="25"/>
        </w:rPr>
        <w:t>1. Закрепить за главными администраторами доходов бюджета Лесозаводского городского округа:</w:t>
      </w:r>
    </w:p>
    <w:p w:rsidR="00C6209B" w:rsidRDefault="00BE1B17" w:rsidP="00C620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5"/>
          <w:szCs w:val="25"/>
        </w:rPr>
      </w:pPr>
      <w:r w:rsidRPr="00127697">
        <w:rPr>
          <w:rFonts w:eastAsiaTheme="minorHAnsi"/>
          <w:sz w:val="25"/>
          <w:szCs w:val="25"/>
          <w:lang w:eastAsia="en-US"/>
        </w:rPr>
        <w:t>98</w:t>
      </w:r>
      <w:r w:rsidR="00C6209B">
        <w:rPr>
          <w:rFonts w:eastAsiaTheme="minorHAnsi"/>
          <w:sz w:val="25"/>
          <w:szCs w:val="25"/>
          <w:lang w:eastAsia="en-US"/>
        </w:rPr>
        <w:t>8</w:t>
      </w:r>
      <w:r w:rsidR="00C6209B">
        <w:rPr>
          <w:rFonts w:eastAsiaTheme="minorHAnsi"/>
          <w:sz w:val="26"/>
          <w:szCs w:val="26"/>
          <w:lang w:eastAsia="en-US"/>
        </w:rPr>
        <w:t xml:space="preserve">Муниципальное казенное учреждение «Управление культуры, молодежной политики и спорта Лесозаводского городского округа»  </w:t>
      </w:r>
      <w:r w:rsidR="00C6209B">
        <w:rPr>
          <w:sz w:val="25"/>
          <w:szCs w:val="25"/>
        </w:rPr>
        <w:t>следующий доходный источник:</w:t>
      </w:r>
    </w:p>
    <w:p w:rsidR="000F36F0" w:rsidRPr="00127697" w:rsidRDefault="00BF7274" w:rsidP="00BF72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127697">
        <w:rPr>
          <w:rFonts w:eastAsiaTheme="minorHAnsi"/>
          <w:sz w:val="25"/>
          <w:szCs w:val="25"/>
          <w:lang w:eastAsia="en-US"/>
        </w:rPr>
        <w:t>9</w:t>
      </w:r>
      <w:r w:rsidR="00BE1B17" w:rsidRPr="00127697">
        <w:rPr>
          <w:rFonts w:eastAsiaTheme="minorHAnsi"/>
          <w:sz w:val="25"/>
          <w:szCs w:val="25"/>
          <w:lang w:eastAsia="en-US"/>
        </w:rPr>
        <w:t>8</w:t>
      </w:r>
      <w:r w:rsidR="00C6209B">
        <w:rPr>
          <w:rFonts w:eastAsiaTheme="minorHAnsi"/>
          <w:sz w:val="25"/>
          <w:szCs w:val="25"/>
          <w:lang w:eastAsia="en-US"/>
        </w:rPr>
        <w:t>8</w:t>
      </w:r>
      <w:r w:rsidR="00BE1B17" w:rsidRPr="00127697">
        <w:rPr>
          <w:rFonts w:eastAsiaTheme="minorHAnsi"/>
          <w:sz w:val="25"/>
          <w:szCs w:val="25"/>
          <w:lang w:eastAsia="en-US"/>
        </w:rPr>
        <w:t>20229999</w:t>
      </w:r>
      <w:r w:rsidRPr="00127697">
        <w:rPr>
          <w:rFonts w:eastAsiaTheme="minorHAnsi"/>
          <w:sz w:val="25"/>
          <w:szCs w:val="25"/>
          <w:lang w:eastAsia="en-US"/>
        </w:rPr>
        <w:t xml:space="preserve"> 04 00</w:t>
      </w:r>
      <w:r w:rsidR="0081281A">
        <w:rPr>
          <w:rFonts w:eastAsiaTheme="minorHAnsi"/>
          <w:sz w:val="25"/>
          <w:szCs w:val="25"/>
          <w:lang w:eastAsia="en-US"/>
        </w:rPr>
        <w:t>3</w:t>
      </w:r>
      <w:r w:rsidR="00C6209B">
        <w:rPr>
          <w:rFonts w:eastAsiaTheme="minorHAnsi"/>
          <w:sz w:val="25"/>
          <w:szCs w:val="25"/>
          <w:lang w:eastAsia="en-US"/>
        </w:rPr>
        <w:t>5</w:t>
      </w:r>
      <w:r w:rsidRPr="00127697">
        <w:rPr>
          <w:rFonts w:eastAsiaTheme="minorHAnsi"/>
          <w:sz w:val="25"/>
          <w:szCs w:val="25"/>
          <w:lang w:eastAsia="en-US"/>
        </w:rPr>
        <w:t xml:space="preserve"> 1</w:t>
      </w:r>
      <w:r w:rsidR="00BE1B17" w:rsidRPr="00127697">
        <w:rPr>
          <w:rFonts w:eastAsiaTheme="minorHAnsi"/>
          <w:sz w:val="25"/>
          <w:szCs w:val="25"/>
          <w:lang w:eastAsia="en-US"/>
        </w:rPr>
        <w:t>5</w:t>
      </w:r>
      <w:r w:rsidRPr="00127697">
        <w:rPr>
          <w:rFonts w:eastAsiaTheme="minorHAnsi"/>
          <w:sz w:val="25"/>
          <w:szCs w:val="25"/>
          <w:lang w:eastAsia="en-US"/>
        </w:rPr>
        <w:t xml:space="preserve">0  </w:t>
      </w:r>
      <w:r w:rsidR="00BE1B17" w:rsidRPr="00127697">
        <w:rPr>
          <w:rFonts w:eastAsiaTheme="minorHAnsi"/>
          <w:sz w:val="25"/>
          <w:szCs w:val="25"/>
          <w:lang w:eastAsia="en-US"/>
        </w:rPr>
        <w:t>«Прочие субсидии бюджетам городских округов</w:t>
      </w:r>
      <w:r w:rsidR="00BE1B17" w:rsidRPr="00127697">
        <w:rPr>
          <w:sz w:val="25"/>
          <w:szCs w:val="25"/>
        </w:rPr>
        <w:t>» (Субсидии бюджетам муниципальных образований Приморского края</w:t>
      </w:r>
      <w:r w:rsidR="00C6209B">
        <w:rPr>
          <w:sz w:val="25"/>
          <w:szCs w:val="25"/>
        </w:rPr>
        <w:t xml:space="preserve"> на приобретение </w:t>
      </w:r>
      <w:proofErr w:type="spellStart"/>
      <w:r w:rsidR="00C6209B">
        <w:rPr>
          <w:sz w:val="25"/>
          <w:szCs w:val="25"/>
        </w:rPr>
        <w:t>ледозаливочной</w:t>
      </w:r>
      <w:proofErr w:type="spellEnd"/>
      <w:r w:rsidR="00C6209B">
        <w:rPr>
          <w:sz w:val="25"/>
          <w:szCs w:val="25"/>
        </w:rPr>
        <w:t xml:space="preserve"> техники</w:t>
      </w:r>
      <w:r w:rsidR="00BE1B17" w:rsidRPr="00127697">
        <w:rPr>
          <w:sz w:val="25"/>
          <w:szCs w:val="25"/>
        </w:rPr>
        <w:t>).</w:t>
      </w:r>
    </w:p>
    <w:p w:rsidR="006020F0" w:rsidRPr="00127697" w:rsidRDefault="00BE1B17" w:rsidP="00BF727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5"/>
          <w:szCs w:val="25"/>
        </w:rPr>
      </w:pPr>
      <w:r w:rsidRPr="00127697">
        <w:rPr>
          <w:sz w:val="25"/>
          <w:szCs w:val="25"/>
        </w:rPr>
        <w:t>2</w:t>
      </w:r>
      <w:r w:rsidR="006020F0" w:rsidRPr="00127697">
        <w:rPr>
          <w:sz w:val="25"/>
          <w:szCs w:val="25"/>
        </w:rPr>
        <w:t>. Довести настоящий приказ до Управления Федерального казначейства по Приморскому краю, в трехдневный срок со дня его подписания.</w:t>
      </w:r>
    </w:p>
    <w:p w:rsidR="006020F0" w:rsidRPr="00127697" w:rsidRDefault="00BE1B17" w:rsidP="006020F0">
      <w:pPr>
        <w:spacing w:line="360" w:lineRule="auto"/>
        <w:ind w:firstLine="708"/>
        <w:jc w:val="both"/>
        <w:rPr>
          <w:sz w:val="25"/>
          <w:szCs w:val="25"/>
        </w:rPr>
      </w:pPr>
      <w:r w:rsidRPr="00127697">
        <w:rPr>
          <w:sz w:val="25"/>
          <w:szCs w:val="25"/>
        </w:rPr>
        <w:t>3</w:t>
      </w:r>
      <w:r w:rsidR="006020F0" w:rsidRPr="00127697">
        <w:rPr>
          <w:sz w:val="25"/>
          <w:szCs w:val="25"/>
        </w:rPr>
        <w:t xml:space="preserve">. </w:t>
      </w:r>
      <w:proofErr w:type="gramStart"/>
      <w:r w:rsidR="006020F0" w:rsidRPr="00127697">
        <w:rPr>
          <w:sz w:val="25"/>
          <w:szCs w:val="25"/>
        </w:rPr>
        <w:t>Разместить</w:t>
      </w:r>
      <w:proofErr w:type="gramEnd"/>
      <w:r w:rsidR="006020F0" w:rsidRPr="00127697">
        <w:rPr>
          <w:sz w:val="25"/>
          <w:szCs w:val="25"/>
        </w:rPr>
        <w:t xml:space="preserve"> настоящий приказ на сайте городского округа в трехдневный срок со дня его подписания.</w:t>
      </w:r>
    </w:p>
    <w:p w:rsidR="004754BD" w:rsidRPr="00127697" w:rsidRDefault="00BE1B17" w:rsidP="004754BD">
      <w:pPr>
        <w:spacing w:line="360" w:lineRule="auto"/>
        <w:ind w:firstLine="709"/>
        <w:jc w:val="both"/>
        <w:rPr>
          <w:sz w:val="25"/>
          <w:szCs w:val="25"/>
        </w:rPr>
      </w:pPr>
      <w:r w:rsidRPr="00127697">
        <w:rPr>
          <w:sz w:val="25"/>
          <w:szCs w:val="25"/>
        </w:rPr>
        <w:t>4</w:t>
      </w:r>
      <w:r w:rsidR="004754BD" w:rsidRPr="00127697">
        <w:rPr>
          <w:sz w:val="25"/>
          <w:szCs w:val="25"/>
        </w:rPr>
        <w:t xml:space="preserve">. </w:t>
      </w:r>
      <w:r w:rsidR="00BF7274" w:rsidRPr="00127697">
        <w:rPr>
          <w:sz w:val="25"/>
          <w:szCs w:val="25"/>
        </w:rPr>
        <w:t xml:space="preserve">Настоящий приказ вступает в силу со дня его подписания.          </w:t>
      </w:r>
    </w:p>
    <w:p w:rsidR="006020F0" w:rsidRPr="00127697" w:rsidRDefault="00BE1B17" w:rsidP="004754BD">
      <w:pPr>
        <w:spacing w:line="360" w:lineRule="auto"/>
        <w:ind w:firstLine="709"/>
        <w:jc w:val="both"/>
        <w:rPr>
          <w:sz w:val="25"/>
          <w:szCs w:val="25"/>
        </w:rPr>
      </w:pPr>
      <w:r w:rsidRPr="00127697">
        <w:rPr>
          <w:sz w:val="25"/>
          <w:szCs w:val="25"/>
        </w:rPr>
        <w:t>5</w:t>
      </w:r>
      <w:r w:rsidR="004754BD" w:rsidRPr="00127697">
        <w:rPr>
          <w:sz w:val="25"/>
          <w:szCs w:val="25"/>
        </w:rPr>
        <w:t xml:space="preserve">. </w:t>
      </w:r>
      <w:proofErr w:type="gramStart"/>
      <w:r w:rsidR="006020F0" w:rsidRPr="00127697">
        <w:rPr>
          <w:sz w:val="25"/>
          <w:szCs w:val="25"/>
        </w:rPr>
        <w:t>Контроль за</w:t>
      </w:r>
      <w:proofErr w:type="gramEnd"/>
      <w:r w:rsidR="006020F0" w:rsidRPr="00127697">
        <w:rPr>
          <w:sz w:val="25"/>
          <w:szCs w:val="25"/>
        </w:rPr>
        <w:t xml:space="preserve"> исполнением настоящего приказа оставляю за собой.</w:t>
      </w:r>
    </w:p>
    <w:p w:rsidR="00D95D60" w:rsidRPr="00127697" w:rsidRDefault="00D95D60" w:rsidP="006020F0">
      <w:pPr>
        <w:pStyle w:val="1"/>
        <w:rPr>
          <w:sz w:val="25"/>
          <w:szCs w:val="25"/>
        </w:rPr>
      </w:pPr>
    </w:p>
    <w:p w:rsidR="006020F0" w:rsidRPr="00127697" w:rsidRDefault="006020F0" w:rsidP="006020F0">
      <w:pPr>
        <w:pStyle w:val="1"/>
        <w:rPr>
          <w:sz w:val="25"/>
          <w:szCs w:val="25"/>
        </w:rPr>
      </w:pPr>
      <w:r w:rsidRPr="00127697">
        <w:rPr>
          <w:sz w:val="25"/>
          <w:szCs w:val="25"/>
        </w:rPr>
        <w:t>Начальни</w:t>
      </w:r>
      <w:r w:rsidR="00127697">
        <w:rPr>
          <w:sz w:val="25"/>
          <w:szCs w:val="25"/>
        </w:rPr>
        <w:t>к финансового управления</w:t>
      </w:r>
      <w:r w:rsidR="00127697">
        <w:rPr>
          <w:sz w:val="25"/>
          <w:szCs w:val="25"/>
        </w:rPr>
        <w:tab/>
      </w:r>
      <w:r w:rsidR="00127697">
        <w:rPr>
          <w:sz w:val="25"/>
          <w:szCs w:val="25"/>
        </w:rPr>
        <w:tab/>
      </w:r>
      <w:r w:rsidR="00127697">
        <w:rPr>
          <w:sz w:val="25"/>
          <w:szCs w:val="25"/>
        </w:rPr>
        <w:tab/>
      </w:r>
      <w:r w:rsidR="00127697">
        <w:rPr>
          <w:sz w:val="25"/>
          <w:szCs w:val="25"/>
        </w:rPr>
        <w:tab/>
      </w:r>
      <w:proofErr w:type="spellStart"/>
      <w:r w:rsidRPr="00127697">
        <w:rPr>
          <w:sz w:val="25"/>
          <w:szCs w:val="25"/>
        </w:rPr>
        <w:t>В.Г.Синюкова</w:t>
      </w:r>
      <w:proofErr w:type="spellEnd"/>
    </w:p>
    <w:p w:rsidR="006020F0" w:rsidRPr="00127697" w:rsidRDefault="006020F0" w:rsidP="006020F0">
      <w:pPr>
        <w:rPr>
          <w:sz w:val="25"/>
          <w:szCs w:val="25"/>
        </w:rPr>
      </w:pPr>
    </w:p>
    <w:p w:rsidR="000F36F0" w:rsidRPr="00127697" w:rsidRDefault="000F36F0" w:rsidP="006020F0">
      <w:pPr>
        <w:rPr>
          <w:sz w:val="25"/>
          <w:szCs w:val="25"/>
        </w:rPr>
      </w:pPr>
    </w:p>
    <w:p w:rsidR="006020F0" w:rsidRPr="00127697" w:rsidRDefault="006020F0" w:rsidP="006020F0">
      <w:pPr>
        <w:rPr>
          <w:sz w:val="25"/>
          <w:szCs w:val="25"/>
        </w:rPr>
      </w:pPr>
      <w:r w:rsidRPr="00127697">
        <w:rPr>
          <w:sz w:val="25"/>
          <w:szCs w:val="25"/>
        </w:rPr>
        <w:t>ОЗНАКОМЛЕНЫ:</w:t>
      </w:r>
    </w:p>
    <w:p w:rsidR="006020F0" w:rsidRPr="00127697" w:rsidRDefault="006020F0" w:rsidP="006020F0">
      <w:pPr>
        <w:rPr>
          <w:sz w:val="25"/>
          <w:szCs w:val="25"/>
          <w:highlight w:val="yellow"/>
        </w:rPr>
      </w:pPr>
    </w:p>
    <w:p w:rsidR="00D860AB" w:rsidRPr="00127697" w:rsidRDefault="006020F0">
      <w:pPr>
        <w:rPr>
          <w:sz w:val="25"/>
          <w:szCs w:val="25"/>
        </w:rPr>
      </w:pPr>
      <w:r w:rsidRPr="00127697">
        <w:rPr>
          <w:sz w:val="25"/>
          <w:szCs w:val="25"/>
        </w:rPr>
        <w:t>Начальник отдела учета и отчетности</w:t>
      </w:r>
      <w:r w:rsidRPr="00127697">
        <w:rPr>
          <w:sz w:val="25"/>
          <w:szCs w:val="25"/>
        </w:rPr>
        <w:tab/>
      </w:r>
      <w:r w:rsidRPr="00127697">
        <w:rPr>
          <w:sz w:val="25"/>
          <w:szCs w:val="25"/>
        </w:rPr>
        <w:tab/>
      </w:r>
      <w:r w:rsidRPr="00127697">
        <w:rPr>
          <w:sz w:val="25"/>
          <w:szCs w:val="25"/>
        </w:rPr>
        <w:tab/>
      </w:r>
      <w:r w:rsidRPr="00127697">
        <w:rPr>
          <w:sz w:val="25"/>
          <w:szCs w:val="25"/>
        </w:rPr>
        <w:tab/>
      </w:r>
      <w:r w:rsidRPr="00127697">
        <w:rPr>
          <w:sz w:val="25"/>
          <w:szCs w:val="25"/>
        </w:rPr>
        <w:tab/>
      </w:r>
      <w:r w:rsidR="00326E96" w:rsidRPr="00127697">
        <w:rPr>
          <w:sz w:val="25"/>
          <w:szCs w:val="25"/>
        </w:rPr>
        <w:t>О.В. Логинова</w:t>
      </w:r>
    </w:p>
    <w:sectPr w:rsidR="00D860AB" w:rsidRPr="00127697" w:rsidSect="001D27B3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0F0"/>
    <w:rsid w:val="00093324"/>
    <w:rsid w:val="000A0D5A"/>
    <w:rsid w:val="000C59B0"/>
    <w:rsid w:val="000F36F0"/>
    <w:rsid w:val="00123F91"/>
    <w:rsid w:val="00127697"/>
    <w:rsid w:val="0014413E"/>
    <w:rsid w:val="001C4BC7"/>
    <w:rsid w:val="001D27B3"/>
    <w:rsid w:val="00212806"/>
    <w:rsid w:val="00222753"/>
    <w:rsid w:val="00231D9A"/>
    <w:rsid w:val="00250F4E"/>
    <w:rsid w:val="0026433D"/>
    <w:rsid w:val="00283BFB"/>
    <w:rsid w:val="002936F9"/>
    <w:rsid w:val="002E6D70"/>
    <w:rsid w:val="00326E96"/>
    <w:rsid w:val="003F6EDA"/>
    <w:rsid w:val="004754BD"/>
    <w:rsid w:val="004773C0"/>
    <w:rsid w:val="004A0E6E"/>
    <w:rsid w:val="004C3C4E"/>
    <w:rsid w:val="005347FE"/>
    <w:rsid w:val="005A49DB"/>
    <w:rsid w:val="005A4CE1"/>
    <w:rsid w:val="005D6FB1"/>
    <w:rsid w:val="006020F0"/>
    <w:rsid w:val="00624D9D"/>
    <w:rsid w:val="00652B24"/>
    <w:rsid w:val="00673BAF"/>
    <w:rsid w:val="00676C6B"/>
    <w:rsid w:val="006B16F0"/>
    <w:rsid w:val="006C725B"/>
    <w:rsid w:val="007F230E"/>
    <w:rsid w:val="0081281A"/>
    <w:rsid w:val="008755A5"/>
    <w:rsid w:val="008C0309"/>
    <w:rsid w:val="008D4535"/>
    <w:rsid w:val="009568D1"/>
    <w:rsid w:val="00967276"/>
    <w:rsid w:val="009954D9"/>
    <w:rsid w:val="00A6601D"/>
    <w:rsid w:val="00AC77C7"/>
    <w:rsid w:val="00AE5CE7"/>
    <w:rsid w:val="00B07F6F"/>
    <w:rsid w:val="00B31652"/>
    <w:rsid w:val="00B57070"/>
    <w:rsid w:val="00B7611E"/>
    <w:rsid w:val="00BE1B17"/>
    <w:rsid w:val="00BF7274"/>
    <w:rsid w:val="00C2319A"/>
    <w:rsid w:val="00C6209B"/>
    <w:rsid w:val="00D0075F"/>
    <w:rsid w:val="00D56FA9"/>
    <w:rsid w:val="00D860AB"/>
    <w:rsid w:val="00D95D60"/>
    <w:rsid w:val="00DA688A"/>
    <w:rsid w:val="00DC0CE4"/>
    <w:rsid w:val="00DC6B2E"/>
    <w:rsid w:val="00E96B2A"/>
    <w:rsid w:val="00EB305A"/>
    <w:rsid w:val="00EC65F9"/>
    <w:rsid w:val="00F72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0F0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0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6020F0"/>
    <w:pPr>
      <w:spacing w:line="360" w:lineRule="auto"/>
      <w:ind w:right="28"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020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60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EC6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0F0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0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6020F0"/>
    <w:pPr>
      <w:spacing w:line="360" w:lineRule="auto"/>
      <w:ind w:right="28"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020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60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EC6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Володин</cp:lastModifiedBy>
  <cp:revision>6</cp:revision>
  <cp:lastPrinted>2021-02-18T04:27:00Z</cp:lastPrinted>
  <dcterms:created xsi:type="dcterms:W3CDTF">2021-04-27T04:29:00Z</dcterms:created>
  <dcterms:modified xsi:type="dcterms:W3CDTF">2021-04-29T01:08:00Z</dcterms:modified>
</cp:coreProperties>
</file>