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6" w:rsidRDefault="00866C5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101896">
      <w:pPr>
        <w:jc w:val="center"/>
        <w:rPr>
          <w:sz w:val="26"/>
          <w:szCs w:val="26"/>
        </w:rPr>
      </w:pPr>
    </w:p>
    <w:p w:rsidR="00101896" w:rsidRDefault="00866C5A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101896" w:rsidRDefault="00866C5A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101896" w:rsidRDefault="00866C5A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 w:rsidR="00101896" w:rsidRDefault="008C3371"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sz w:val="26"/>
          <w:szCs w:val="26"/>
        </w:rPr>
        <w:t>09.10</w:t>
      </w:r>
      <w:r w:rsidR="00866C5A" w:rsidRPr="00866C5A">
        <w:rPr>
          <w:sz w:val="26"/>
          <w:szCs w:val="26"/>
        </w:rPr>
        <w:t>.2023</w:t>
      </w:r>
      <w:r w:rsidR="00866C5A">
        <w:rPr>
          <w:sz w:val="26"/>
          <w:szCs w:val="26"/>
        </w:rPr>
        <w:t xml:space="preserve">                          </w:t>
      </w:r>
      <w:r w:rsidR="00866C5A">
        <w:rPr>
          <w:sz w:val="26"/>
          <w:szCs w:val="26"/>
        </w:rPr>
        <w:tab/>
        <w:t xml:space="preserve">г. Лесозаводск                                        </w:t>
      </w:r>
      <w:r w:rsidR="00866C5A">
        <w:rPr>
          <w:sz w:val="26"/>
          <w:szCs w:val="26"/>
        </w:rPr>
        <w:tab/>
        <w:t xml:space="preserve">                   № </w:t>
      </w:r>
      <w:r>
        <w:rPr>
          <w:sz w:val="26"/>
          <w:szCs w:val="26"/>
        </w:rPr>
        <w:t>7</w:t>
      </w:r>
      <w:r w:rsidR="00C8534F">
        <w:rPr>
          <w:sz w:val="26"/>
          <w:szCs w:val="26"/>
        </w:rPr>
        <w:t>5</w:t>
      </w:r>
      <w:bookmarkStart w:id="0" w:name="_GoBack"/>
      <w:bookmarkEnd w:id="0"/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01896">
        <w:trPr>
          <w:trHeight w:val="1610"/>
        </w:trPr>
        <w:tc>
          <w:tcPr>
            <w:tcW w:w="8505" w:type="dxa"/>
          </w:tcPr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bookmarkStart w:id="1" w:name="OLE_LINK24"/>
            <w:bookmarkStart w:id="2" w:name="OLE_LINK23"/>
            <w:bookmarkStart w:id="3" w:name="OLE_LINK20"/>
            <w:r>
              <w:rPr>
                <w:b/>
                <w:sz w:val="26"/>
                <w:szCs w:val="26"/>
              </w:rPr>
              <w:t xml:space="preserve">О внесении изменений в состав закрепленных за </w:t>
            </w:r>
            <w:proofErr w:type="gramStart"/>
            <w:r>
              <w:rPr>
                <w:b/>
                <w:sz w:val="26"/>
                <w:szCs w:val="26"/>
              </w:rPr>
              <w:t>главными</w:t>
            </w:r>
            <w:proofErr w:type="gramEnd"/>
          </w:p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администраторами </w:t>
            </w:r>
            <w:proofErr w:type="gramStart"/>
            <w:r>
              <w:rPr>
                <w:b/>
                <w:sz w:val="26"/>
                <w:szCs w:val="26"/>
              </w:rPr>
              <w:t>доходов бюджета Лесозаводского городского округа кодов классификации  доходов бюджета</w:t>
            </w:r>
            <w:bookmarkEnd w:id="1"/>
            <w:bookmarkEnd w:id="2"/>
            <w:bookmarkEnd w:id="3"/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  <w:p w:rsidR="00101896" w:rsidRDefault="00866C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Лесозаводского городского округа</w:t>
            </w:r>
          </w:p>
          <w:p w:rsidR="00101896" w:rsidRDefault="00101896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101896" w:rsidRDefault="00866C5A">
      <w:pPr>
        <w:pStyle w:val="0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 xml:space="preserve">На основании статьи 20 Бюджетного кодекса Российской Федерации,  </w:t>
      </w:r>
      <w:r>
        <w:rPr>
          <w:rFonts w:ascii="Times New Roman" w:hAnsi="Times New Roman"/>
          <w:sz w:val="26"/>
          <w:szCs w:val="26"/>
        </w:rPr>
        <w:t xml:space="preserve">постановлением администрации Лесозаводского городского округа от 23.11.2022 </w:t>
      </w:r>
      <w:r>
        <w:rPr>
          <w:rFonts w:ascii="Times New Roman" w:hAnsi="Times New Roman"/>
          <w:sz w:val="26"/>
          <w:szCs w:val="26"/>
        </w:rPr>
        <w:br/>
        <w:t>№ 2484 «</w:t>
      </w:r>
      <w:r>
        <w:rPr>
          <w:rFonts w:ascii="Times New Roman" w:hAnsi="Times New Roman"/>
          <w:color w:val="000000"/>
          <w:sz w:val="26"/>
          <w:szCs w:val="26"/>
        </w:rPr>
        <w:t xml:space="preserve">Об утверждении перечня главных администраторов доходов бюджета Лесозаводского городского округа, главных администраторов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источников внутреннего финансирования дефицита бюджета Лесозаводского городского округа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на 2023 год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101896" w:rsidRDefault="00101896">
      <w:pPr>
        <w:spacing w:line="360" w:lineRule="auto"/>
        <w:ind w:right="28"/>
        <w:jc w:val="both"/>
        <w:rPr>
          <w:sz w:val="25"/>
          <w:szCs w:val="25"/>
        </w:rPr>
      </w:pPr>
    </w:p>
    <w:p w:rsidR="00101896" w:rsidRDefault="00866C5A">
      <w:pPr>
        <w:spacing w:line="360" w:lineRule="auto"/>
        <w:ind w:right="28"/>
        <w:jc w:val="both"/>
        <w:rPr>
          <w:sz w:val="25"/>
          <w:szCs w:val="25"/>
        </w:rPr>
      </w:pPr>
      <w:r>
        <w:rPr>
          <w:sz w:val="25"/>
          <w:szCs w:val="25"/>
        </w:rPr>
        <w:t>ПРИКАЗЫВАЮ:</w:t>
      </w:r>
    </w:p>
    <w:p w:rsidR="00101896" w:rsidRDefault="00866C5A">
      <w:pPr>
        <w:pStyle w:val="a3"/>
        <w:rPr>
          <w:sz w:val="25"/>
          <w:szCs w:val="25"/>
        </w:rPr>
      </w:pPr>
      <w:r>
        <w:rPr>
          <w:sz w:val="25"/>
          <w:szCs w:val="25"/>
        </w:rPr>
        <w:t>1. Закрепить за главными администраторами доходов бюджета Лесозаводского городского округа:</w:t>
      </w:r>
    </w:p>
    <w:p w:rsidR="00101896" w:rsidRDefault="00866C5A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«Администрация Лесозаводского городского округа»  следующий доходный источник:</w:t>
      </w:r>
    </w:p>
    <w:p w:rsidR="00101896" w:rsidRDefault="00866C5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983 </w:t>
      </w:r>
      <w:r>
        <w:rPr>
          <w:sz w:val="26"/>
          <w:szCs w:val="26"/>
        </w:rPr>
        <w:t>2 02 29999 04 00</w:t>
      </w:r>
      <w:r w:rsidR="008C3371">
        <w:rPr>
          <w:sz w:val="26"/>
          <w:szCs w:val="26"/>
        </w:rPr>
        <w:t>40</w:t>
      </w:r>
      <w:r>
        <w:rPr>
          <w:sz w:val="26"/>
          <w:szCs w:val="26"/>
        </w:rPr>
        <w:t xml:space="preserve"> 150 «Прочие субсидии бюджетам городских округов».</w:t>
      </w:r>
    </w:p>
    <w:p w:rsidR="008C3371" w:rsidRPr="00485B21" w:rsidRDefault="008C3371" w:rsidP="008C3371">
      <w:pPr>
        <w:spacing w:line="360" w:lineRule="auto"/>
        <w:ind w:firstLine="708"/>
        <w:jc w:val="both"/>
        <w:rPr>
          <w:sz w:val="26"/>
          <w:szCs w:val="26"/>
        </w:rPr>
      </w:pPr>
      <w:r w:rsidRPr="00485B21">
        <w:rPr>
          <w:sz w:val="26"/>
          <w:szCs w:val="26"/>
        </w:rPr>
        <w:t>(</w:t>
      </w:r>
      <w:r w:rsidRPr="00485B21">
        <w:rPr>
          <w:rFonts w:eastAsiaTheme="minorHAnsi"/>
          <w:sz w:val="26"/>
          <w:szCs w:val="26"/>
          <w:lang w:eastAsia="en-US"/>
        </w:rPr>
        <w:t xml:space="preserve">Субсидии из краевого бюджета бюджетам муниципальных образований Приморского края </w:t>
      </w:r>
      <w:r w:rsidR="00485B21" w:rsidRPr="00485B21">
        <w:rPr>
          <w:bCs/>
          <w:color w:val="000000"/>
          <w:sz w:val="26"/>
          <w:szCs w:val="26"/>
        </w:rPr>
        <w:t>из Резервного фонда Правительства Приморского края по ликвидации чрезвычайных ситуаций природного и техногенного характера</w:t>
      </w:r>
      <w:r w:rsidRPr="00485B21">
        <w:rPr>
          <w:sz w:val="26"/>
          <w:szCs w:val="26"/>
        </w:rPr>
        <w:t>).</w:t>
      </w:r>
    </w:p>
    <w:p w:rsidR="00101896" w:rsidRDefault="00866C5A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pacing w:val="-1"/>
          <w:sz w:val="25"/>
          <w:szCs w:val="25"/>
        </w:rPr>
        <w:t>2. Довести настоящий приказ до Управления Федерального казначейства по Приморскому краю</w:t>
      </w:r>
      <w:r>
        <w:rPr>
          <w:sz w:val="25"/>
          <w:szCs w:val="25"/>
        </w:rPr>
        <w:t xml:space="preserve"> в трехдневный срок со дня подписания</w:t>
      </w:r>
      <w:r>
        <w:rPr>
          <w:bCs/>
          <w:color w:val="000000"/>
          <w:sz w:val="25"/>
          <w:szCs w:val="25"/>
        </w:rPr>
        <w:t xml:space="preserve">. </w:t>
      </w:r>
    </w:p>
    <w:p w:rsidR="00101896" w:rsidRDefault="00866C5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Настоящий приказ вступает в силу со дня его подписания.          </w:t>
      </w:r>
    </w:p>
    <w:p w:rsidR="00101896" w:rsidRDefault="00866C5A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4. </w:t>
      </w: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настоящего приказа оставляю за собой.</w:t>
      </w:r>
    </w:p>
    <w:p w:rsidR="00101896" w:rsidRDefault="00101896">
      <w:pPr>
        <w:spacing w:line="360" w:lineRule="auto"/>
        <w:jc w:val="both"/>
        <w:rPr>
          <w:sz w:val="25"/>
          <w:szCs w:val="25"/>
        </w:rPr>
      </w:pPr>
    </w:p>
    <w:p w:rsidR="00101896" w:rsidRDefault="00866C5A" w:rsidP="00866C5A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      </w:t>
      </w:r>
      <w:proofErr w:type="spellStart"/>
      <w:r>
        <w:rPr>
          <w:sz w:val="25"/>
          <w:szCs w:val="25"/>
        </w:rPr>
        <w:t>В.Г.Синюкова</w:t>
      </w:r>
      <w:proofErr w:type="spellEnd"/>
    </w:p>
    <w:p w:rsidR="00101896" w:rsidRDefault="00866C5A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ОЗНАКОМЛЕНЫ:</w:t>
      </w:r>
    </w:p>
    <w:p w:rsidR="00101896" w:rsidRDefault="00101896">
      <w:pPr>
        <w:rPr>
          <w:sz w:val="25"/>
          <w:szCs w:val="25"/>
        </w:rPr>
      </w:pPr>
    </w:p>
    <w:p w:rsidR="00101896" w:rsidRDefault="00866C5A">
      <w:pPr>
        <w:rPr>
          <w:sz w:val="25"/>
          <w:szCs w:val="25"/>
        </w:rPr>
      </w:pPr>
      <w:r>
        <w:rPr>
          <w:sz w:val="25"/>
          <w:szCs w:val="25"/>
        </w:rPr>
        <w:t>Начальник отдела учета и отчетности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С.В. Гранже</w:t>
      </w:r>
    </w:p>
    <w:p w:rsidR="00101896" w:rsidRDefault="00101896">
      <w:pPr>
        <w:rPr>
          <w:sz w:val="25"/>
          <w:szCs w:val="25"/>
        </w:rPr>
      </w:pPr>
    </w:p>
    <w:p w:rsidR="00101896" w:rsidRDefault="00866C5A">
      <w:pPr>
        <w:rPr>
          <w:sz w:val="26"/>
          <w:szCs w:val="26"/>
        </w:rPr>
      </w:pPr>
      <w:r>
        <w:rPr>
          <w:sz w:val="25"/>
          <w:szCs w:val="25"/>
        </w:rPr>
        <w:t xml:space="preserve">Начальник бюджетного отдела                                                                           </w:t>
      </w:r>
      <w:r w:rsidRPr="00866C5A">
        <w:rPr>
          <w:sz w:val="25"/>
          <w:szCs w:val="25"/>
        </w:rPr>
        <w:t xml:space="preserve">А.А. </w:t>
      </w:r>
      <w:proofErr w:type="gramStart"/>
      <w:r w:rsidRPr="00866C5A">
        <w:rPr>
          <w:sz w:val="25"/>
          <w:szCs w:val="25"/>
        </w:rPr>
        <w:t>Гладких</w:t>
      </w:r>
      <w:proofErr w:type="gramEnd"/>
    </w:p>
    <w:sectPr w:rsidR="00101896" w:rsidSect="00485B2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6" w:rsidRDefault="00866C5A">
      <w:r>
        <w:separator/>
      </w:r>
    </w:p>
  </w:endnote>
  <w:endnote w:type="continuationSeparator" w:id="0">
    <w:p w:rsidR="00101896" w:rsidRDefault="008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6" w:rsidRDefault="00866C5A">
      <w:r>
        <w:separator/>
      </w:r>
    </w:p>
  </w:footnote>
  <w:footnote w:type="continuationSeparator" w:id="0">
    <w:p w:rsidR="00101896" w:rsidRDefault="0086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1896"/>
    <w:rsid w:val="001364D9"/>
    <w:rsid w:val="00142DA1"/>
    <w:rsid w:val="00172A27"/>
    <w:rsid w:val="00194DC7"/>
    <w:rsid w:val="00485B21"/>
    <w:rsid w:val="004870EF"/>
    <w:rsid w:val="005B0839"/>
    <w:rsid w:val="007D2FA9"/>
    <w:rsid w:val="00866C5A"/>
    <w:rsid w:val="008A2005"/>
    <w:rsid w:val="008C3371"/>
    <w:rsid w:val="00BA6B43"/>
    <w:rsid w:val="00C8534F"/>
    <w:rsid w:val="00CD2C20"/>
    <w:rsid w:val="00CE69A1"/>
    <w:rsid w:val="00D91DA6"/>
    <w:rsid w:val="00DD68D5"/>
    <w:rsid w:val="00E71595"/>
    <w:rsid w:val="00FB15AC"/>
    <w:rsid w:val="00FB445D"/>
    <w:rsid w:val="04FC164A"/>
    <w:rsid w:val="068E4036"/>
    <w:rsid w:val="0C6C2574"/>
    <w:rsid w:val="14767D73"/>
    <w:rsid w:val="182272FD"/>
    <w:rsid w:val="1B577360"/>
    <w:rsid w:val="25B9717C"/>
    <w:rsid w:val="276C4110"/>
    <w:rsid w:val="280260F1"/>
    <w:rsid w:val="338419E7"/>
    <w:rsid w:val="3A055E7A"/>
    <w:rsid w:val="3FC60293"/>
    <w:rsid w:val="51602205"/>
    <w:rsid w:val="535E56F6"/>
    <w:rsid w:val="5AE864EA"/>
    <w:rsid w:val="5B655AFB"/>
    <w:rsid w:val="603303C5"/>
    <w:rsid w:val="61A71A27"/>
    <w:rsid w:val="66531552"/>
    <w:rsid w:val="6F1013CA"/>
    <w:rsid w:val="72EB2906"/>
    <w:rsid w:val="7B0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right="28" w:firstLine="709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">
    <w:name w:val="Стиль0"/>
    <w:qFormat/>
    <w:pPr>
      <w:jc w:val="both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Гранже</cp:lastModifiedBy>
  <cp:revision>4</cp:revision>
  <cp:lastPrinted>2023-09-25T05:42:00Z</cp:lastPrinted>
  <dcterms:created xsi:type="dcterms:W3CDTF">2023-10-08T23:22:00Z</dcterms:created>
  <dcterms:modified xsi:type="dcterms:W3CDTF">2023-10-09T03:36:00Z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D863CF35DFE04B1E9300172B3C14039A</vt:lpwstr>
  </property>
</Properties>
</file>