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0C3106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C634F3" w:rsidRPr="000C3106" w:rsidRDefault="00C634F3" w:rsidP="000C3106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634F3" w:rsidRPr="000C3106" w:rsidRDefault="00C634F3" w:rsidP="000C3106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     УТВЕРЖДЕНО</w:t>
      </w:r>
    </w:p>
    <w:p w:rsidR="00C634F3" w:rsidRPr="000C3106" w:rsidRDefault="00C634F3" w:rsidP="000C310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приказом МКУ «Управление</w:t>
      </w:r>
    </w:p>
    <w:p w:rsidR="00C634F3" w:rsidRPr="000C3106" w:rsidRDefault="00C634F3" w:rsidP="000C3106">
      <w:pPr>
        <w:widowControl w:val="0"/>
        <w:spacing w:after="0" w:line="240" w:lineRule="auto"/>
        <w:ind w:left="54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       образования Лесозаводского</w:t>
      </w:r>
    </w:p>
    <w:p w:rsidR="00C634F3" w:rsidRPr="000C3106" w:rsidRDefault="00C634F3" w:rsidP="000C3106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0C3106">
        <w:rPr>
          <w:rFonts w:ascii="Times New Roman" w:hAnsi="Times New Roman"/>
          <w:sz w:val="24"/>
          <w:szCs w:val="24"/>
          <w:lang w:eastAsia="ru-RU"/>
        </w:rPr>
        <w:t>городского округа»</w:t>
      </w:r>
    </w:p>
    <w:p w:rsidR="00C634F3" w:rsidRPr="000C3106" w:rsidRDefault="00C634F3" w:rsidP="000C3106">
      <w:pPr>
        <w:widowControl w:val="0"/>
        <w:spacing w:after="0" w:line="240" w:lineRule="auto"/>
        <w:ind w:left="59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от    </w:t>
      </w:r>
      <w:r>
        <w:rPr>
          <w:rFonts w:ascii="Times New Roman" w:hAnsi="Times New Roman"/>
          <w:sz w:val="24"/>
          <w:szCs w:val="24"/>
          <w:lang w:eastAsia="ru-RU"/>
        </w:rPr>
        <w:t>15.11.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2023 г.  № </w:t>
      </w:r>
      <w:r>
        <w:rPr>
          <w:rFonts w:ascii="Times New Roman" w:hAnsi="Times New Roman"/>
          <w:sz w:val="24"/>
          <w:szCs w:val="24"/>
          <w:lang w:eastAsia="ru-RU"/>
        </w:rPr>
        <w:t>409</w:t>
      </w:r>
    </w:p>
    <w:p w:rsidR="00C634F3" w:rsidRPr="000C3106" w:rsidRDefault="00C634F3" w:rsidP="000C310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34F3" w:rsidRPr="000C3106" w:rsidRDefault="00C634F3" w:rsidP="000C310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634F3" w:rsidRPr="000C3106" w:rsidRDefault="00C634F3" w:rsidP="000C310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C3106"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:rsidR="00C634F3" w:rsidRDefault="00C634F3" w:rsidP="000C3106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0C3106">
        <w:rPr>
          <w:rFonts w:ascii="Times New Roman" w:hAnsi="Times New Roman"/>
          <w:b/>
          <w:color w:val="000000"/>
          <w:sz w:val="26"/>
          <w:szCs w:val="26"/>
        </w:rPr>
        <w:t xml:space="preserve">о порядке проведения </w:t>
      </w:r>
      <w:r w:rsidRPr="000C3106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 xml:space="preserve">муниципального этапа </w:t>
      </w:r>
    </w:p>
    <w:p w:rsidR="00C634F3" w:rsidRPr="000C3106" w:rsidRDefault="00C634F3" w:rsidP="000C3106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0C3106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 xml:space="preserve">конкурса  практик наставничества </w:t>
      </w:r>
    </w:p>
    <w:p w:rsidR="00C634F3" w:rsidRPr="000C3106" w:rsidRDefault="00C634F3" w:rsidP="000C3106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0C3106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«Формула успеха»</w:t>
      </w:r>
    </w:p>
    <w:p w:rsidR="00C634F3" w:rsidRPr="000C3106" w:rsidRDefault="00C634F3" w:rsidP="000C3106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634F3" w:rsidRPr="000C3106" w:rsidRDefault="00C634F3" w:rsidP="000C3106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634F3" w:rsidRPr="000C3106" w:rsidRDefault="00C634F3" w:rsidP="000C31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1.1. Конкурс  практик наставничества «Формула успеха» проводится в рамках реализации региональных проектов «Современная школа», «Молодые профессионалы», «Успех каждого ребенка»  и внедрения Региональной целевой модели наставничества в Приморском крае.</w:t>
      </w:r>
    </w:p>
    <w:p w:rsidR="00C634F3" w:rsidRPr="000C3106" w:rsidRDefault="00C634F3" w:rsidP="000C31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1.2. Настоящее положение устанавливает порядок и условия  организации и проведения, условия определения победителей конкурса  практик наставничества «Формула успеха» (далее – </w:t>
      </w:r>
      <w:r w:rsidRPr="000C3106">
        <w:rPr>
          <w:rFonts w:ascii="Times New Roman" w:hAnsi="Times New Roman"/>
          <w:b/>
          <w:bCs/>
          <w:sz w:val="24"/>
          <w:szCs w:val="24"/>
        </w:rPr>
        <w:t>Конкурс</w:t>
      </w:r>
      <w:r w:rsidRPr="000C3106">
        <w:rPr>
          <w:rFonts w:ascii="Times New Roman" w:hAnsi="Times New Roman"/>
          <w:sz w:val="24"/>
          <w:szCs w:val="24"/>
        </w:rPr>
        <w:t>).</w:t>
      </w:r>
    </w:p>
    <w:p w:rsidR="00C634F3" w:rsidRPr="000C3106" w:rsidRDefault="00C634F3" w:rsidP="000C31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1.3. Принципами проведения Конкурса являются гласность, открытость, прозрачность процедур и обеспечение равных возможностей участников.</w:t>
      </w:r>
    </w:p>
    <w:p w:rsidR="00C634F3" w:rsidRPr="000C3106" w:rsidRDefault="00C634F3" w:rsidP="000C3106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634F3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2. Цель и задачи Конкурса</w:t>
      </w:r>
    </w:p>
    <w:p w:rsidR="00C634F3" w:rsidRPr="000C3106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2.1. Цель конкурса -  создание условий для  обобщения опыта  наставничества и выявления лучших практик различных форм наставничества в  образовательных организациях Лесозаводского городского округа.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2.2. Задачи конкурса:</w:t>
      </w:r>
    </w:p>
    <w:p w:rsidR="00C634F3" w:rsidRPr="000C3106" w:rsidRDefault="00C634F3" w:rsidP="000C310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развитие творческой инициативы и конструктивного взаимодействия в наставнической паре «учитель-учитель», «учитель-ученик», «ученик-ученик»;  </w:t>
      </w:r>
    </w:p>
    <w:p w:rsidR="00C634F3" w:rsidRPr="000C3106" w:rsidRDefault="00C634F3" w:rsidP="000C310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создание условий для осмысления собственного успешного опыта и готовности к его презентации;</w:t>
      </w:r>
    </w:p>
    <w:p w:rsidR="00C634F3" w:rsidRPr="000C3106" w:rsidRDefault="00C634F3" w:rsidP="000C310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выявление, обобщение и тиражирование успешных практик различных форм наставничества, в том числе и в сетевой форме;</w:t>
      </w:r>
    </w:p>
    <w:p w:rsidR="00C634F3" w:rsidRPr="000C3106" w:rsidRDefault="00C634F3" w:rsidP="000C310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развитие движения наставничества на территории Лесозаводского городского округа;</w:t>
      </w:r>
    </w:p>
    <w:p w:rsidR="00C634F3" w:rsidRPr="000C3106" w:rsidRDefault="00C634F3" w:rsidP="000C310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повышение престижа педагогической профессии и социального статуса наставника;</w:t>
      </w:r>
    </w:p>
    <w:p w:rsidR="00C634F3" w:rsidRDefault="00C634F3" w:rsidP="000C310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формирование регионального банка лучших практик наставничества для повышения эффективности наставнической деятельности.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4F3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3. Участники конкурсного отбора</w:t>
      </w:r>
    </w:p>
    <w:p w:rsidR="00C634F3" w:rsidRPr="000C3106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4F3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3.1. Участниками Конкурса могут быть педагоги и учащиеся/студенты образовательных организаций дошкольного, общего образования и среднего профессионального образования.  Конкурсанты могут представлять опыт реализации наставнических практик, реализованных,  в том числе  в центрах «Точка роста», в проекте «Школы Минпросвещения России».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4. Номинации Конкурса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– </w:t>
      </w:r>
      <w:r w:rsidRPr="000C3106">
        <w:rPr>
          <w:rFonts w:ascii="Times New Roman" w:hAnsi="Times New Roman"/>
          <w:b/>
          <w:sz w:val="24"/>
          <w:szCs w:val="24"/>
        </w:rPr>
        <w:t>«Наставничество в профессии»</w:t>
      </w:r>
      <w:r w:rsidRPr="000C3106">
        <w:rPr>
          <w:rFonts w:ascii="Times New Roman" w:hAnsi="Times New Roman"/>
          <w:sz w:val="24"/>
          <w:szCs w:val="24"/>
        </w:rPr>
        <w:t xml:space="preserve"> (форма наставничества «учитель – учитель»);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– </w:t>
      </w:r>
      <w:r w:rsidRPr="000C3106">
        <w:rPr>
          <w:rFonts w:ascii="Times New Roman" w:hAnsi="Times New Roman"/>
          <w:b/>
          <w:sz w:val="24"/>
          <w:szCs w:val="24"/>
        </w:rPr>
        <w:t>«Дети учат детей»</w:t>
      </w:r>
      <w:r w:rsidRPr="000C3106">
        <w:rPr>
          <w:rFonts w:ascii="Times New Roman" w:hAnsi="Times New Roman"/>
          <w:sz w:val="24"/>
          <w:szCs w:val="24"/>
        </w:rPr>
        <w:t xml:space="preserve"> (форма наставничества «ученик – ученик», «студент – ученик», «куратор детских наставнических практик»);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– </w:t>
      </w:r>
      <w:r w:rsidRPr="000C3106">
        <w:rPr>
          <w:rFonts w:ascii="Times New Roman" w:hAnsi="Times New Roman"/>
          <w:b/>
          <w:sz w:val="24"/>
          <w:szCs w:val="24"/>
        </w:rPr>
        <w:t>«Наставничество в образовании»</w:t>
      </w:r>
      <w:r w:rsidRPr="000C3106">
        <w:rPr>
          <w:rFonts w:ascii="Times New Roman" w:hAnsi="Times New Roman"/>
          <w:sz w:val="24"/>
          <w:szCs w:val="24"/>
        </w:rPr>
        <w:t xml:space="preserve"> (форма наставничества «учитель-ученик»).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-   </w:t>
      </w:r>
      <w:r w:rsidRPr="000C3106">
        <w:rPr>
          <w:rFonts w:ascii="Times New Roman" w:hAnsi="Times New Roman"/>
          <w:b/>
          <w:sz w:val="24"/>
          <w:szCs w:val="24"/>
        </w:rPr>
        <w:t xml:space="preserve">«Сетевое наставничество» </w:t>
      </w:r>
      <w:r w:rsidRPr="000C3106">
        <w:rPr>
          <w:rFonts w:ascii="Times New Roman" w:hAnsi="Times New Roman"/>
          <w:sz w:val="24"/>
          <w:szCs w:val="24"/>
        </w:rPr>
        <w:t xml:space="preserve"> -  сетевые формы реализации наставнических проектов (наставничества «учитель – учитель/группа»,  «ученик – ученик/группа», «студент – ученик», «учитель-ученик»/группа» и т.п.)</w:t>
      </w:r>
    </w:p>
    <w:p w:rsidR="00C634F3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4F3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5. Организация Конкурса</w:t>
      </w:r>
    </w:p>
    <w:p w:rsidR="00C634F3" w:rsidRPr="000C3106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5.1.Экспертная группа муниципального этапа конкурса:</w:t>
      </w:r>
    </w:p>
    <w:p w:rsidR="00C634F3" w:rsidRPr="000C3106" w:rsidRDefault="00C634F3" w:rsidP="000C3106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формируется из специалистов муниципальных органов управления образованием, муниципальных методических служб, руководителей и педагогов образовательных организаций городского округа/муниципального района, имеющих высокую квалификацию и педагогический  стаж  не менее 5 лет), представителей производственных и общественных организаций   на основе поданных заявок.</w:t>
      </w:r>
    </w:p>
    <w:p w:rsidR="00C634F3" w:rsidRPr="000C3106" w:rsidRDefault="00C634F3" w:rsidP="000C3106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проводит содержательную экспертизу конкурсных материалов в соответствии с критериями оценивания;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– формирует рейтинг участников Конкурса в каждой номинации;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– формирует итоговый рейтинг участников Конкурса и общий  список участников  регионального этапа Конкурса.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5.2. Члены жюри муниципального этапа Конкурса получат благодарственные письма МКУ «Управление образования ЛГО» за участие в экспертной деятельности.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5.3. Жюри </w:t>
      </w:r>
      <w:r w:rsidRPr="000C3106">
        <w:rPr>
          <w:rFonts w:ascii="Times New Roman" w:hAnsi="Times New Roman"/>
          <w:b/>
          <w:sz w:val="24"/>
          <w:szCs w:val="24"/>
        </w:rPr>
        <w:t>регионального этапа</w:t>
      </w:r>
      <w:r w:rsidRPr="000C3106">
        <w:rPr>
          <w:rFonts w:ascii="Times New Roman" w:hAnsi="Times New Roman"/>
          <w:sz w:val="24"/>
          <w:szCs w:val="24"/>
        </w:rPr>
        <w:t xml:space="preserve"> конкурса: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– формируется из специалистов муниципальных органов управления образованием и  муниципальных методических служб, из руководителей и педагогов образовательных организаций Приморского края, имеющих высокую квалификацию, педагогический  стаж  не менее 5 лет и опыт наставничества,  из представителей органов власти, общественных организаций, вузов на основе заявок </w:t>
      </w:r>
      <w:r w:rsidRPr="000C3106">
        <w:rPr>
          <w:rFonts w:ascii="Times New Roman" w:hAnsi="Times New Roman"/>
          <w:b/>
          <w:sz w:val="24"/>
          <w:szCs w:val="24"/>
        </w:rPr>
        <w:t>(Приложение 1)</w:t>
      </w:r>
      <w:r w:rsidRPr="000C3106">
        <w:rPr>
          <w:rFonts w:ascii="Times New Roman" w:hAnsi="Times New Roman"/>
          <w:sz w:val="24"/>
          <w:szCs w:val="24"/>
        </w:rPr>
        <w:t xml:space="preserve">.  Адрес электронной почты для приема заявок </w:t>
      </w:r>
      <w:hyperlink r:id="rId7" w:history="1">
        <w:r w:rsidRPr="000C3106">
          <w:rPr>
            <w:rStyle w:val="Hyperlink"/>
            <w:rFonts w:ascii="Times New Roman" w:hAnsi="Times New Roman"/>
            <w:sz w:val="24"/>
            <w:szCs w:val="24"/>
            <w:lang w:val="en-US"/>
          </w:rPr>
          <w:t>yasen</w:t>
        </w:r>
        <w:r w:rsidRPr="000C3106">
          <w:rPr>
            <w:rStyle w:val="Hyperlink"/>
            <w:rFonts w:ascii="Times New Roman" w:hAnsi="Times New Roman"/>
            <w:sz w:val="24"/>
            <w:szCs w:val="24"/>
          </w:rPr>
          <w:t>65@</w:t>
        </w:r>
        <w:r w:rsidRPr="000C3106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0C310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C3106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C3106">
        <w:rPr>
          <w:rFonts w:ascii="Times New Roman" w:hAnsi="Times New Roman"/>
          <w:sz w:val="24"/>
          <w:szCs w:val="24"/>
        </w:rPr>
        <w:t xml:space="preserve"> . Заявки принимаются до </w:t>
      </w:r>
      <w:r w:rsidRPr="000C3106">
        <w:rPr>
          <w:rFonts w:ascii="Times New Roman" w:hAnsi="Times New Roman"/>
          <w:b/>
          <w:sz w:val="24"/>
          <w:szCs w:val="24"/>
        </w:rPr>
        <w:t>28 ноября 2022 года.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- проводит содержательную экспертизу конкурсных материалов в соответствии с критериями оценивания;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– формирует рейтинг участников Конкурса в каждой номинации;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– формирует итоговый рейтинг участников Конкурса;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- определяет победителей Конкурса.</w:t>
      </w:r>
    </w:p>
    <w:p w:rsidR="00C634F3" w:rsidRPr="000C3106" w:rsidRDefault="00C634F3" w:rsidP="000C310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34F3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6. Содержание и порядок проведения Конкурса</w:t>
      </w:r>
    </w:p>
    <w:p w:rsidR="00C634F3" w:rsidRPr="000C3106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6.1. Конкурс проходит в два этапа – муниципальный и региональный.</w:t>
      </w:r>
    </w:p>
    <w:p w:rsidR="00C634F3" w:rsidRPr="000C3106" w:rsidRDefault="00C634F3" w:rsidP="000C31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Участники предоставляют конкурсные материалы, которые предполагают развитие любых форм  и моделей наставнической деятельности в дошкольных, общеобразовательных организациях и организациях СПО. </w:t>
      </w:r>
    </w:p>
    <w:p w:rsidR="00C634F3" w:rsidRPr="000C3106" w:rsidRDefault="00C634F3" w:rsidP="000C31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6.2. Участие в муниципальном этапе Конкурса осуществляется в форме выдвижения конкурсной работы  образовательной организацией путем направления заявки в оргкомитет муниципалитета. В Конкурсе принимают участие работы, выполненные  в соответствии с методологией (целевой моделью)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 (приказ Министерства образования Приморского края  от 23.07.2020 № 789-а). На муниципальном этапе конкурса Образовательная организация может представить от одной до трех практик наставничества в каждой установленной  номинации.</w:t>
      </w:r>
    </w:p>
    <w:p w:rsidR="00C634F3" w:rsidRPr="000C3106" w:rsidRDefault="00C634F3" w:rsidP="000C310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Структура практики должна быть оформлена в соответствии с приведенными ниже требованиями:  </w:t>
      </w:r>
    </w:p>
    <w:p w:rsidR="00C634F3" w:rsidRPr="000C3106" w:rsidRDefault="00C634F3" w:rsidP="000C310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1. Информационная карта практики (см. таблицу, формат word отдельным файлом):</w:t>
      </w:r>
    </w:p>
    <w:p w:rsidR="00C634F3" w:rsidRPr="000C3106" w:rsidRDefault="00C634F3" w:rsidP="000C310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А) Общие сведения </w:t>
      </w:r>
    </w:p>
    <w:p w:rsidR="00C634F3" w:rsidRPr="000C3106" w:rsidRDefault="00C634F3" w:rsidP="000C31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72"/>
        <w:tblW w:w="10139" w:type="dxa"/>
        <w:tblLayout w:type="fixed"/>
        <w:tblLook w:val="00A0"/>
      </w:tblPr>
      <w:tblGrid>
        <w:gridCol w:w="1668"/>
        <w:gridCol w:w="1134"/>
        <w:gridCol w:w="1701"/>
        <w:gridCol w:w="1275"/>
        <w:gridCol w:w="2601"/>
        <w:gridCol w:w="1760"/>
      </w:tblGrid>
      <w:tr w:rsidR="00C634F3" w:rsidRPr="000C3106" w:rsidTr="00A545B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Ф.И.О. автора практики, статус (педагог, учащийся, студент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C3106">
              <w:rPr>
                <w:rFonts w:ascii="Times New Roman" w:hAnsi="Times New Roman"/>
                <w:sz w:val="24"/>
                <w:szCs w:val="24"/>
              </w:rPr>
              <w:t>-</w:t>
            </w:r>
            <w:r w:rsidRPr="000C31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C3106">
              <w:rPr>
                <w:rFonts w:ascii="Times New Roman" w:hAnsi="Times New Roman"/>
                <w:sz w:val="24"/>
                <w:szCs w:val="24"/>
              </w:rPr>
              <w:t>,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Стаж наставничества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Форма (индивидуальная/групповая); модель реализации практики (ученик-ученик, учитель-учитель, учитель-ученик и т.п.)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Период реализации наставнической практики</w:t>
            </w:r>
          </w:p>
        </w:tc>
      </w:tr>
      <w:tr w:rsidR="00C634F3" w:rsidRPr="000C3106" w:rsidTr="00A545B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4F3" w:rsidRPr="000C3106" w:rsidRDefault="00C634F3" w:rsidP="000C310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Б) Сущностные характеристики опыта.</w:t>
      </w:r>
    </w:p>
    <w:tbl>
      <w:tblPr>
        <w:tblW w:w="10207" w:type="dxa"/>
        <w:tblInd w:w="-318" w:type="dxa"/>
        <w:tblLook w:val="00A0"/>
      </w:tblPr>
      <w:tblGrid>
        <w:gridCol w:w="4961"/>
        <w:gridCol w:w="5246"/>
      </w:tblGrid>
      <w:tr w:rsidR="00C634F3" w:rsidRPr="000C3106" w:rsidTr="00A545B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1.Тема лучшей педагогической практики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F3" w:rsidRPr="000C3106" w:rsidTr="00A545B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F3" w:rsidRPr="000C3106" w:rsidTr="00A545B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 xml:space="preserve">3.Публикации о представленном педагогическом опыте. Награды и поощрения.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3" w:rsidRPr="000C3106" w:rsidRDefault="00C634F3" w:rsidP="00A545B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4F3" w:rsidRPr="000C3106" w:rsidRDefault="00C634F3" w:rsidP="000C310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ab/>
      </w:r>
    </w:p>
    <w:p w:rsidR="00C634F3" w:rsidRPr="000C3106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 </w:t>
      </w:r>
      <w:r w:rsidRPr="000C3106">
        <w:rPr>
          <w:rFonts w:ascii="Times New Roman" w:hAnsi="Times New Roman"/>
          <w:sz w:val="24"/>
          <w:szCs w:val="24"/>
        </w:rPr>
        <w:tab/>
        <w:t xml:space="preserve"> 2.  Согласие на обработку персональных данных участника в соответствии со статьей 9 Федерального закона от 27 июля 2006 года N 152-ФЗ «О персональных данных».</w:t>
      </w:r>
    </w:p>
    <w:p w:rsidR="00C634F3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3.  Наставническая практика. 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34F3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7. Содержание конкурсной работы:</w:t>
      </w:r>
    </w:p>
    <w:p w:rsidR="00C634F3" w:rsidRPr="000C3106" w:rsidRDefault="00C634F3" w:rsidP="000C31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C3106">
        <w:rPr>
          <w:rFonts w:ascii="Times New Roman" w:hAnsi="Times New Roman"/>
          <w:b/>
          <w:sz w:val="24"/>
          <w:szCs w:val="24"/>
        </w:rPr>
        <w:t xml:space="preserve">Первое конкурсное испытание </w:t>
      </w:r>
      <w:r w:rsidRPr="000C3106">
        <w:rPr>
          <w:rFonts w:ascii="Times New Roman" w:hAnsi="Times New Roman"/>
          <w:sz w:val="24"/>
          <w:szCs w:val="24"/>
        </w:rPr>
        <w:t xml:space="preserve">-  видеоролик, в котором   участники демонстрируют  авторские/ методические идеи в области  наставничества различных моделей и форм, которые эффективны в  достижении ожидаемых результатов. Видеоролик должен содержать достоверные сведения. Содержание видеоролика должно иметь образовательный характер, не противоречить общепринятым этическим нормам и законодательству РФ.  Видеоролик должен иметь ссылки на использованные ресурсы, авторов и правообладателей. В случае видеосъемки несовершеннолетних необходимо получить согласие их родителей/законных представителей на участие в видеоролике с последующим размещением его на официальном  сайте ПК ИРО и в социальных сетях. </w:t>
      </w:r>
    </w:p>
    <w:p w:rsidR="00C634F3" w:rsidRPr="000C3106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Видеоролик предоставляется в электронном виде, рекомендуемый объем – не более 100 МБ. Продолжительность видеоролика – не более 10 минут. </w:t>
      </w:r>
    </w:p>
    <w:p w:rsidR="00C634F3" w:rsidRPr="000C3106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Структура содержания видеоролика: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1.</w:t>
      </w:r>
      <w:r w:rsidRPr="000C3106">
        <w:rPr>
          <w:rFonts w:ascii="Times New Roman" w:hAnsi="Times New Roman"/>
          <w:sz w:val="24"/>
          <w:szCs w:val="24"/>
        </w:rPr>
        <w:tab/>
        <w:t>Презентация участников наставнической практики. Продолжительность – не более 3 минут.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2.</w:t>
      </w:r>
      <w:r w:rsidRPr="000C3106">
        <w:rPr>
          <w:rFonts w:ascii="Times New Roman" w:hAnsi="Times New Roman"/>
          <w:sz w:val="24"/>
          <w:szCs w:val="24"/>
        </w:rPr>
        <w:tab/>
        <w:t>Описание наставнической деятельности. Участие в реализации программы/проекта наставничества: образовательные, методические события, образовательная, профессиональная деятельность наставника/наставляемого(-ых).  Продолжительность – не более 5 минут.</w:t>
      </w:r>
    </w:p>
    <w:p w:rsidR="00C634F3" w:rsidRPr="000C3106" w:rsidRDefault="00C634F3" w:rsidP="000C310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3.</w:t>
      </w:r>
      <w:r w:rsidRPr="000C3106">
        <w:rPr>
          <w:rFonts w:ascii="Times New Roman" w:hAnsi="Times New Roman"/>
          <w:sz w:val="24"/>
          <w:szCs w:val="24"/>
        </w:rPr>
        <w:tab/>
        <w:t>Описание результатов наставнической деятельности по достижению поставленной цели и  ожидаемых результатов.  Продолжительность – не более 3 минут.</w:t>
      </w:r>
    </w:p>
    <w:p w:rsidR="00C634F3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7.2. Второе конкурсное испытание</w:t>
      </w:r>
      <w:r w:rsidRPr="000C3106">
        <w:rPr>
          <w:rFonts w:ascii="Times New Roman" w:hAnsi="Times New Roman"/>
          <w:sz w:val="24"/>
          <w:szCs w:val="24"/>
        </w:rPr>
        <w:t xml:space="preserve"> -  Кейс наставника.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Кейс наставника должен  демонстрировать авторское видение наставнической практики. Кейс включает: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1. Пояснительную записку с описанием цели, задач практики наставничества, перечень приложений (не более 50 слов).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2. Описание набора и способов использования профессионального инструментария, используемого наставнической парой/группой (не более 200 слов).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3. Приложения – если есть  (диагностика образовательных дефицитов; анкеты; опросники; листы наблюдений; методические рекомендации; пособия; памятки; описание техник, технологий, методик, форм  наставничества),  направленные  на решение приоритетных задач данной практики. 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Объем – не более 5 страниц, шрифт Times New Roman, кегль 14, интервал 1.15. Объем Приложений не учитывается.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7.3. Экспертиза конкурсных материалов проводится на основе предложенных критериев (Приложение 2).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7.4.Конкурс проводится в 2 этапа.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I этап (муниципальный) проходит </w:t>
      </w:r>
      <w:r w:rsidRPr="000C3106">
        <w:rPr>
          <w:rFonts w:ascii="Times New Roman" w:hAnsi="Times New Roman"/>
          <w:b/>
          <w:sz w:val="24"/>
          <w:szCs w:val="24"/>
        </w:rPr>
        <w:t>с</w:t>
      </w:r>
      <w:r w:rsidRPr="000C3106">
        <w:rPr>
          <w:rFonts w:ascii="Times New Roman" w:hAnsi="Times New Roman"/>
          <w:sz w:val="24"/>
          <w:szCs w:val="24"/>
        </w:rPr>
        <w:t xml:space="preserve"> </w:t>
      </w:r>
      <w:r w:rsidRPr="000C3106">
        <w:rPr>
          <w:rFonts w:ascii="Times New Roman" w:hAnsi="Times New Roman"/>
          <w:b/>
          <w:sz w:val="24"/>
          <w:szCs w:val="24"/>
        </w:rPr>
        <w:t>01 декабря   по 15 декабря  2023</w:t>
      </w:r>
      <w:r w:rsidRPr="000C3106">
        <w:rPr>
          <w:rFonts w:ascii="Times New Roman" w:hAnsi="Times New Roman"/>
          <w:sz w:val="24"/>
          <w:szCs w:val="24"/>
        </w:rPr>
        <w:t xml:space="preserve">  </w:t>
      </w:r>
      <w:r w:rsidRPr="000C3106">
        <w:rPr>
          <w:rFonts w:ascii="Times New Roman" w:hAnsi="Times New Roman"/>
          <w:b/>
          <w:sz w:val="24"/>
          <w:szCs w:val="24"/>
        </w:rPr>
        <w:t>года</w:t>
      </w:r>
      <w:r w:rsidRPr="000C3106">
        <w:rPr>
          <w:rFonts w:ascii="Times New Roman" w:hAnsi="Times New Roman"/>
          <w:sz w:val="24"/>
          <w:szCs w:val="24"/>
        </w:rPr>
        <w:t xml:space="preserve"> в заочной форме.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Участники, занявшие с 1-го по 3-е место в  каждой номинации, становятся победителями, призерами, награждаются дипломами, благодарственными письмами.</w:t>
      </w:r>
    </w:p>
    <w:p w:rsidR="00C634F3" w:rsidRPr="000C3106" w:rsidRDefault="00C634F3" w:rsidP="008324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Муниципальный координатор Конкурса организует отбор лучших практик и направляет конкурсные материалы на региональный этап Конкурса  </w:t>
      </w:r>
      <w:r w:rsidRPr="000C3106">
        <w:rPr>
          <w:rFonts w:ascii="Times New Roman" w:hAnsi="Times New Roman"/>
          <w:b/>
          <w:sz w:val="24"/>
          <w:szCs w:val="24"/>
        </w:rPr>
        <w:t>с 22 декабря 2023 года по 26 декабря  2023 года.</w:t>
      </w:r>
    </w:p>
    <w:p w:rsidR="00C634F3" w:rsidRPr="000C3106" w:rsidRDefault="00C634F3" w:rsidP="008324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3106">
        <w:rPr>
          <w:rFonts w:ascii="Times New Roman" w:hAnsi="Times New Roman"/>
          <w:bCs/>
          <w:sz w:val="24"/>
          <w:szCs w:val="24"/>
          <w:lang w:eastAsia="ru-RU"/>
        </w:rPr>
        <w:t>Все муниципальные  практики наставничества, прошедшие региональную экспертизу, будут размещены на официальном сайте ПК ИРО</w:t>
      </w:r>
      <w:r w:rsidRPr="000C310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C3106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https://pkiro.ru/</w:t>
        </w:r>
      </w:hyperlink>
      <w:r w:rsidRPr="000C3106">
        <w:rPr>
          <w:rFonts w:ascii="Times New Roman" w:hAnsi="Times New Roman"/>
          <w:bCs/>
          <w:sz w:val="24"/>
          <w:szCs w:val="24"/>
          <w:lang w:eastAsia="ru-RU"/>
        </w:rPr>
        <w:t xml:space="preserve">  в разделе «Региональный наставнический центр»</w:t>
      </w:r>
      <w:r w:rsidRPr="000C310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C3106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https://pkiro.ru/activities/proekty/regionalnyj-nastavnicheskij-czentr-primorskogo-kraya/</w:t>
        </w:r>
      </w:hyperlink>
      <w:r w:rsidRPr="000C3106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C634F3" w:rsidRDefault="00C634F3" w:rsidP="008324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bCs/>
          <w:sz w:val="24"/>
          <w:szCs w:val="24"/>
          <w:lang w:eastAsia="ru-RU"/>
        </w:rPr>
        <w:t xml:space="preserve">Лучшие практики наставничества, в том числе и победителей регионального этапа конкурса, будут представлены на </w:t>
      </w: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t>Краевом фестивале наставничества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634F3" w:rsidRPr="000C3106" w:rsidRDefault="00C634F3" w:rsidP="008324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4F3" w:rsidRDefault="00C634F3" w:rsidP="000C3106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8. Требования к заявочному пакету документов</w:t>
      </w:r>
    </w:p>
    <w:p w:rsidR="00C634F3" w:rsidRPr="000C3106" w:rsidRDefault="00C634F3" w:rsidP="000C3106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8324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8.1. В оргкомитет Конкурса конкурсные материалы участников от школьного координатора  предоставляются общим пакетом по установленной форме (</w:t>
      </w:r>
      <w:r w:rsidRPr="000C3106">
        <w:rPr>
          <w:rFonts w:ascii="Times New Roman" w:hAnsi="Times New Roman"/>
          <w:b/>
          <w:sz w:val="24"/>
          <w:szCs w:val="24"/>
        </w:rPr>
        <w:t>Приложение 3</w:t>
      </w:r>
      <w:r w:rsidRPr="000C3106">
        <w:rPr>
          <w:rFonts w:ascii="Times New Roman" w:hAnsi="Times New Roman"/>
          <w:sz w:val="24"/>
          <w:szCs w:val="24"/>
        </w:rPr>
        <w:t>) в соответствии с  описанными требованиями п 6.2.</w:t>
      </w:r>
    </w:p>
    <w:p w:rsidR="00C634F3" w:rsidRPr="000C3106" w:rsidRDefault="00C634F3" w:rsidP="00832420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5E6061"/>
          <w:sz w:val="24"/>
          <w:szCs w:val="24"/>
          <w:shd w:val="clear" w:color="auto" w:fill="FFFFFF"/>
        </w:rPr>
      </w:pPr>
      <w:r w:rsidRPr="000C3106">
        <w:rPr>
          <w:rFonts w:ascii="Times New Roman" w:hAnsi="Times New Roman"/>
          <w:sz w:val="24"/>
          <w:szCs w:val="24"/>
        </w:rPr>
        <w:t xml:space="preserve">8.2.Материалы принимаются муниципальным координатором Конкурса  в электронном виде </w:t>
      </w:r>
      <w:r w:rsidRPr="000C31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1 декабря 2023 года по 15 декабря  2023 года.  </w:t>
      </w:r>
      <w:r w:rsidRPr="000C3106">
        <w:rPr>
          <w:rFonts w:ascii="Times New Roman" w:hAnsi="Times New Roman"/>
          <w:sz w:val="24"/>
          <w:szCs w:val="24"/>
          <w:lang w:eastAsia="ru-RU"/>
        </w:rPr>
        <w:t xml:space="preserve"> Прием конкурсной документации осуществляет Соловова Ольга Викторовна, муниципальный координатор Конкурса и реализации целевой модели наставничества в ЛГО. Электронный адрес для приема  конкурсных работ </w:t>
      </w:r>
      <w:r w:rsidRPr="000C3106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s</w:t>
      </w:r>
      <w:hyperlink r:id="rId10" w:history="1">
        <w:r w:rsidRPr="000C310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olovova-ov@mail.ru</w:t>
        </w:r>
      </w:hyperlink>
      <w:r w:rsidRPr="000C3106">
        <w:rPr>
          <w:rFonts w:ascii="Times New Roman" w:hAnsi="Times New Roman"/>
          <w:color w:val="5E6061"/>
          <w:sz w:val="24"/>
          <w:szCs w:val="24"/>
          <w:shd w:val="clear" w:color="auto" w:fill="FFFFFF"/>
        </w:rPr>
        <w:t xml:space="preserve"> </w:t>
      </w:r>
      <w:r w:rsidRPr="000C3106">
        <w:rPr>
          <w:rFonts w:ascii="Arial" w:hAnsi="Arial" w:cs="Arial"/>
          <w:color w:val="5E6061"/>
          <w:sz w:val="24"/>
          <w:szCs w:val="24"/>
          <w:shd w:val="clear" w:color="auto" w:fill="FFFFFF"/>
        </w:rPr>
        <w:t xml:space="preserve"> </w:t>
      </w:r>
      <w:r w:rsidRPr="000C3106">
        <w:rPr>
          <w:rFonts w:ascii="Times New Roman" w:hAnsi="Times New Roman"/>
          <w:sz w:val="24"/>
          <w:szCs w:val="24"/>
        </w:rPr>
        <w:t xml:space="preserve">   (с пометкой «Конкурс») </w:t>
      </w:r>
    </w:p>
    <w:p w:rsidR="00C634F3" w:rsidRPr="000C3106" w:rsidRDefault="00C634F3" w:rsidP="00832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8.3. Участники Конкурса дают согласие на обработку персональных данных в соответствии со ст. 6, 9 ФЗ № 152  «О персональных данных» от 27.07.2006 по установленной форме (скан согласия) </w:t>
      </w:r>
      <w:r w:rsidRPr="000C3106">
        <w:rPr>
          <w:rFonts w:ascii="Times New Roman" w:hAnsi="Times New Roman"/>
          <w:b/>
          <w:sz w:val="24"/>
          <w:szCs w:val="24"/>
        </w:rPr>
        <w:t>(Приложение 4).</w:t>
      </w:r>
      <w:r w:rsidRPr="000C3106">
        <w:rPr>
          <w:rFonts w:ascii="Times New Roman" w:hAnsi="Times New Roman"/>
          <w:sz w:val="24"/>
          <w:szCs w:val="24"/>
        </w:rPr>
        <w:t xml:space="preserve"> Материалы, оформленные с нарушением настоящего положения, к рассмотрению не принимаются. Представленные на Конкурс материалы не рецензируются и не возвращаются участникам. Организатор конкурса не предоставляет отчет участникам об использовании и результатах конкурсных работ.</w:t>
      </w:r>
    </w:p>
    <w:p w:rsidR="00C634F3" w:rsidRPr="000C3106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0C310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0C310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66E3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34F3" w:rsidRPr="000C3106" w:rsidRDefault="00C634F3" w:rsidP="00766E3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34F3" w:rsidRDefault="00C634F3" w:rsidP="0083242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2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32420">
        <w:rPr>
          <w:rFonts w:ascii="Times New Roman" w:hAnsi="Times New Roman"/>
          <w:sz w:val="24"/>
          <w:szCs w:val="24"/>
        </w:rPr>
        <w:t xml:space="preserve"> 1</w:t>
      </w:r>
    </w:p>
    <w:p w:rsidR="00C634F3" w:rsidRPr="00832420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Положению </w:t>
      </w:r>
      <w:r w:rsidRPr="00832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порядке проведения</w:t>
      </w:r>
    </w:p>
    <w:p w:rsidR="00C634F3" w:rsidRPr="00832420" w:rsidRDefault="00C634F3" w:rsidP="00832420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Pr="00832420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муниципального этапа конкурса</w:t>
      </w:r>
    </w:p>
    <w:p w:rsidR="00C634F3" w:rsidRDefault="00C634F3" w:rsidP="00832420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          практик наставничества </w:t>
      </w:r>
    </w:p>
    <w:p w:rsidR="00C634F3" w:rsidRPr="00832420" w:rsidRDefault="00C634F3" w:rsidP="00832420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>«Формула успеха-2024»</w:t>
      </w:r>
    </w:p>
    <w:p w:rsidR="00C634F3" w:rsidRPr="00832420" w:rsidRDefault="00C634F3" w:rsidP="0083242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Координатору Регионального конкурса</w:t>
      </w:r>
    </w:p>
    <w:p w:rsidR="00C634F3" w:rsidRPr="000C3106" w:rsidRDefault="00C634F3" w:rsidP="007E62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 практик наставничества </w:t>
      </w:r>
    </w:p>
    <w:p w:rsidR="00C634F3" w:rsidRPr="000C3106" w:rsidRDefault="00C634F3" w:rsidP="007E62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Сеничевой Юлии Алексеевне</w:t>
      </w:r>
    </w:p>
    <w:p w:rsidR="00C634F3" w:rsidRPr="000C3106" w:rsidRDefault="00C634F3" w:rsidP="007E625A">
      <w:pPr>
        <w:jc w:val="right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right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ФИО, должность, место работы, </w:t>
      </w:r>
    </w:p>
    <w:p w:rsidR="00C634F3" w:rsidRPr="000C3106" w:rsidRDefault="00C634F3" w:rsidP="007E625A">
      <w:pPr>
        <w:jc w:val="right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квалификационная категория (если есть), </w:t>
      </w:r>
    </w:p>
    <w:p w:rsidR="00C634F3" w:rsidRPr="000C3106" w:rsidRDefault="00C634F3" w:rsidP="007E625A">
      <w:pPr>
        <w:jc w:val="right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опыт наставничества ,</w:t>
      </w:r>
    </w:p>
    <w:p w:rsidR="00C634F3" w:rsidRPr="000C3106" w:rsidRDefault="00C634F3" w:rsidP="007E625A">
      <w:pPr>
        <w:jc w:val="right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электронный адрес, моб.  телефон заявителя (обязательно)</w:t>
      </w: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832420" w:rsidRDefault="00C634F3" w:rsidP="007E625A">
      <w:pPr>
        <w:jc w:val="center"/>
        <w:rPr>
          <w:rFonts w:ascii="Times New Roman" w:hAnsi="Times New Roman"/>
          <w:sz w:val="28"/>
          <w:szCs w:val="28"/>
        </w:rPr>
      </w:pPr>
      <w:r w:rsidRPr="00832420">
        <w:rPr>
          <w:rFonts w:ascii="Times New Roman" w:hAnsi="Times New Roman"/>
          <w:sz w:val="28"/>
          <w:szCs w:val="28"/>
        </w:rPr>
        <w:t>Заявка</w:t>
      </w:r>
    </w:p>
    <w:p w:rsidR="00C634F3" w:rsidRPr="000C3106" w:rsidRDefault="00C634F3" w:rsidP="007E625A">
      <w:pPr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ab/>
        <w:t xml:space="preserve">Прошу  рассмотреть мою кандидатуру для участия  в работе  жюри Регионального конкурса  практик наставничества. </w:t>
      </w:r>
    </w:p>
    <w:p w:rsidR="00C634F3" w:rsidRPr="000C3106" w:rsidRDefault="00C634F3" w:rsidP="007E625A">
      <w:pPr>
        <w:jc w:val="right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Дата                                                                    Подпись </w:t>
      </w: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center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jc w:val="right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 xml:space="preserve"> </w:t>
      </w:r>
    </w:p>
    <w:p w:rsidR="00C634F3" w:rsidRDefault="00C634F3" w:rsidP="0083242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2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32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C634F3" w:rsidRPr="00832420" w:rsidRDefault="00C634F3" w:rsidP="008324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Положению </w:t>
      </w:r>
      <w:r w:rsidRPr="00832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порядке проведения</w:t>
      </w:r>
    </w:p>
    <w:p w:rsidR="00C634F3" w:rsidRPr="00832420" w:rsidRDefault="00C634F3" w:rsidP="00832420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Pr="00832420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муниципального этапа конкурса</w:t>
      </w:r>
    </w:p>
    <w:p w:rsidR="00C634F3" w:rsidRDefault="00C634F3" w:rsidP="00832420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          практик наставничества </w:t>
      </w:r>
    </w:p>
    <w:p w:rsidR="00C634F3" w:rsidRPr="00832420" w:rsidRDefault="00C634F3" w:rsidP="00832420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>«Формула успеха-2024»</w:t>
      </w:r>
    </w:p>
    <w:p w:rsidR="00C634F3" w:rsidRDefault="00C634F3" w:rsidP="007E62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34F3" w:rsidRDefault="00C634F3" w:rsidP="007E625A">
      <w:pPr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>Базовые критерии оценки конкурсных материалов.</w:t>
      </w:r>
    </w:p>
    <w:p w:rsidR="00C634F3" w:rsidRPr="000C3106" w:rsidRDefault="00C634F3" w:rsidP="007E62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7E62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106">
        <w:rPr>
          <w:rFonts w:ascii="Times New Roman" w:hAnsi="Times New Roman"/>
          <w:color w:val="000000"/>
          <w:sz w:val="24"/>
          <w:szCs w:val="24"/>
        </w:rPr>
        <w:t xml:space="preserve">1. Возможность тиражирования практики – практика носит универсальный характер и может быть применена на других территориях, организациях, командах. Она не привязана к конкретным носителям практики, компетенции и организационные схемы могут быть переданы другим субъектам; </w:t>
      </w:r>
    </w:p>
    <w:p w:rsidR="00C634F3" w:rsidRPr="000C3106" w:rsidRDefault="00C634F3" w:rsidP="007E62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106">
        <w:rPr>
          <w:rFonts w:ascii="Times New Roman" w:hAnsi="Times New Roman"/>
          <w:color w:val="000000"/>
          <w:sz w:val="24"/>
          <w:szCs w:val="24"/>
        </w:rPr>
        <w:t xml:space="preserve">2. Возможность масштабирования практики – в практике может быть увеличено количество участников без изменения качества результата; </w:t>
      </w:r>
    </w:p>
    <w:p w:rsidR="00C634F3" w:rsidRPr="000C3106" w:rsidRDefault="00C634F3" w:rsidP="007E62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106">
        <w:rPr>
          <w:rFonts w:ascii="Times New Roman" w:hAnsi="Times New Roman"/>
          <w:color w:val="000000"/>
          <w:sz w:val="24"/>
          <w:szCs w:val="24"/>
        </w:rPr>
        <w:t xml:space="preserve">3. Методическое обеспечение практики – наличие методических и нормативных документов, описывающих практику в организации/проекте; </w:t>
      </w:r>
    </w:p>
    <w:p w:rsidR="00C634F3" w:rsidRPr="000C3106" w:rsidRDefault="00C634F3" w:rsidP="007E62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0C3106">
        <w:rPr>
          <w:rFonts w:ascii="Times New Roman" w:hAnsi="Times New Roman"/>
          <w:color w:val="000000"/>
          <w:sz w:val="24"/>
          <w:szCs w:val="24"/>
        </w:rPr>
        <w:t xml:space="preserve">4.  результативность практики – наличие критериев эффективности практики и результатов измерения эффективности; </w:t>
      </w:r>
    </w:p>
    <w:p w:rsidR="00C634F3" w:rsidRPr="000C3106" w:rsidRDefault="00C634F3" w:rsidP="007E625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5. Уникальность практики – наличие уникальных элементов практики, которые выделяют ее среди других практик в данной номинации.</w:t>
      </w:r>
    </w:p>
    <w:p w:rsidR="00C634F3" w:rsidRPr="000C3106" w:rsidRDefault="00C634F3" w:rsidP="007E625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6. Соответствие конкурсных материалов техническим требованиям, культура оформления и презентации.</w:t>
      </w:r>
    </w:p>
    <w:p w:rsidR="00C634F3" w:rsidRPr="000C3106" w:rsidRDefault="00C634F3" w:rsidP="007E625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7E625A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7E625A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Default="00C634F3" w:rsidP="008858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2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32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C634F3" w:rsidRPr="00832420" w:rsidRDefault="00C634F3" w:rsidP="008858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Положению </w:t>
      </w:r>
      <w:r w:rsidRPr="00832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порядке проведения</w:t>
      </w:r>
    </w:p>
    <w:p w:rsidR="00C634F3" w:rsidRPr="00832420" w:rsidRDefault="00C634F3" w:rsidP="00885835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Pr="00832420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муниципального этапа конкурса</w:t>
      </w:r>
    </w:p>
    <w:p w:rsidR="00C634F3" w:rsidRDefault="00C634F3" w:rsidP="00885835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          практик наставничества </w:t>
      </w:r>
    </w:p>
    <w:p w:rsidR="00C634F3" w:rsidRPr="00832420" w:rsidRDefault="00C634F3" w:rsidP="00885835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>«Формула успеха-20242</w:t>
      </w:r>
    </w:p>
    <w:p w:rsidR="00C634F3" w:rsidRDefault="00C634F3" w:rsidP="003532B0">
      <w:pPr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8858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C3106">
        <w:rPr>
          <w:rFonts w:ascii="Times New Roman" w:hAnsi="Times New Roman"/>
          <w:sz w:val="24"/>
          <w:szCs w:val="24"/>
        </w:rPr>
        <w:t xml:space="preserve">Сопроводительное письмо  и конкурсные материалы  должны быть архивированы и </w:t>
      </w:r>
      <w:r w:rsidRPr="000C3106">
        <w:rPr>
          <w:rFonts w:ascii="Times New Roman" w:hAnsi="Times New Roman"/>
          <w:b/>
          <w:sz w:val="24"/>
          <w:szCs w:val="24"/>
        </w:rPr>
        <w:t xml:space="preserve">общим архивом </w:t>
      </w:r>
      <w:r w:rsidRPr="000C3106">
        <w:rPr>
          <w:rFonts w:ascii="Times New Roman" w:hAnsi="Times New Roman"/>
          <w:sz w:val="24"/>
          <w:szCs w:val="24"/>
        </w:rPr>
        <w:t xml:space="preserve">отправлены  на электронную почту </w:t>
      </w:r>
      <w:r w:rsidRPr="000C3106">
        <w:rPr>
          <w:rFonts w:ascii="Times New Roman" w:hAnsi="Times New Roman"/>
          <w:sz w:val="24"/>
          <w:szCs w:val="24"/>
          <w:lang w:val="en-US" w:eastAsia="ru-RU"/>
        </w:rPr>
        <w:t>s</w:t>
      </w:r>
      <w:hyperlink r:id="rId11" w:history="1">
        <w:r w:rsidRPr="000C310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olovova-ov@mail.ru</w:t>
        </w:r>
      </w:hyperlink>
      <w:r w:rsidRPr="000C3106">
        <w:rPr>
          <w:rFonts w:ascii="Times New Roman" w:hAnsi="Times New Roman"/>
          <w:color w:val="5E6061"/>
          <w:sz w:val="24"/>
          <w:szCs w:val="24"/>
          <w:shd w:val="clear" w:color="auto" w:fill="FFFFFF"/>
        </w:rPr>
        <w:t xml:space="preserve"> </w:t>
      </w:r>
      <w:r w:rsidRPr="000C3106">
        <w:rPr>
          <w:rFonts w:ascii="Arial" w:hAnsi="Arial" w:cs="Arial"/>
          <w:color w:val="5E6061"/>
          <w:sz w:val="24"/>
          <w:szCs w:val="24"/>
          <w:shd w:val="clear" w:color="auto" w:fill="FFFFFF"/>
        </w:rPr>
        <w:t xml:space="preserve"> </w:t>
      </w:r>
      <w:r w:rsidRPr="000C3106">
        <w:rPr>
          <w:rFonts w:ascii="Times New Roman" w:hAnsi="Times New Roman"/>
          <w:sz w:val="24"/>
          <w:szCs w:val="24"/>
        </w:rPr>
        <w:t xml:space="preserve">   Отдельные работы не рассматриваются в качестве конкурсных материалов.</w:t>
      </w:r>
    </w:p>
    <w:p w:rsidR="00C634F3" w:rsidRPr="000C3106" w:rsidRDefault="00C634F3" w:rsidP="003532B0">
      <w:pPr>
        <w:jc w:val="center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 xml:space="preserve">Пакет конкурсных материалов  </w:t>
      </w:r>
    </w:p>
    <w:p w:rsidR="00C634F3" w:rsidRPr="000C3106" w:rsidRDefault="00C634F3" w:rsidP="00353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1.Муниципалитет.</w:t>
      </w:r>
    </w:p>
    <w:p w:rsidR="00C634F3" w:rsidRPr="000C3106" w:rsidRDefault="00C634F3" w:rsidP="00353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2. Школьный координатор, ФИО, должность.</w:t>
      </w:r>
    </w:p>
    <w:p w:rsidR="00C634F3" w:rsidRPr="000C3106" w:rsidRDefault="00C634F3" w:rsidP="003532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 xml:space="preserve"> 3. Скан  протокола решения жюри о результатах  школьного этапа конкурса.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3"/>
        <w:gridCol w:w="2463"/>
        <w:gridCol w:w="2463"/>
      </w:tblGrid>
      <w:tr w:rsidR="00C634F3" w:rsidRPr="000C3106" w:rsidTr="006876C8">
        <w:tc>
          <w:tcPr>
            <w:tcW w:w="2463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Номинация «Наставничество в профессии»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634F3" w:rsidRPr="000C3106" w:rsidTr="006876C8">
        <w:tc>
          <w:tcPr>
            <w:tcW w:w="2463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 xml:space="preserve">ФИО, должность, место работы участника, </w:t>
            </w:r>
            <w:r w:rsidRPr="000C3106">
              <w:rPr>
                <w:rFonts w:ascii="Times New Roman" w:hAnsi="Times New Roman"/>
                <w:b/>
                <w:sz w:val="24"/>
                <w:szCs w:val="24"/>
              </w:rPr>
              <w:t>электронная почта, мобильный телефон</w:t>
            </w:r>
            <w:r w:rsidRPr="000C3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F3" w:rsidRPr="000C3106" w:rsidTr="006876C8">
        <w:tc>
          <w:tcPr>
            <w:tcW w:w="2463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Номинация «Дети учат детей»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634F3" w:rsidRPr="000C3106" w:rsidTr="006876C8">
        <w:tc>
          <w:tcPr>
            <w:tcW w:w="2463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ФИО, должность, место работы участника</w:t>
            </w:r>
          </w:p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106">
              <w:rPr>
                <w:rFonts w:ascii="Times New Roman" w:hAnsi="Times New Roman"/>
                <w:b/>
                <w:sz w:val="24"/>
                <w:szCs w:val="24"/>
              </w:rPr>
              <w:t>электронная почта, мобильный телефон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F3" w:rsidRPr="000C3106" w:rsidTr="006876C8">
        <w:tc>
          <w:tcPr>
            <w:tcW w:w="2463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Номинация «Наставничество в образовании»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634F3" w:rsidRPr="000C3106" w:rsidTr="006876C8">
        <w:tc>
          <w:tcPr>
            <w:tcW w:w="2463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6">
              <w:rPr>
                <w:rFonts w:ascii="Times New Roman" w:hAnsi="Times New Roman"/>
                <w:sz w:val="24"/>
                <w:szCs w:val="24"/>
              </w:rPr>
              <w:t>ФИО, должность, место работы участника</w:t>
            </w:r>
          </w:p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106">
              <w:rPr>
                <w:rFonts w:ascii="Times New Roman" w:hAnsi="Times New Roman"/>
                <w:b/>
                <w:sz w:val="24"/>
                <w:szCs w:val="24"/>
              </w:rPr>
              <w:t>электронная почта, мобильный телефон</w:t>
            </w: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634F3" w:rsidRPr="000C3106" w:rsidRDefault="00C634F3" w:rsidP="00687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4F3" w:rsidRPr="000C3106" w:rsidRDefault="00C634F3" w:rsidP="003532B0">
      <w:pPr>
        <w:jc w:val="both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</w:rPr>
        <w:t>Особое мнение жюри (если есть)</w:t>
      </w:r>
    </w:p>
    <w:p w:rsidR="00C634F3" w:rsidRPr="000C3106" w:rsidRDefault="00C634F3" w:rsidP="003532B0">
      <w:pPr>
        <w:jc w:val="both"/>
        <w:rPr>
          <w:rFonts w:ascii="Times New Roman" w:hAnsi="Times New Roman"/>
          <w:sz w:val="24"/>
          <w:szCs w:val="24"/>
        </w:rPr>
      </w:pPr>
    </w:p>
    <w:p w:rsidR="00C634F3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</w:p>
    <w:p w:rsidR="00C634F3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</w:p>
    <w:p w:rsidR="00C634F3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</w:p>
    <w:p w:rsidR="00C634F3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</w:p>
    <w:p w:rsidR="00C634F3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</w:p>
    <w:p w:rsidR="00C634F3" w:rsidRDefault="00C634F3" w:rsidP="0088583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2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32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C634F3" w:rsidRPr="00832420" w:rsidRDefault="00C634F3" w:rsidP="0088583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Положению </w:t>
      </w:r>
      <w:r w:rsidRPr="00832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порядке проведения</w:t>
      </w:r>
    </w:p>
    <w:p w:rsidR="00C634F3" w:rsidRPr="00832420" w:rsidRDefault="00C634F3" w:rsidP="00885835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Pr="00832420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муниципального этапа конкурса</w:t>
      </w:r>
    </w:p>
    <w:p w:rsidR="00C634F3" w:rsidRDefault="00C634F3" w:rsidP="00885835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 xml:space="preserve">              практик наставничества </w:t>
      </w:r>
    </w:p>
    <w:p w:rsidR="00C634F3" w:rsidRPr="00832420" w:rsidRDefault="00C634F3" w:rsidP="00885835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ab/>
        <w:t>«Формула успеха-20242</w:t>
      </w:r>
    </w:p>
    <w:p w:rsidR="00C634F3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</w:p>
    <w:p w:rsidR="00C634F3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</w:p>
    <w:p w:rsidR="00C634F3" w:rsidRPr="000C3106" w:rsidRDefault="00C634F3" w:rsidP="003532B0">
      <w:pPr>
        <w:jc w:val="right"/>
        <w:rPr>
          <w:rFonts w:ascii="Times New Roman" w:hAnsi="Times New Roman"/>
          <w:b/>
          <w:sz w:val="24"/>
          <w:szCs w:val="24"/>
        </w:rPr>
      </w:pPr>
      <w:r w:rsidRPr="000C3106">
        <w:rPr>
          <w:rFonts w:ascii="Times New Roman" w:hAnsi="Times New Roman"/>
          <w:b/>
          <w:sz w:val="24"/>
          <w:szCs w:val="24"/>
        </w:rPr>
        <w:t xml:space="preserve"> 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СОГЛАСИЕ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34F3" w:rsidRPr="000C3106" w:rsidRDefault="00C634F3" w:rsidP="003532B0">
      <w:pPr>
        <w:pBdr>
          <w:top w:val="single" w:sz="4" w:space="1" w:color="auto"/>
        </w:pBd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C310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(Фамилия, Имя, Отчество полностью)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проживающий(ая) по адресу: ____________________________________________________________________________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паспорт: серия _____ № ______________ выдан ____________________________________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C310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(кем и когда выдан)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зарегистрирован ___________________________________________________________________;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C310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(адрес места регистрации)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hyperlink r:id="rId12" w:history="1">
        <w:r w:rsidRPr="000C3106">
          <w:rPr>
            <w:rFonts w:ascii="Times New Roman" w:hAnsi="Times New Roman"/>
            <w:sz w:val="24"/>
            <w:szCs w:val="24"/>
            <w:lang w:eastAsia="ru-RU"/>
          </w:rPr>
          <w:t>статьей 9</w:t>
        </w:r>
      </w:hyperlink>
      <w:r w:rsidRPr="000C310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 июля 2006 года N 152-ФЗ </w:t>
      </w:r>
      <w:r w:rsidRPr="000C3106">
        <w:rPr>
          <w:rFonts w:ascii="Times New Roman" w:hAnsi="Times New Roman"/>
          <w:sz w:val="24"/>
          <w:szCs w:val="24"/>
          <w:lang w:eastAsia="ru-RU"/>
        </w:rPr>
        <w:br/>
        <w:t xml:space="preserve">«О персональных данных»   </w:t>
      </w:r>
      <w:r w:rsidRPr="000C3106">
        <w:rPr>
          <w:rFonts w:ascii="Times New Roman" w:hAnsi="Times New Roman"/>
          <w:b/>
          <w:bCs/>
          <w:spacing w:val="70"/>
          <w:sz w:val="24"/>
          <w:szCs w:val="24"/>
          <w:lang w:eastAsia="ru-RU"/>
        </w:rPr>
        <w:t>даю согласие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Государственному автономному учреждению дополнительного профессионального образования «Приморский краевой институт развития образования»" (ГАУ ДПО ПК ИРО), расположенному по адресу: город Владивосток, ул. Станюковича, дом 28, </w:t>
      </w:r>
      <w:r w:rsidRPr="000C3106">
        <w:rPr>
          <w:rFonts w:ascii="Times New Roman" w:hAnsi="Times New Roman"/>
          <w:b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</w:t>
      </w:r>
      <w:hyperlink r:id="rId13" w:history="1">
        <w:r w:rsidRPr="000C3106">
          <w:rPr>
            <w:rFonts w:ascii="Times New Roman" w:hAnsi="Times New Roman"/>
            <w:b/>
            <w:sz w:val="24"/>
            <w:szCs w:val="24"/>
            <w:lang w:eastAsia="ru-RU"/>
          </w:rPr>
          <w:t>пунктом 3 части первой статьи 3</w:t>
        </w:r>
      </w:hyperlink>
      <w:r w:rsidRPr="000C3106">
        <w:rPr>
          <w:rFonts w:ascii="Times New Roman" w:hAnsi="Times New Roman"/>
          <w:b/>
          <w:sz w:val="24"/>
          <w:szCs w:val="24"/>
          <w:lang w:eastAsia="ru-RU"/>
        </w:rPr>
        <w:t xml:space="preserve"> Федерального закона от 27 июля 2006 года N 152-ФЗ «О персональных данных», со сведениями о фактах, событиях и обстоятельствах моей жизни, представленных в ГАУ ДПО ПК ИРО</w:t>
      </w:r>
      <w:r w:rsidRPr="000C3106">
        <w:rPr>
          <w:rFonts w:ascii="Times New Roman" w:hAnsi="Times New Roman"/>
          <w:sz w:val="24"/>
          <w:szCs w:val="24"/>
          <w:lang w:eastAsia="ru-RU"/>
        </w:rPr>
        <w:t>.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C634F3" w:rsidRPr="000C3106" w:rsidRDefault="00C634F3" w:rsidP="003532B0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C634F3" w:rsidRPr="000C3106" w:rsidRDefault="00C634F3" w:rsidP="003532B0">
      <w:pPr>
        <w:pBdr>
          <w:top w:val="single" w:sz="4" w:space="1" w:color="auto"/>
        </w:pBdr>
        <w:tabs>
          <w:tab w:val="left" w:pos="6237"/>
        </w:tabs>
        <w:spacing w:after="0" w:line="240" w:lineRule="auto"/>
        <w:ind w:left="6237" w:hanging="6237"/>
        <w:rPr>
          <w:rFonts w:ascii="Times New Roman" w:hAnsi="Times New Roman"/>
          <w:sz w:val="24"/>
          <w:szCs w:val="24"/>
        </w:rPr>
      </w:pPr>
      <w:r w:rsidRPr="000C3106">
        <w:rPr>
          <w:rFonts w:ascii="Times New Roman" w:hAnsi="Times New Roman"/>
          <w:sz w:val="24"/>
          <w:szCs w:val="24"/>
          <w:lang w:eastAsia="ru-RU"/>
        </w:rPr>
        <w:t xml:space="preserve">«____» ______________ 20__ года </w:t>
      </w:r>
      <w:r w:rsidRPr="000C3106">
        <w:rPr>
          <w:rFonts w:ascii="Times New Roman" w:hAnsi="Times New Roman"/>
          <w:sz w:val="24"/>
          <w:szCs w:val="24"/>
          <w:lang w:eastAsia="ru-RU"/>
        </w:rPr>
        <w:tab/>
        <w:t>______(__________________)</w:t>
      </w:r>
      <w:r w:rsidRPr="000C310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Подпись          Фамилия И.О.</w:t>
      </w: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4F3" w:rsidRPr="000C3106" w:rsidRDefault="00C634F3" w:rsidP="00310D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634F3" w:rsidRPr="000C3106" w:rsidSect="000C3106">
      <w:footerReference w:type="even" r:id="rId14"/>
      <w:footerReference w:type="default" r:id="rId15"/>
      <w:pgSz w:w="11906" w:h="16838"/>
      <w:pgMar w:top="1134" w:right="851" w:bottom="1134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F3" w:rsidRDefault="00C634F3" w:rsidP="00531FDA">
      <w:pPr>
        <w:spacing w:after="0" w:line="240" w:lineRule="auto"/>
      </w:pPr>
      <w:r>
        <w:separator/>
      </w:r>
    </w:p>
  </w:endnote>
  <w:endnote w:type="continuationSeparator" w:id="0">
    <w:p w:rsidR="00C634F3" w:rsidRDefault="00C634F3" w:rsidP="0053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F3" w:rsidRDefault="00C634F3" w:rsidP="00446B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34F3" w:rsidRDefault="00C634F3" w:rsidP="000C31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F3" w:rsidRDefault="00C634F3" w:rsidP="00446B8A">
    <w:pPr>
      <w:pStyle w:val="Footer"/>
      <w:framePr w:wrap="around" w:vAnchor="text" w:hAnchor="margin" w:xAlign="right" w:y="1"/>
      <w:rPr>
        <w:rStyle w:val="PageNumber"/>
      </w:rPr>
    </w:pPr>
  </w:p>
  <w:p w:rsidR="00C634F3" w:rsidRDefault="00C634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F3" w:rsidRDefault="00C634F3" w:rsidP="00531FDA">
      <w:pPr>
        <w:spacing w:after="0" w:line="240" w:lineRule="auto"/>
      </w:pPr>
      <w:r>
        <w:separator/>
      </w:r>
    </w:p>
  </w:footnote>
  <w:footnote w:type="continuationSeparator" w:id="0">
    <w:p w:rsidR="00C634F3" w:rsidRDefault="00C634F3" w:rsidP="00531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3A7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420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78C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EB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EC3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C48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4E0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4C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C8A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5A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47B97"/>
    <w:multiLevelType w:val="hybridMultilevel"/>
    <w:tmpl w:val="DF9AD4B4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AB8"/>
    <w:rsid w:val="0004474B"/>
    <w:rsid w:val="000C3106"/>
    <w:rsid w:val="0010631D"/>
    <w:rsid w:val="00117116"/>
    <w:rsid w:val="00127AB8"/>
    <w:rsid w:val="001A6604"/>
    <w:rsid w:val="001C1510"/>
    <w:rsid w:val="00250EDD"/>
    <w:rsid w:val="002A5CC5"/>
    <w:rsid w:val="002D11A7"/>
    <w:rsid w:val="00310D31"/>
    <w:rsid w:val="00331E03"/>
    <w:rsid w:val="003532B0"/>
    <w:rsid w:val="00353CE5"/>
    <w:rsid w:val="00397342"/>
    <w:rsid w:val="003B60F6"/>
    <w:rsid w:val="003B78B7"/>
    <w:rsid w:val="003E3F71"/>
    <w:rsid w:val="00446B8A"/>
    <w:rsid w:val="00476D12"/>
    <w:rsid w:val="004976DE"/>
    <w:rsid w:val="004A0D27"/>
    <w:rsid w:val="005265F8"/>
    <w:rsid w:val="00531FDA"/>
    <w:rsid w:val="00542A38"/>
    <w:rsid w:val="00551BAB"/>
    <w:rsid w:val="006876C8"/>
    <w:rsid w:val="006F6F60"/>
    <w:rsid w:val="00766E38"/>
    <w:rsid w:val="007913C2"/>
    <w:rsid w:val="007D4157"/>
    <w:rsid w:val="007E625A"/>
    <w:rsid w:val="007F038A"/>
    <w:rsid w:val="00832420"/>
    <w:rsid w:val="00885835"/>
    <w:rsid w:val="00893F8D"/>
    <w:rsid w:val="009F3320"/>
    <w:rsid w:val="009F5B99"/>
    <w:rsid w:val="00A00E76"/>
    <w:rsid w:val="00A362B5"/>
    <w:rsid w:val="00A545BD"/>
    <w:rsid w:val="00A571DA"/>
    <w:rsid w:val="00A64D37"/>
    <w:rsid w:val="00AA3D08"/>
    <w:rsid w:val="00AA5CA5"/>
    <w:rsid w:val="00AE60F7"/>
    <w:rsid w:val="00BB2797"/>
    <w:rsid w:val="00C634F3"/>
    <w:rsid w:val="00CA24CA"/>
    <w:rsid w:val="00DC62B2"/>
    <w:rsid w:val="00E31580"/>
    <w:rsid w:val="00E5273F"/>
    <w:rsid w:val="00E60B74"/>
    <w:rsid w:val="00E6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65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1F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1F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1F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1F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273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0C31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" TargetMode="External"/><Relationship Id="rId13" Type="http://schemas.openxmlformats.org/officeDocument/2006/relationships/hyperlink" Target="consultantplus://offline/ref=33D4C1B7B39F7AD9A07EDBE29932C931A44284AFBF1D1C1AF0879CE3141A8665AA4F6F5ABD5737A319vD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sen65@mail.ru" TargetMode="External"/><Relationship Id="rId12" Type="http://schemas.openxmlformats.org/officeDocument/2006/relationships/hyperlink" Target="consultantplus://offline/ref=33D4C1B7B39F7AD9A07EDBE29932C931A44284AFBF1D1C1AF0879CE3141A8665AA4F6F5ABD5737A719v9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ovova-ov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lovova-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iro.ru/activities/proekty/regionalnyj-nastavnicheskij-czentr-primorskogo-kra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873</TotalTime>
  <Pages>9</Pages>
  <Words>2511</Words>
  <Characters>14313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 </dc:title>
  <dc:subject/>
  <dc:creator>Оля</dc:creator>
  <cp:keywords/>
  <dc:description/>
  <cp:lastModifiedBy>Пользователь Windows</cp:lastModifiedBy>
  <cp:revision>9</cp:revision>
  <dcterms:created xsi:type="dcterms:W3CDTF">2023-11-14T03:14:00Z</dcterms:created>
  <dcterms:modified xsi:type="dcterms:W3CDTF">2023-11-15T05:30:00Z</dcterms:modified>
</cp:coreProperties>
</file>