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2AF" w:rsidRPr="002E6F7E" w:rsidRDefault="009452AF" w:rsidP="006839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E6F7E">
        <w:rPr>
          <w:rFonts w:ascii="Times New Roman" w:hAnsi="Times New Roman"/>
          <w:sz w:val="26"/>
          <w:szCs w:val="26"/>
        </w:rPr>
        <w:t>Приложение №1</w:t>
      </w:r>
    </w:p>
    <w:p w:rsidR="009452AF" w:rsidRPr="002E6F7E" w:rsidRDefault="009452AF" w:rsidP="006839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E6F7E">
        <w:rPr>
          <w:rFonts w:ascii="Times New Roman" w:hAnsi="Times New Roman"/>
          <w:sz w:val="26"/>
          <w:szCs w:val="26"/>
        </w:rPr>
        <w:t xml:space="preserve">к приказу МКУ «Управление образования </w:t>
      </w:r>
    </w:p>
    <w:p w:rsidR="009452AF" w:rsidRPr="002E6F7E" w:rsidRDefault="009452AF" w:rsidP="006839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E6F7E">
        <w:rPr>
          <w:rFonts w:ascii="Times New Roman" w:hAnsi="Times New Roman"/>
          <w:sz w:val="26"/>
          <w:szCs w:val="26"/>
        </w:rPr>
        <w:t>Лесозаводского городского округа»</w:t>
      </w:r>
    </w:p>
    <w:p w:rsidR="009452AF" w:rsidRPr="00E503FC" w:rsidRDefault="00754D31" w:rsidP="006839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</w:t>
      </w:r>
      <w:r w:rsidRPr="00754D31">
        <w:rPr>
          <w:rFonts w:ascii="Times New Roman" w:hAnsi="Times New Roman"/>
          <w:sz w:val="26"/>
          <w:szCs w:val="26"/>
          <w:u w:val="single"/>
        </w:rPr>
        <w:t>4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754D31">
        <w:rPr>
          <w:rFonts w:ascii="Times New Roman" w:hAnsi="Times New Roman"/>
          <w:sz w:val="26"/>
          <w:szCs w:val="26"/>
          <w:u w:val="single"/>
        </w:rPr>
        <w:t>октября</w:t>
      </w:r>
      <w:r>
        <w:rPr>
          <w:rFonts w:ascii="Times New Roman" w:hAnsi="Times New Roman"/>
          <w:sz w:val="26"/>
          <w:szCs w:val="26"/>
        </w:rPr>
        <w:t xml:space="preserve"> </w:t>
      </w:r>
      <w:r w:rsidR="009452AF" w:rsidRPr="00E503FC">
        <w:rPr>
          <w:rFonts w:ascii="Times New Roman" w:hAnsi="Times New Roman"/>
          <w:sz w:val="26"/>
          <w:szCs w:val="26"/>
        </w:rPr>
        <w:t>2022 года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754D31">
        <w:rPr>
          <w:rFonts w:ascii="Times New Roman" w:hAnsi="Times New Roman"/>
          <w:sz w:val="26"/>
          <w:szCs w:val="26"/>
          <w:u w:val="single"/>
        </w:rPr>
        <w:t>270</w:t>
      </w:r>
    </w:p>
    <w:p w:rsidR="009452AF" w:rsidRPr="000C3D58" w:rsidRDefault="009452AF" w:rsidP="00B3105D">
      <w:pPr>
        <w:tabs>
          <w:tab w:val="left" w:pos="11535"/>
        </w:tabs>
        <w:jc w:val="both"/>
        <w:rPr>
          <w:rFonts w:ascii="Times New Roman" w:hAnsi="Times New Roman"/>
          <w:sz w:val="24"/>
          <w:szCs w:val="24"/>
        </w:rPr>
      </w:pPr>
      <w:r w:rsidRPr="000C3D58">
        <w:rPr>
          <w:rFonts w:ascii="Times New Roman" w:hAnsi="Times New Roman"/>
          <w:sz w:val="24"/>
          <w:szCs w:val="24"/>
        </w:rPr>
        <w:tab/>
      </w:r>
    </w:p>
    <w:p w:rsidR="009452AF" w:rsidRPr="000F50B5" w:rsidRDefault="009452AF" w:rsidP="000F50B5">
      <w:pPr>
        <w:tabs>
          <w:tab w:val="left" w:pos="11535"/>
        </w:tabs>
        <w:jc w:val="center"/>
        <w:rPr>
          <w:rFonts w:ascii="Times New Roman" w:hAnsi="Times New Roman"/>
          <w:b/>
          <w:sz w:val="28"/>
          <w:szCs w:val="28"/>
        </w:rPr>
      </w:pPr>
      <w:r w:rsidRPr="000F50B5">
        <w:rPr>
          <w:rFonts w:ascii="Times New Roman" w:hAnsi="Times New Roman"/>
          <w:b/>
          <w:sz w:val="28"/>
          <w:szCs w:val="28"/>
        </w:rPr>
        <w:t>Муниципальный план мероприятий, направленный на формирование и оценку функциональной грамотности обучающихся общеобразовательных организаций, на 2022-2023 учебный год.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1"/>
        <w:gridCol w:w="5473"/>
        <w:gridCol w:w="2873"/>
        <w:gridCol w:w="3438"/>
        <w:gridCol w:w="2386"/>
      </w:tblGrid>
      <w:tr w:rsidR="009452AF" w:rsidRPr="00144D95" w:rsidTr="00144D95">
        <w:tc>
          <w:tcPr>
            <w:tcW w:w="704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D95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473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D95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3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D95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438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D95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2386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D9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452AF" w:rsidRPr="00144D95" w:rsidTr="00144D95">
        <w:tc>
          <w:tcPr>
            <w:tcW w:w="704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3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Организация методических совещаний по вопросу формирования и оценки функциональной грамотности обучающихся со школьными координаторами по функциональной грамотности (координаторы ОО)</w:t>
            </w:r>
          </w:p>
        </w:tc>
        <w:tc>
          <w:tcPr>
            <w:tcW w:w="2873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438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Протокол совещания</w:t>
            </w:r>
          </w:p>
        </w:tc>
        <w:tc>
          <w:tcPr>
            <w:tcW w:w="2386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Начальник  УМО</w:t>
            </w:r>
          </w:p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МКУ «Управление образования ЛГО»</w:t>
            </w:r>
          </w:p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 xml:space="preserve">  Пыжова Л.В., методисты УМО, координаторы ОО</w:t>
            </w:r>
          </w:p>
        </w:tc>
      </w:tr>
      <w:tr w:rsidR="009452AF" w:rsidRPr="00144D95" w:rsidTr="00144D95">
        <w:tc>
          <w:tcPr>
            <w:tcW w:w="704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3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Уточнение списка школьных координаторов по формированию и оценке функциональной грамотности обучающихся.</w:t>
            </w:r>
          </w:p>
        </w:tc>
        <w:tc>
          <w:tcPr>
            <w:tcW w:w="2873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 xml:space="preserve">До 01.10.2022  </w:t>
            </w:r>
          </w:p>
        </w:tc>
        <w:tc>
          <w:tcPr>
            <w:tcW w:w="3438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Приказ о назначении школьных координаторов по формированию и оценке функциональной грамотности обучающихся</w:t>
            </w:r>
          </w:p>
        </w:tc>
        <w:tc>
          <w:tcPr>
            <w:tcW w:w="2386" w:type="dxa"/>
          </w:tcPr>
          <w:p w:rsidR="009452AF" w:rsidRPr="00144D95" w:rsidRDefault="009452AF" w:rsidP="00144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4D95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Методисты УМО,</w:t>
            </w:r>
          </w:p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ОО, координаторы ОО</w:t>
            </w:r>
          </w:p>
        </w:tc>
      </w:tr>
      <w:tr w:rsidR="009452AF" w:rsidRPr="00144D95" w:rsidTr="00144D95">
        <w:tc>
          <w:tcPr>
            <w:tcW w:w="704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3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Актуализация содержания раздела на сайте Администрации лесозаводского городского округа (в разделе «Образование») по формированию и оценке функциональной грамотности обучающихся.</w:t>
            </w:r>
          </w:p>
        </w:tc>
        <w:tc>
          <w:tcPr>
            <w:tcW w:w="2873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38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Раздел МКУ «Управление образования ЛГО»</w:t>
            </w:r>
          </w:p>
        </w:tc>
        <w:tc>
          <w:tcPr>
            <w:tcW w:w="2386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Начальник  УМО</w:t>
            </w:r>
          </w:p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МКУ «Управление образования ЛГО»</w:t>
            </w:r>
          </w:p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 xml:space="preserve">  Пыжова Л.В.,</w:t>
            </w:r>
            <w:r w:rsidRPr="00144D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Методисты УМО</w:t>
            </w:r>
          </w:p>
        </w:tc>
      </w:tr>
      <w:tr w:rsidR="009452AF" w:rsidRPr="00144D95" w:rsidTr="00144D95">
        <w:tc>
          <w:tcPr>
            <w:tcW w:w="704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73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Организация информационного и методического сопровождения реализации школьных планов мероприятий, направленных на формирование и оценку функциональной грамотности обучающихся</w:t>
            </w:r>
          </w:p>
        </w:tc>
        <w:tc>
          <w:tcPr>
            <w:tcW w:w="2873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38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Консультации, методические адресные рекомендации.</w:t>
            </w:r>
          </w:p>
        </w:tc>
        <w:tc>
          <w:tcPr>
            <w:tcW w:w="2386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Методисты УМО</w:t>
            </w:r>
          </w:p>
        </w:tc>
      </w:tr>
      <w:tr w:rsidR="009452AF" w:rsidRPr="00144D95" w:rsidTr="00144D95">
        <w:tc>
          <w:tcPr>
            <w:tcW w:w="704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73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Проведение входного и итогового тестирования по формированию функциональной грамотности обучающихся 8 и 9 классов.</w:t>
            </w:r>
          </w:p>
        </w:tc>
        <w:tc>
          <w:tcPr>
            <w:tcW w:w="2873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Входное с 10-21.10.22</w:t>
            </w:r>
          </w:p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Итоговое с 10-21.04.23</w:t>
            </w:r>
          </w:p>
        </w:tc>
        <w:tc>
          <w:tcPr>
            <w:tcW w:w="3438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Региональные диагностические работы , проведенные посредством МСОКО</w:t>
            </w:r>
          </w:p>
        </w:tc>
        <w:tc>
          <w:tcPr>
            <w:tcW w:w="2386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Методисты УМО, руководители ОО, координаторы ОО</w:t>
            </w:r>
          </w:p>
        </w:tc>
      </w:tr>
      <w:tr w:rsidR="009452AF" w:rsidRPr="00144D95" w:rsidTr="00144D95">
        <w:tc>
          <w:tcPr>
            <w:tcW w:w="704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73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Подготовка аналитических записок по результатам региональных диагностических работ.</w:t>
            </w:r>
          </w:p>
        </w:tc>
        <w:tc>
          <w:tcPr>
            <w:tcW w:w="2873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До 25.10.22</w:t>
            </w:r>
          </w:p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До 25.04.23</w:t>
            </w:r>
          </w:p>
        </w:tc>
        <w:tc>
          <w:tcPr>
            <w:tcW w:w="3438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 xml:space="preserve">Анализ динамики формирования </w:t>
            </w:r>
            <w:r w:rsidRPr="00144D95">
              <w:rPr>
                <w:rFonts w:ascii="Times New Roman" w:hAnsi="Times New Roman"/>
                <w:sz w:val="24"/>
                <w:szCs w:val="24"/>
              </w:rPr>
              <w:lastRenderedPageBreak/>
              <w:t>функциональной грамотности, пополнение банка информационных материалов.</w:t>
            </w:r>
          </w:p>
        </w:tc>
        <w:tc>
          <w:tcPr>
            <w:tcW w:w="2386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Методисты УМО</w:t>
            </w:r>
          </w:p>
        </w:tc>
      </w:tr>
      <w:tr w:rsidR="009452AF" w:rsidRPr="00144D95" w:rsidTr="00144D95">
        <w:tc>
          <w:tcPr>
            <w:tcW w:w="704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73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Включение в деятельность проектов предпрофессионального образования (медицинские, инженерные, агроклассы, роббоклассы), центров образования цифрового и гуманитарного профилей «Точка роста», профильных классов образовательных программ/траекторий по формированию функциональной грамотности обучающихся</w:t>
            </w:r>
          </w:p>
        </w:tc>
        <w:tc>
          <w:tcPr>
            <w:tcW w:w="2873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38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100% охват участников целевой категории тематическими мероприятиями</w:t>
            </w:r>
          </w:p>
        </w:tc>
        <w:tc>
          <w:tcPr>
            <w:tcW w:w="2386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Методисты УМО, руководители ОО</w:t>
            </w:r>
          </w:p>
        </w:tc>
      </w:tr>
      <w:tr w:rsidR="009452AF" w:rsidRPr="00144D95" w:rsidTr="00144D95">
        <w:tc>
          <w:tcPr>
            <w:tcW w:w="704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73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Организация участия обучающихся целевой категории в программах и проектах по формированию финансовой грамотности.</w:t>
            </w:r>
          </w:p>
        </w:tc>
        <w:tc>
          <w:tcPr>
            <w:tcW w:w="2873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38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100% охват участников целевой категории тематическими мероприятиями</w:t>
            </w:r>
          </w:p>
        </w:tc>
        <w:tc>
          <w:tcPr>
            <w:tcW w:w="2386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Методисты УМО, руководители ОО</w:t>
            </w:r>
          </w:p>
        </w:tc>
      </w:tr>
      <w:tr w:rsidR="009452AF" w:rsidRPr="00144D95" w:rsidTr="00144D95">
        <w:tc>
          <w:tcPr>
            <w:tcW w:w="704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73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Сбор информации об обучении педагогов на программах повышения квалификации по вопросам формирования функциональной грамотности средствами преподаваемого предмета; формирование базы данных учителей, не прошедших в период с 2020 года по настоящее время   обучение по программам повышения квалификации  по вопросам формирования функциональной грамотности средствами преподаваемого предмета.</w:t>
            </w:r>
          </w:p>
        </w:tc>
        <w:tc>
          <w:tcPr>
            <w:tcW w:w="2873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 xml:space="preserve">До 01.11.2022 </w:t>
            </w:r>
          </w:p>
        </w:tc>
        <w:tc>
          <w:tcPr>
            <w:tcW w:w="3438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1.База данных о педагогах, имеющих удостоверения о прохождении программ повышения квалификации по вопросам функциональной грамотности в период с 2020 года и по настоящее время.</w:t>
            </w:r>
          </w:p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2.База данных о педагогах,  не прошедших в период с 2020 года по настоящее время обучения по программам повышения квалификации по вопросам функциональной грамотности.</w:t>
            </w:r>
          </w:p>
        </w:tc>
        <w:tc>
          <w:tcPr>
            <w:tcW w:w="2386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Методисты УМО</w:t>
            </w:r>
          </w:p>
        </w:tc>
      </w:tr>
      <w:tr w:rsidR="009452AF" w:rsidRPr="00144D95" w:rsidTr="00144D95">
        <w:tc>
          <w:tcPr>
            <w:tcW w:w="704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73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Участие в  программах повышения квалификации по вопросам функциональной грамотности «Стратегии формирования и оценки функциональной грамотности обучающихся средствами преподаваемого предмета в соответствии с требованиями ФГОС ООО и ФГОС СОО»;</w:t>
            </w:r>
          </w:p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«Формирование функциональной грамотности учащихся начального уровня образования»</w:t>
            </w:r>
          </w:p>
        </w:tc>
        <w:tc>
          <w:tcPr>
            <w:tcW w:w="2873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До 01.04.23</w:t>
            </w:r>
          </w:p>
        </w:tc>
        <w:tc>
          <w:tcPr>
            <w:tcW w:w="3438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Повышена квалификация ( в том числе, по индивидуальным образовательным маршрутам) по вопросам формирования функциональной грамотности средством преподаваемого предмета.</w:t>
            </w:r>
          </w:p>
        </w:tc>
        <w:tc>
          <w:tcPr>
            <w:tcW w:w="2386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Методисты УМО, руководители ОО</w:t>
            </w:r>
          </w:p>
        </w:tc>
      </w:tr>
      <w:tr w:rsidR="009452AF" w:rsidRPr="00144D95" w:rsidTr="00144D95">
        <w:tc>
          <w:tcPr>
            <w:tcW w:w="704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473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Участие в семинарах «Опыт внедрения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 (на основе выявления лучшего опыта учителей и лучших педагогических практик)</w:t>
            </w:r>
          </w:p>
        </w:tc>
        <w:tc>
          <w:tcPr>
            <w:tcW w:w="2873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438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100% охват участия учителей целевой категории.</w:t>
            </w:r>
          </w:p>
        </w:tc>
        <w:tc>
          <w:tcPr>
            <w:tcW w:w="2386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Методисты УМО, руководители ОО</w:t>
            </w:r>
          </w:p>
        </w:tc>
      </w:tr>
      <w:tr w:rsidR="009452AF" w:rsidRPr="00144D95" w:rsidTr="00144D95">
        <w:tc>
          <w:tcPr>
            <w:tcW w:w="704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73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Организация наставничества с целью повышения уровня учителей по вопросам формирования функциональной грамотности обучающихся.</w:t>
            </w:r>
          </w:p>
        </w:tc>
        <w:tc>
          <w:tcPr>
            <w:tcW w:w="2873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38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Наставники у ряда учителей целевой категории, нуждающихся в индивидуальной помощи наставника (по запросу)</w:t>
            </w:r>
          </w:p>
        </w:tc>
        <w:tc>
          <w:tcPr>
            <w:tcW w:w="2386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Методисты УМО, руководители ОО</w:t>
            </w:r>
          </w:p>
        </w:tc>
      </w:tr>
      <w:tr w:rsidR="009452AF" w:rsidRPr="00144D95" w:rsidTr="00144D95">
        <w:tc>
          <w:tcPr>
            <w:tcW w:w="704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73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Участие в стажировках в образовательных организациях, имеющих положительный опыт формирования и оценки функциональной грамотности обучающихся.</w:t>
            </w:r>
          </w:p>
        </w:tc>
        <w:tc>
          <w:tcPr>
            <w:tcW w:w="2873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 xml:space="preserve">С февраля по май 2023  </w:t>
            </w:r>
          </w:p>
        </w:tc>
        <w:tc>
          <w:tcPr>
            <w:tcW w:w="3438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Утвержденный график стажировочных мероприятий, опубликованный на сайте ПК ИРО</w:t>
            </w:r>
          </w:p>
        </w:tc>
        <w:tc>
          <w:tcPr>
            <w:tcW w:w="2386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Методисты УМО, руководители ОО</w:t>
            </w:r>
          </w:p>
        </w:tc>
      </w:tr>
      <w:tr w:rsidR="009452AF" w:rsidRPr="00144D95" w:rsidTr="00144D95">
        <w:tc>
          <w:tcPr>
            <w:tcW w:w="704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73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Формирование регионального и муниципального методических активов по вопросам формирования и оценки функциональной грамотности обучающихся.</w:t>
            </w:r>
          </w:p>
        </w:tc>
        <w:tc>
          <w:tcPr>
            <w:tcW w:w="2873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С октября 2022 по май 2023</w:t>
            </w:r>
          </w:p>
        </w:tc>
        <w:tc>
          <w:tcPr>
            <w:tcW w:w="3438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Региональный методический актив и муниципальные методические активы в каждом муниципалитете.</w:t>
            </w:r>
          </w:p>
        </w:tc>
        <w:tc>
          <w:tcPr>
            <w:tcW w:w="2386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Начальник  УМО</w:t>
            </w:r>
          </w:p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МКУ «Управление образования ЛГО»</w:t>
            </w:r>
          </w:p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 xml:space="preserve">  Пыжова Л.В.,</w:t>
            </w:r>
            <w:r w:rsidRPr="00144D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Методисты УМО</w:t>
            </w:r>
          </w:p>
        </w:tc>
      </w:tr>
      <w:tr w:rsidR="009452AF" w:rsidRPr="00144D95" w:rsidTr="00144D95">
        <w:tc>
          <w:tcPr>
            <w:tcW w:w="704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73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Участие в просмотре открытых уроков по вопросам формирования и оценки функциональной грамотности.</w:t>
            </w:r>
          </w:p>
        </w:tc>
        <w:tc>
          <w:tcPr>
            <w:tcW w:w="2873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С октября 2022 по май 2023</w:t>
            </w:r>
          </w:p>
        </w:tc>
        <w:tc>
          <w:tcPr>
            <w:tcW w:w="3438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Утвержденный график очно/заочных открытых уроков по вопросам формирования функциональной грамотности, опубликованный на сайте ПК ИРО</w:t>
            </w:r>
          </w:p>
        </w:tc>
        <w:tc>
          <w:tcPr>
            <w:tcW w:w="2386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Методисты УМО, руководители ОО</w:t>
            </w:r>
          </w:p>
        </w:tc>
      </w:tr>
      <w:tr w:rsidR="009452AF" w:rsidRPr="00144D95" w:rsidTr="00144D95">
        <w:tc>
          <w:tcPr>
            <w:tcW w:w="704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73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Проведение работы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  <w:tc>
          <w:tcPr>
            <w:tcW w:w="2873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38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Банк успешных практик.</w:t>
            </w:r>
          </w:p>
        </w:tc>
        <w:tc>
          <w:tcPr>
            <w:tcW w:w="2386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Методисты УМО, руководители ОО</w:t>
            </w:r>
          </w:p>
        </w:tc>
      </w:tr>
      <w:tr w:rsidR="009452AF" w:rsidRPr="00144D95" w:rsidTr="00144D95">
        <w:tc>
          <w:tcPr>
            <w:tcW w:w="704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73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Участие в работе ассоциаций, объединений, экспертных сообществ по вопросам формирования и оценки функциональной грамотности обучающихся.</w:t>
            </w:r>
          </w:p>
        </w:tc>
        <w:tc>
          <w:tcPr>
            <w:tcW w:w="2873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38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Совместные мероприятия ассоциаций, объединений, экспертных сообществ с ПК ИРО и образовательными организациями.</w:t>
            </w:r>
          </w:p>
        </w:tc>
        <w:tc>
          <w:tcPr>
            <w:tcW w:w="2386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Методисты УМО, руководители ОО</w:t>
            </w:r>
          </w:p>
        </w:tc>
      </w:tr>
      <w:tr w:rsidR="009452AF" w:rsidRPr="00144D95" w:rsidTr="00144D95">
        <w:tc>
          <w:tcPr>
            <w:tcW w:w="704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73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 xml:space="preserve">Участие в реализации регионального проекта «От </w:t>
            </w:r>
            <w:r w:rsidRPr="00144D95"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математического образования к функциональной грамотности обучающихся»</w:t>
            </w:r>
          </w:p>
        </w:tc>
        <w:tc>
          <w:tcPr>
            <w:tcW w:w="2873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lastRenderedPageBreak/>
              <w:t>В течение 2022-2023 года</w:t>
            </w:r>
          </w:p>
        </w:tc>
        <w:tc>
          <w:tcPr>
            <w:tcW w:w="3438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 xml:space="preserve">Положительная динамика </w:t>
            </w:r>
            <w:r w:rsidRPr="00144D95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результатов обучающихся по итогам выполнения работ по оценке функциональной грамотности.</w:t>
            </w:r>
          </w:p>
        </w:tc>
        <w:tc>
          <w:tcPr>
            <w:tcW w:w="2386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Методисты УМО, </w:t>
            </w:r>
            <w:r w:rsidRPr="00144D9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руководители ОО</w:t>
            </w:r>
          </w:p>
        </w:tc>
      </w:tr>
      <w:tr w:rsidR="009452AF" w:rsidRPr="00144D95" w:rsidTr="00144D95">
        <w:tc>
          <w:tcPr>
            <w:tcW w:w="704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473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Участие в мониторинге внедрения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2873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Январь-май 2023</w:t>
            </w:r>
          </w:p>
        </w:tc>
        <w:tc>
          <w:tcPr>
            <w:tcW w:w="3438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Анализ состояния процесса внедрения в учебный процесс банка заданий для оценки функциональной грамотности.</w:t>
            </w:r>
          </w:p>
        </w:tc>
        <w:tc>
          <w:tcPr>
            <w:tcW w:w="2386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Методисты УМО, руководители ОО</w:t>
            </w:r>
          </w:p>
        </w:tc>
      </w:tr>
      <w:tr w:rsidR="009452AF" w:rsidRPr="00144D95" w:rsidTr="00144D95">
        <w:tc>
          <w:tcPr>
            <w:tcW w:w="704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73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Принятие управленческих решений по результатам проведенных мероприятий и мониторингов.</w:t>
            </w:r>
          </w:p>
        </w:tc>
        <w:tc>
          <w:tcPr>
            <w:tcW w:w="2873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До 30.04.2023</w:t>
            </w:r>
          </w:p>
        </w:tc>
        <w:tc>
          <w:tcPr>
            <w:tcW w:w="3438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Корректировка плана мероприятий, итоговая аналитическая справка</w:t>
            </w:r>
          </w:p>
        </w:tc>
        <w:tc>
          <w:tcPr>
            <w:tcW w:w="2386" w:type="dxa"/>
          </w:tcPr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Начальник  УМО</w:t>
            </w:r>
          </w:p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>МКУ «Управление образования ЛГО»</w:t>
            </w:r>
          </w:p>
          <w:p w:rsidR="009452AF" w:rsidRPr="00144D95" w:rsidRDefault="009452AF" w:rsidP="00144D95">
            <w:pPr>
              <w:tabs>
                <w:tab w:val="left" w:pos="11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95">
              <w:rPr>
                <w:rFonts w:ascii="Times New Roman" w:hAnsi="Times New Roman"/>
                <w:sz w:val="24"/>
                <w:szCs w:val="24"/>
              </w:rPr>
              <w:t xml:space="preserve">  Пыжова Л.В.,</w:t>
            </w:r>
            <w:r w:rsidRPr="00144D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Методисты УМО</w:t>
            </w:r>
          </w:p>
        </w:tc>
      </w:tr>
    </w:tbl>
    <w:p w:rsidR="009452AF" w:rsidRPr="000C3D58" w:rsidRDefault="009452AF" w:rsidP="00B3105D">
      <w:pPr>
        <w:tabs>
          <w:tab w:val="left" w:pos="11535"/>
        </w:tabs>
        <w:jc w:val="both"/>
        <w:rPr>
          <w:rFonts w:ascii="Times New Roman" w:hAnsi="Times New Roman"/>
          <w:sz w:val="24"/>
          <w:szCs w:val="24"/>
        </w:rPr>
      </w:pPr>
    </w:p>
    <w:sectPr w:rsidR="009452AF" w:rsidRPr="000C3D58" w:rsidSect="002629F2">
      <w:pgSz w:w="16838" w:h="11906" w:orient="landscape"/>
      <w:pgMar w:top="284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2AF" w:rsidRDefault="009452AF" w:rsidP="002629F2">
      <w:pPr>
        <w:spacing w:after="0" w:line="240" w:lineRule="auto"/>
      </w:pPr>
      <w:r>
        <w:separator/>
      </w:r>
    </w:p>
  </w:endnote>
  <w:endnote w:type="continuationSeparator" w:id="0">
    <w:p w:rsidR="009452AF" w:rsidRDefault="009452AF" w:rsidP="0026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2AF" w:rsidRDefault="009452AF" w:rsidP="002629F2">
      <w:pPr>
        <w:spacing w:after="0" w:line="240" w:lineRule="auto"/>
      </w:pPr>
      <w:r>
        <w:separator/>
      </w:r>
    </w:p>
  </w:footnote>
  <w:footnote w:type="continuationSeparator" w:id="0">
    <w:p w:rsidR="009452AF" w:rsidRDefault="009452AF" w:rsidP="00262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43016"/>
    <w:multiLevelType w:val="hybridMultilevel"/>
    <w:tmpl w:val="0F40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A1F"/>
    <w:rsid w:val="00067A1F"/>
    <w:rsid w:val="000C3D58"/>
    <w:rsid w:val="000F50B5"/>
    <w:rsid w:val="00144D95"/>
    <w:rsid w:val="001762B5"/>
    <w:rsid w:val="002067BE"/>
    <w:rsid w:val="00216ADA"/>
    <w:rsid w:val="002629F2"/>
    <w:rsid w:val="002E6F7E"/>
    <w:rsid w:val="00306B1D"/>
    <w:rsid w:val="00310D1F"/>
    <w:rsid w:val="006812A8"/>
    <w:rsid w:val="00683938"/>
    <w:rsid w:val="006D5B36"/>
    <w:rsid w:val="00700F3B"/>
    <w:rsid w:val="007212D9"/>
    <w:rsid w:val="0074797A"/>
    <w:rsid w:val="00754D31"/>
    <w:rsid w:val="009414AF"/>
    <w:rsid w:val="009452AF"/>
    <w:rsid w:val="009719CC"/>
    <w:rsid w:val="00B3105D"/>
    <w:rsid w:val="00C35653"/>
    <w:rsid w:val="00D341FA"/>
    <w:rsid w:val="00E5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E663A"/>
  <w15:docId w15:val="{6457D37B-0216-4895-9E05-4C5648AA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B1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2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29F2"/>
    <w:rPr>
      <w:rFonts w:cs="Times New Roman"/>
    </w:rPr>
  </w:style>
  <w:style w:type="paragraph" w:styleId="a5">
    <w:name w:val="footer"/>
    <w:basedOn w:val="a"/>
    <w:link w:val="a6"/>
    <w:uiPriority w:val="99"/>
    <w:rsid w:val="00262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2629F2"/>
    <w:rPr>
      <w:rFonts w:cs="Times New Roman"/>
    </w:rPr>
  </w:style>
  <w:style w:type="table" w:styleId="a7">
    <w:name w:val="Table Grid"/>
    <w:basedOn w:val="a1"/>
    <w:uiPriority w:val="99"/>
    <w:rsid w:val="002629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721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1038</Words>
  <Characters>5922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user</dc:creator>
  <cp:keywords/>
  <dc:description/>
  <cp:lastModifiedBy>Пользователь Windows</cp:lastModifiedBy>
  <cp:revision>3</cp:revision>
  <dcterms:created xsi:type="dcterms:W3CDTF">2022-10-05T23:31:00Z</dcterms:created>
  <dcterms:modified xsi:type="dcterms:W3CDTF">2022-10-14T04:29:00Z</dcterms:modified>
</cp:coreProperties>
</file>